
<file path=[Content_Types].xml><?xml version="1.0" encoding="utf-8"?>
<Types xmlns="http://schemas.openxmlformats.org/package/2006/content-types">
  <Default Extension="png" ContentType="image/png"/>
  <Default Extension="svg" ContentType="image/svg+xml"/>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footer1.xml" ContentType="application/vnd.openxmlformats-officedocument.wordprocessingml.footer+xml"/>
  <Override PartName="/word/comments.xml" ContentType="application/vnd.openxmlformats-officedocument.wordprocessingml.comments+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commentsExtended.xml" ContentType="application/vnd.openxmlformats-officedocument.wordprocessingml.commentsExtended+xml"/>
  <Override PartName="/word/commentsIds.xml" ContentType="application/vnd.openxmlformats-officedocument.wordprocessingml.commentsIds+xml"/>
  <Override PartName="/word/fontTable.xml" ContentType="application/vnd.openxmlformats-officedocument.wordprocessingml.fontTable+xml"/>
  <Override PartName="/word/people.xml" ContentType="application/vnd.openxmlformats-officedocument.wordprocessingml.people+xml"/>
  <Override PartName="/word/commentsExtensible.xml" ContentType="application/vnd.openxmlformats-officedocument.wordprocessingml.commentsExtensible+xml"/>
  <Override PartName="/docProps/core.xml" ContentType="application/vnd.openxmlformats-package.core-properties+xml"/>
  <Override PartName="/docProps/app.xml" ContentType="application/vnd.openxmlformats-officedocument.extended-properties+xml"/>
  <Override PartName="/word/styles.xml" ContentType="application/vnd.openxmlformats-officedocument.wordprocessingml.styles+xml"/>
  <Override PartName="/word/webSettings.xml" ContentType="application/vnd.openxmlformats-officedocument.wordprocessingml.webSettings+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CA3DA5F" w14:textId="77777777" w:rsidR="00053DF1" w:rsidRDefault="00053DF1" w:rsidP="00053DF1">
      <w:bookmarkStart w:id="0" w:name="_Hlk125097340"/>
      <w:r w:rsidRPr="0035782A">
        <w:rPr>
          <w:noProof/>
        </w:rPr>
        <w:drawing>
          <wp:anchor distT="0" distB="0" distL="114300" distR="114300" simplePos="0" relativeHeight="251752448" behindDoc="0" locked="0" layoutInCell="1" allowOverlap="1" wp14:anchorId="651509B7" wp14:editId="732295BB">
            <wp:simplePos x="0" y="0"/>
            <wp:positionH relativeFrom="page">
              <wp:posOffset>5666049</wp:posOffset>
            </wp:positionH>
            <wp:positionV relativeFrom="paragraph">
              <wp:posOffset>-1087554</wp:posOffset>
            </wp:positionV>
            <wp:extent cx="2159730" cy="2071868"/>
            <wp:effectExtent l="0" t="0" r="0" b="0"/>
            <wp:wrapNone/>
            <wp:docPr id="35" name="Picture 17" descr="Icon&#10;&#10;Description automatically generated">
              <a:extLst xmlns:a="http://schemas.openxmlformats.org/drawingml/2006/main">
                <a:ext uri="{FF2B5EF4-FFF2-40B4-BE49-F238E27FC236}">
                  <a16:creationId xmlns:a16="http://schemas.microsoft.com/office/drawing/2014/main" id="{5D8341EC-3FB2-4673-8B4E-C60C45ACF3B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descr="Icon&#10;&#10;Description automatically generated">
                      <a:extLst>
                        <a:ext uri="{FF2B5EF4-FFF2-40B4-BE49-F238E27FC236}">
                          <a16:creationId xmlns:a16="http://schemas.microsoft.com/office/drawing/2014/main" id="{5D8341EC-3FB2-4673-8B4E-C60C45ACF3B5}"/>
                        </a:ext>
                      </a:extLst>
                    </pic:cNvPr>
                    <pic:cNvPicPr>
                      <a:picLocks noChangeAspect="1"/>
                    </pic:cNvPicPr>
                  </pic:nvPicPr>
                  <pic:blipFill>
                    <a:blip r:embed="rId5" cstate="print">
                      <a:lum bright="70000" contrast="-70000"/>
                      <a:alphaModFix amt="70000"/>
                      <a:extLst>
                        <a:ext uri="{BEBA8EAE-BF5A-486C-A8C5-ECC9F3942E4B}">
                          <a14:imgProps xmlns:a14="http://schemas.microsoft.com/office/drawing/2010/main">
                            <a14:imgLayer r:embed="rId6">
                              <a14:imgEffect>
                                <a14:backgroundRemoval t="10000" b="90000" l="10000" r="90000">
                                  <a14:foregroundMark x1="43478" y1="22813" x2="43478" y2="22813"/>
                                  <a14:foregroundMark x1="16942" y1="82188" x2="16942" y2="82188"/>
                                </a14:backgroundRemoval>
                              </a14:imgEffect>
                              <a14:imgEffect>
                                <a14:colorTemperature colorTemp="1500"/>
                              </a14:imgEffect>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2159730" cy="2071868"/>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45720" distB="45720" distL="114300" distR="114300" simplePos="0" relativeHeight="251664384" behindDoc="0" locked="0" layoutInCell="1" allowOverlap="1" wp14:anchorId="10D7287D" wp14:editId="2938F923">
                <wp:simplePos x="0" y="0"/>
                <wp:positionH relativeFrom="column">
                  <wp:posOffset>-504540</wp:posOffset>
                </wp:positionH>
                <wp:positionV relativeFrom="paragraph">
                  <wp:posOffset>15240</wp:posOffset>
                </wp:positionV>
                <wp:extent cx="5833110" cy="1404620"/>
                <wp:effectExtent l="0" t="0" r="0" b="63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33110" cy="1404620"/>
                        </a:xfrm>
                        <a:prstGeom prst="rect">
                          <a:avLst/>
                        </a:prstGeom>
                        <a:noFill/>
                        <a:ln w="9525">
                          <a:noFill/>
                          <a:miter lim="800000"/>
                          <a:headEnd/>
                          <a:tailEnd/>
                        </a:ln>
                      </wps:spPr>
                      <wps:txbx>
                        <w:txbxContent>
                          <w:p w14:paraId="03992423" w14:textId="77777777" w:rsidR="00053DF1" w:rsidRPr="002F4B72" w:rsidRDefault="00053DF1" w:rsidP="00053DF1">
                            <w:pPr>
                              <w:spacing w:line="240" w:lineRule="auto"/>
                              <w:rPr>
                                <w:rFonts w:ascii="National 2" w:hAnsi="National 2"/>
                                <w:b/>
                                <w:bCs/>
                                <w:color w:val="666633"/>
                                <w:sz w:val="80"/>
                                <w:szCs w:val="80"/>
                              </w:rPr>
                            </w:pPr>
                            <w:r w:rsidRPr="002F4B72">
                              <w:rPr>
                                <w:rFonts w:ascii="National 2" w:hAnsi="National 2"/>
                                <w:b/>
                                <w:bCs/>
                                <w:color w:val="666633"/>
                                <w:sz w:val="80"/>
                                <w:szCs w:val="80"/>
                              </w:rPr>
                              <w:t xml:space="preserve">Youth Deliberative Democracy </w:t>
                            </w:r>
                          </w:p>
                          <w:p w14:paraId="250BF542" w14:textId="77777777" w:rsidR="00053DF1" w:rsidRPr="002F4B72" w:rsidRDefault="00053DF1" w:rsidP="00053DF1">
                            <w:pPr>
                              <w:spacing w:line="240" w:lineRule="auto"/>
                              <w:rPr>
                                <w:rFonts w:ascii="National 2" w:hAnsi="National 2"/>
                                <w:b/>
                                <w:bCs/>
                                <w:color w:val="666633"/>
                                <w:sz w:val="52"/>
                                <w:szCs w:val="52"/>
                              </w:rPr>
                            </w:pPr>
                            <w:r w:rsidRPr="002F4B72">
                              <w:rPr>
                                <w:rFonts w:ascii="National 2" w:hAnsi="National 2"/>
                                <w:b/>
                                <w:bCs/>
                                <w:color w:val="666633"/>
                                <w:sz w:val="52"/>
                                <w:szCs w:val="52"/>
                              </w:rPr>
                              <w:t>Good practice guidance framework</w:t>
                            </w:r>
                          </w:p>
                          <w:p w14:paraId="56CCB4B3" w14:textId="77777777" w:rsidR="00053DF1" w:rsidRPr="004C6BFB" w:rsidRDefault="00053DF1" w:rsidP="00053DF1">
                            <w:pPr>
                              <w:rPr>
                                <w:color w:val="002060"/>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10D7287D" id="_x0000_t202" coordsize="21600,21600" o:spt="202" path="m,l,21600r21600,l21600,xe">
                <v:stroke joinstyle="miter"/>
                <v:path gradientshapeok="t" o:connecttype="rect"/>
              </v:shapetype>
              <v:shape id="Text Box 2" o:spid="_x0000_s1026" type="#_x0000_t202" style="position:absolute;margin-left:-39.75pt;margin-top:1.2pt;width:459.3pt;height:110.6pt;z-index:25166438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" filled="f" stroked="f">
                <v:textbox style="mso-fit-shape-to-text:t">
                  <w:txbxContent>
                    <w:p w14:paraId="03992423" w14:textId="77777777" w:rsidR="00053DF1" w:rsidRPr="002F4B72" w:rsidRDefault="00053DF1" w:rsidP="00053DF1">
                      <w:pPr>
                        <w:spacing w:line="240" w:lineRule="auto"/>
                        <w:rPr>
                          <w:rFonts w:ascii="National 2" w:hAnsi="National 2"/>
                          <w:b/>
                          <w:bCs/>
                          <w:color w:val="666633"/>
                          <w:sz w:val="80"/>
                          <w:szCs w:val="80"/>
                        </w:rPr>
                      </w:pPr>
                      <w:r w:rsidRPr="002F4B72">
                        <w:rPr>
                          <w:rFonts w:ascii="National 2" w:hAnsi="National 2"/>
                          <w:b/>
                          <w:bCs/>
                          <w:color w:val="666633"/>
                          <w:sz w:val="80"/>
                          <w:szCs w:val="80"/>
                        </w:rPr>
                        <w:t xml:space="preserve">Youth Deliberative Democracy </w:t>
                      </w:r>
                    </w:p>
                    <w:p w14:paraId="250BF542" w14:textId="77777777" w:rsidR="00053DF1" w:rsidRPr="002F4B72" w:rsidRDefault="00053DF1" w:rsidP="00053DF1">
                      <w:pPr>
                        <w:spacing w:line="240" w:lineRule="auto"/>
                        <w:rPr>
                          <w:rFonts w:ascii="National 2" w:hAnsi="National 2"/>
                          <w:b/>
                          <w:bCs/>
                          <w:color w:val="666633"/>
                          <w:sz w:val="52"/>
                          <w:szCs w:val="52"/>
                        </w:rPr>
                      </w:pPr>
                      <w:r w:rsidRPr="002F4B72">
                        <w:rPr>
                          <w:rFonts w:ascii="National 2" w:hAnsi="National 2"/>
                          <w:b/>
                          <w:bCs/>
                          <w:color w:val="666633"/>
                          <w:sz w:val="52"/>
                          <w:szCs w:val="52"/>
                        </w:rPr>
                        <w:t>Good practice guidance framework</w:t>
                      </w:r>
                    </w:p>
                    <w:p w14:paraId="56CCB4B3" w14:textId="77777777" w:rsidR="00053DF1" w:rsidRPr="004C6BFB" w:rsidRDefault="00053DF1" w:rsidP="00053DF1">
                      <w:pPr>
                        <w:rPr>
                          <w:color w:val="002060"/>
                        </w:rPr>
                      </w:pPr>
                    </w:p>
                  </w:txbxContent>
                </v:textbox>
                <w10:wrap type="square"/>
              </v:shape>
            </w:pict>
          </mc:Fallback>
        </mc:AlternateContent>
      </w:r>
    </w:p>
    <w:p w14:paraId="74FD3B4F" w14:textId="77777777" w:rsidR="00053DF1" w:rsidRDefault="00053DF1" w:rsidP="00053DF1"/>
    <w:p w14:paraId="31D94CDF" w14:textId="77777777" w:rsidR="00053DF1" w:rsidRDefault="00053DF1" w:rsidP="00053DF1"/>
    <w:p w14:paraId="7866D48F" w14:textId="77777777" w:rsidR="00053DF1" w:rsidRDefault="00053DF1" w:rsidP="00053DF1"/>
    <w:p w14:paraId="1BF57214" w14:textId="77777777" w:rsidR="00053DF1" w:rsidRDefault="00053DF1" w:rsidP="00053DF1"/>
    <w:p w14:paraId="3226341F" w14:textId="77777777" w:rsidR="00053DF1" w:rsidRDefault="00053DF1" w:rsidP="00053DF1"/>
    <w:p w14:paraId="7EAA4E58" w14:textId="77777777" w:rsidR="00053DF1" w:rsidRDefault="00053DF1" w:rsidP="00053DF1"/>
    <w:p w14:paraId="668C71F0" w14:textId="77777777" w:rsidR="00053DF1" w:rsidRDefault="00053DF1" w:rsidP="00053DF1"/>
    <w:p w14:paraId="34FBFAA6" w14:textId="77777777" w:rsidR="00053DF1" w:rsidRDefault="00053DF1" w:rsidP="00053DF1">
      <w:r w:rsidRPr="0035782A">
        <w:rPr>
          <w:noProof/>
        </w:rPr>
        <w:drawing>
          <wp:anchor distT="0" distB="0" distL="114300" distR="114300" simplePos="0" relativeHeight="251667456" behindDoc="0" locked="0" layoutInCell="1" allowOverlap="1" wp14:anchorId="09BA7043" wp14:editId="507164D3">
            <wp:simplePos x="0" y="0"/>
            <wp:positionH relativeFrom="page">
              <wp:posOffset>-182245</wp:posOffset>
            </wp:positionH>
            <wp:positionV relativeFrom="paragraph">
              <wp:posOffset>384175</wp:posOffset>
            </wp:positionV>
            <wp:extent cx="1891862" cy="1815280"/>
            <wp:effectExtent l="0" t="0" r="0" b="0"/>
            <wp:wrapNone/>
            <wp:docPr id="18" name="Picture 17" descr="Icon&#10;&#10;Description automatically generated">
              <a:extLst xmlns:a="http://schemas.openxmlformats.org/drawingml/2006/main">
                <a:ext uri="{FF2B5EF4-FFF2-40B4-BE49-F238E27FC236}">
                  <a16:creationId xmlns:a16="http://schemas.microsoft.com/office/drawing/2014/main" id="{5D8341EC-3FB2-4673-8B4E-C60C45ACF3B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descr="Icon&#10;&#10;Description automatically generated">
                      <a:extLst>
                        <a:ext uri="{FF2B5EF4-FFF2-40B4-BE49-F238E27FC236}">
                          <a16:creationId xmlns:a16="http://schemas.microsoft.com/office/drawing/2014/main" id="{5D8341EC-3FB2-4673-8B4E-C60C45ACF3B5}"/>
                        </a:ext>
                      </a:extLst>
                    </pic:cNvPr>
                    <pic:cNvPicPr>
                      <a:picLocks noChangeAspect="1"/>
                    </pic:cNvPicPr>
                  </pic:nvPicPr>
                  <pic:blipFill>
                    <a:blip r:embed="rId5" cstate="print">
                      <a:lum bright="70000" contrast="-70000"/>
                      <a:alphaModFix amt="70000"/>
                      <a:extLst>
                        <a:ext uri="{BEBA8EAE-BF5A-486C-A8C5-ECC9F3942E4B}">
                          <a14:imgProps xmlns:a14="http://schemas.microsoft.com/office/drawing/2010/main">
                            <a14:imgLayer r:embed="rId6">
                              <a14:imgEffect>
                                <a14:backgroundRemoval t="10000" b="90000" l="10000" r="90000">
                                  <a14:foregroundMark x1="43478" y1="22813" x2="43478" y2="22813"/>
                                  <a14:foregroundMark x1="16942" y1="82188" x2="16942" y2="82188"/>
                                </a14:backgroundRemoval>
                              </a14:imgEffect>
                              <a14:imgEffect>
                                <a14:colorTemperature colorTemp="1500"/>
                              </a14:imgEffect>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1891862" cy="181528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3360" behindDoc="0" locked="0" layoutInCell="1" allowOverlap="1" wp14:anchorId="2935CC1E" wp14:editId="0FE47018">
            <wp:simplePos x="0" y="0"/>
            <wp:positionH relativeFrom="margin">
              <wp:posOffset>-3118047</wp:posOffset>
            </wp:positionH>
            <wp:positionV relativeFrom="paragraph">
              <wp:posOffset>551267</wp:posOffset>
            </wp:positionV>
            <wp:extent cx="10419635" cy="7018283"/>
            <wp:effectExtent l="76200" t="76200" r="77470" b="6858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0419635" cy="7018283"/>
                    </a:xfrm>
                    <a:prstGeom prst="rect">
                      <a:avLst/>
                    </a:prstGeom>
                    <a:noFill/>
                    <a:ln w="76200">
                      <a:solidFill>
                        <a:schemeClr val="bg1">
                          <a:alpha val="25000"/>
                        </a:schemeClr>
                      </a:solidFill>
                    </a:ln>
                  </pic:spPr>
                </pic:pic>
              </a:graphicData>
            </a:graphic>
            <wp14:sizeRelH relativeFrom="page">
              <wp14:pctWidth>0</wp14:pctWidth>
            </wp14:sizeRelH>
            <wp14:sizeRelV relativeFrom="page">
              <wp14:pctHeight>0</wp14:pctHeight>
            </wp14:sizeRelV>
          </wp:anchor>
        </w:drawing>
      </w:r>
    </w:p>
    <w:p w14:paraId="41CB92D0" w14:textId="77777777" w:rsidR="00053DF1" w:rsidRDefault="00053DF1" w:rsidP="00053DF1"/>
    <w:p w14:paraId="39CC0D9B" w14:textId="77777777" w:rsidR="00053DF1" w:rsidRDefault="00053DF1" w:rsidP="00053DF1"/>
    <w:p w14:paraId="6432B731" w14:textId="77777777" w:rsidR="00053DF1" w:rsidRDefault="00053DF1" w:rsidP="00053DF1"/>
    <w:p w14:paraId="08AAC25F" w14:textId="77777777" w:rsidR="00053DF1" w:rsidRDefault="00053DF1" w:rsidP="00053DF1"/>
    <w:p w14:paraId="19EF7BC0" w14:textId="77777777" w:rsidR="00053DF1" w:rsidRDefault="00053DF1" w:rsidP="00053DF1"/>
    <w:p w14:paraId="136B21EF" w14:textId="77777777" w:rsidR="00053DF1" w:rsidRDefault="00053DF1" w:rsidP="00053DF1"/>
    <w:p w14:paraId="1001959C" w14:textId="77777777" w:rsidR="00053DF1" w:rsidRDefault="00053DF1" w:rsidP="00053DF1"/>
    <w:p w14:paraId="27D53599" w14:textId="77777777" w:rsidR="00053DF1" w:rsidRDefault="00053DF1" w:rsidP="00053DF1"/>
    <w:p w14:paraId="397603B4" w14:textId="77777777" w:rsidR="00053DF1" w:rsidRDefault="00053DF1" w:rsidP="00053DF1"/>
    <w:p w14:paraId="7F78D10D" w14:textId="77777777" w:rsidR="00053DF1" w:rsidRDefault="00053DF1" w:rsidP="00053DF1"/>
    <w:p w14:paraId="58F8D68F" w14:textId="77777777" w:rsidR="00053DF1" w:rsidRDefault="00053DF1" w:rsidP="00053DF1"/>
    <w:p w14:paraId="5D4C0915" w14:textId="77777777" w:rsidR="00053DF1" w:rsidRDefault="00053DF1" w:rsidP="00053DF1"/>
    <w:p w14:paraId="4905625D" w14:textId="77777777" w:rsidR="00053DF1" w:rsidRDefault="00053DF1" w:rsidP="00053DF1"/>
    <w:p w14:paraId="6E9B6DA9" w14:textId="77777777" w:rsidR="00053DF1" w:rsidRDefault="00053DF1" w:rsidP="00053DF1"/>
    <w:p w14:paraId="5BCAF177" w14:textId="77777777" w:rsidR="00053DF1" w:rsidRDefault="00053DF1" w:rsidP="00053DF1"/>
    <w:p w14:paraId="139E52DA" w14:textId="77777777" w:rsidR="00053DF1" w:rsidRDefault="00053DF1" w:rsidP="00053DF1"/>
    <w:p w14:paraId="3BDD28E5" w14:textId="77777777" w:rsidR="00053DF1" w:rsidRDefault="00053DF1" w:rsidP="00053DF1"/>
    <w:p w14:paraId="2E76BFC5" w14:textId="77777777" w:rsidR="00053DF1" w:rsidRDefault="00053DF1" w:rsidP="00053DF1"/>
    <w:p w14:paraId="1CA7B598" w14:textId="77777777" w:rsidR="00053DF1" w:rsidRDefault="00053DF1" w:rsidP="00053DF1"/>
    <w:p w14:paraId="68EE5791" w14:textId="77777777" w:rsidR="00053DF1" w:rsidRDefault="00053DF1" w:rsidP="00053DF1"/>
    <w:p w14:paraId="1AA23D3B" w14:textId="77777777" w:rsidR="00053DF1" w:rsidRDefault="00053DF1" w:rsidP="00053DF1"/>
    <w:p w14:paraId="5D13B4F5" w14:textId="77777777" w:rsidR="00053DF1" w:rsidRPr="00287A49" w:rsidRDefault="00053DF1" w:rsidP="00053DF1">
      <w:r w:rsidRPr="0035782A">
        <w:rPr>
          <w:noProof/>
        </w:rPr>
        <w:drawing>
          <wp:anchor distT="0" distB="0" distL="114300" distR="114300" simplePos="0" relativeHeight="251665408" behindDoc="0" locked="0" layoutInCell="1" allowOverlap="1" wp14:anchorId="49AD105A" wp14:editId="0F59190D">
            <wp:simplePos x="0" y="0"/>
            <wp:positionH relativeFrom="page">
              <wp:posOffset>4957871</wp:posOffset>
            </wp:positionH>
            <wp:positionV relativeFrom="paragraph">
              <wp:posOffset>16510</wp:posOffset>
            </wp:positionV>
            <wp:extent cx="2584125" cy="1174115"/>
            <wp:effectExtent l="0" t="0" r="0" b="0"/>
            <wp:wrapNone/>
            <wp:docPr id="20" name="Picture 19" descr="Text&#10;&#10;Description automatically generated with medium confidence">
              <a:extLst xmlns:a="http://schemas.openxmlformats.org/drawingml/2006/main">
                <a:ext uri="{FF2B5EF4-FFF2-40B4-BE49-F238E27FC236}">
                  <a16:creationId xmlns:a16="http://schemas.microsoft.com/office/drawing/2014/main" id="{DAD53D3D-94CA-4167-BD30-B42E800023C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9" descr="Text&#10;&#10;Description automatically generated with medium confidence">
                      <a:extLst>
                        <a:ext uri="{FF2B5EF4-FFF2-40B4-BE49-F238E27FC236}">
                          <a16:creationId xmlns:a16="http://schemas.microsoft.com/office/drawing/2014/main" id="{DAD53D3D-94CA-4167-BD30-B42E800023C4}"/>
                        </a:ext>
                      </a:extLst>
                    </pic:cNvPr>
                    <pic:cNvPicPr>
                      <a:picLocks noChangeAspect="1"/>
                    </pic:cNvPicPr>
                  </pic:nvPicPr>
                  <pic:blipFill>
                    <a:blip r:embed="rId8">
                      <a:alphaModFix/>
                      <a:biLevel thresh="25000"/>
                      <a:extLst>
                        <a:ext uri="{BEBA8EAE-BF5A-486C-A8C5-ECC9F3942E4B}">
                          <a14:imgProps xmlns:a14="http://schemas.microsoft.com/office/drawing/2010/main">
                            <a14:imgLayer r:embed="rId9">
                              <a14:imgEffect>
                                <a14:sharpenSoften amount="25000"/>
                              </a14:imgEffect>
                              <a14:imgEffect>
                                <a14:colorTemperature colorTemp="7081"/>
                              </a14:imgEffect>
                              <a14:imgEffect>
                                <a14:saturation sat="66000"/>
                              </a14:imgEffect>
                              <a14:imgEffect>
                                <a14:brightnessContrast bright="-100000" contrast="-81000"/>
                              </a14:imgEffect>
                            </a14:imgLayer>
                          </a14:imgProps>
                        </a:ext>
                        <a:ext uri="{28A0092B-C50C-407E-A947-70E740481C1C}">
                          <a14:useLocalDpi xmlns:a14="http://schemas.microsoft.com/office/drawing/2010/main" val="0"/>
                        </a:ext>
                      </a:extLst>
                    </a:blip>
                    <a:stretch>
                      <a:fillRect/>
                    </a:stretch>
                  </pic:blipFill>
                  <pic:spPr>
                    <a:xfrm>
                      <a:off x="0" y="0"/>
                      <a:ext cx="2587776" cy="1175774"/>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45720" distB="45720" distL="114300" distR="114300" simplePos="0" relativeHeight="251666432" behindDoc="0" locked="0" layoutInCell="1" allowOverlap="1" wp14:anchorId="6822BEB8" wp14:editId="17FB7F20">
                <wp:simplePos x="0" y="0"/>
                <wp:positionH relativeFrom="page">
                  <wp:posOffset>141167</wp:posOffset>
                </wp:positionH>
                <wp:positionV relativeFrom="paragraph">
                  <wp:posOffset>639883</wp:posOffset>
                </wp:positionV>
                <wp:extent cx="2995229" cy="551201"/>
                <wp:effectExtent l="0" t="0" r="0" b="1270"/>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5229" cy="551201"/>
                        </a:xfrm>
                        <a:prstGeom prst="rect">
                          <a:avLst/>
                        </a:prstGeom>
                        <a:noFill/>
                        <a:ln w="9525">
                          <a:noFill/>
                          <a:miter lim="800000"/>
                          <a:headEnd/>
                          <a:tailEnd/>
                        </a:ln>
                      </wps:spPr>
                      <wps:txbx>
                        <w:txbxContent>
                          <w:p w14:paraId="7143D4BB" w14:textId="77777777" w:rsidR="00053DF1" w:rsidRPr="00FF0446" w:rsidRDefault="00053DF1" w:rsidP="00053DF1">
                            <w:pPr>
                              <w:rPr>
                                <w:rFonts w:ascii="National 2" w:hAnsi="National 2"/>
                                <w:b/>
                                <w:bCs/>
                                <w:color w:val="FFFFFF" w:themeColor="background1"/>
                                <w:sz w:val="44"/>
                                <w:szCs w:val="44"/>
                              </w:rPr>
                            </w:pPr>
                            <w:r>
                              <w:rPr>
                                <w:rFonts w:ascii="National 2" w:hAnsi="National 2"/>
                                <w:b/>
                                <w:bCs/>
                                <w:color w:val="FFFFFF" w:themeColor="background1"/>
                                <w:sz w:val="44"/>
                                <w:szCs w:val="44"/>
                              </w:rPr>
                              <w:t>January</w:t>
                            </w:r>
                            <w:r w:rsidRPr="00FF0446">
                              <w:rPr>
                                <w:rFonts w:ascii="National 2" w:hAnsi="National 2"/>
                                <w:b/>
                                <w:bCs/>
                                <w:color w:val="FFFFFF" w:themeColor="background1"/>
                                <w:sz w:val="44"/>
                                <w:szCs w:val="44"/>
                              </w:rPr>
                              <w:t xml:space="preserve"> 202</w:t>
                            </w:r>
                            <w:r>
                              <w:rPr>
                                <w:rFonts w:ascii="National 2" w:hAnsi="National 2"/>
                                <w:b/>
                                <w:bCs/>
                                <w:color w:val="FFFFFF" w:themeColor="background1"/>
                                <w:sz w:val="44"/>
                                <w:szCs w:val="44"/>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22BEB8" id="_x0000_s1027" type="#_x0000_t202" style="position:absolute;margin-left:11.1pt;margin-top:50.4pt;width:235.85pt;height:43.4pt;z-index:25166643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" filled="f" stroked="f">
                <v:textbox>
                  <w:txbxContent>
                    <w:p w14:paraId="7143D4BB" w14:textId="77777777" w:rsidR="00053DF1" w:rsidRPr="00FF0446" w:rsidRDefault="00053DF1" w:rsidP="00053DF1">
                      <w:pPr>
                        <w:rPr>
                          <w:rFonts w:ascii="National 2" w:hAnsi="National 2"/>
                          <w:b/>
                          <w:bCs/>
                          <w:color w:val="FFFFFF" w:themeColor="background1"/>
                          <w:sz w:val="44"/>
                          <w:szCs w:val="44"/>
                        </w:rPr>
                      </w:pPr>
                      <w:r>
                        <w:rPr>
                          <w:rFonts w:ascii="National 2" w:hAnsi="National 2"/>
                          <w:b/>
                          <w:bCs/>
                          <w:color w:val="FFFFFF" w:themeColor="background1"/>
                          <w:sz w:val="44"/>
                          <w:szCs w:val="44"/>
                        </w:rPr>
                        <w:t>January</w:t>
                      </w:r>
                      <w:r w:rsidRPr="00FF0446">
                        <w:rPr>
                          <w:rFonts w:ascii="National 2" w:hAnsi="National 2"/>
                          <w:b/>
                          <w:bCs/>
                          <w:color w:val="FFFFFF" w:themeColor="background1"/>
                          <w:sz w:val="44"/>
                          <w:szCs w:val="44"/>
                        </w:rPr>
                        <w:t xml:space="preserve"> 202</w:t>
                      </w:r>
                      <w:r>
                        <w:rPr>
                          <w:rFonts w:ascii="National 2" w:hAnsi="National 2"/>
                          <w:b/>
                          <w:bCs/>
                          <w:color w:val="FFFFFF" w:themeColor="background1"/>
                          <w:sz w:val="44"/>
                          <w:szCs w:val="44"/>
                        </w:rPr>
                        <w:t>3</w:t>
                      </w:r>
                    </w:p>
                  </w:txbxContent>
                </v:textbox>
                <w10:wrap anchorx="page"/>
              </v:shape>
            </w:pict>
          </mc:Fallback>
        </mc:AlternateContent>
      </w:r>
    </w:p>
    <w:p w14:paraId="58120181" w14:textId="77777777" w:rsidR="00053DF1" w:rsidRPr="00287A49" w:rsidRDefault="00053DF1" w:rsidP="00053DF1">
      <w:pPr>
        <w:rPr>
          <w:rFonts w:ascii="National 2" w:hAnsi="National 2"/>
          <w:b/>
          <w:bCs/>
          <w:color w:val="666633"/>
          <w:sz w:val="44"/>
          <w:szCs w:val="44"/>
        </w:rPr>
      </w:pPr>
      <w:r w:rsidRPr="002F4B72">
        <w:rPr>
          <w:rFonts w:ascii="National 2" w:hAnsi="National 2"/>
          <w:b/>
          <w:bCs/>
          <w:color w:val="666633"/>
          <w:sz w:val="44"/>
          <w:szCs w:val="44"/>
        </w:rPr>
        <w:lastRenderedPageBreak/>
        <w:t>About this guide</w:t>
      </w:r>
      <w:r>
        <w:rPr>
          <w:rFonts w:ascii="National 2" w:hAnsi="National 2"/>
          <w:b/>
          <w:bCs/>
          <w:color w:val="666633"/>
          <w:sz w:val="44"/>
          <w:szCs w:val="44"/>
        </w:rPr>
        <w:t>:</w:t>
      </w:r>
    </w:p>
    <w:p w14:paraId="45D09E49" w14:textId="77777777" w:rsidR="00053DF1" w:rsidRPr="00CD1ED6" w:rsidRDefault="00053DF1" w:rsidP="00053DF1">
      <w:pPr>
        <w:rPr>
          <w:rFonts w:ascii="National 2 Light" w:eastAsia="Calibri" w:hAnsi="National 2 Light" w:cs="Times New Roman"/>
          <w:sz w:val="24"/>
          <w:szCs w:val="24"/>
        </w:rPr>
      </w:pPr>
      <w:r w:rsidRPr="00CD1ED6">
        <w:rPr>
          <w:rFonts w:ascii="National 2 Light" w:eastAsia="Calibri" w:hAnsi="National 2 Light" w:cs="Times New Roman"/>
          <w:sz w:val="24"/>
          <w:szCs w:val="24"/>
        </w:rPr>
        <w:t xml:space="preserve">This good practice guidance framework has been developed to support two youth deliberative democracy pilots aimed at increasing meaningful engagement with young people across Tāmaki Makaurau Auckland. </w:t>
      </w:r>
    </w:p>
    <w:p w14:paraId="6F5529FD" w14:textId="77777777" w:rsidR="00053DF1" w:rsidRPr="004227FE" w:rsidRDefault="00053DF1" w:rsidP="00053DF1">
      <w:pPr>
        <w:rPr>
          <w:rFonts w:ascii="National 2 Light" w:eastAsia="Calibri" w:hAnsi="National 2 Light" w:cs="Times New Roman"/>
          <w:sz w:val="24"/>
          <w:szCs w:val="24"/>
        </w:rPr>
      </w:pPr>
      <w:r w:rsidRPr="001A698F">
        <w:rPr>
          <w:rFonts w:ascii="National 2 Light" w:eastAsia="Calibri" w:hAnsi="National 2 Light" w:cs="Times New Roman"/>
          <w:sz w:val="24"/>
          <w:szCs w:val="24"/>
        </w:rPr>
        <w:t xml:space="preserve">It is hoped that this guidebook will support teams at the local board level to run their own deliberative democracy engagement sessions with youth </w:t>
      </w:r>
      <w:r>
        <w:rPr>
          <w:rFonts w:ascii="National 2 Light" w:eastAsia="Calibri" w:hAnsi="National 2 Light" w:cs="Times New Roman"/>
          <w:sz w:val="24"/>
          <w:szCs w:val="24"/>
        </w:rPr>
        <w:t xml:space="preserve">to </w:t>
      </w:r>
      <w:r w:rsidRPr="001A698F">
        <w:rPr>
          <w:rFonts w:ascii="National 2 Light" w:eastAsia="Calibri" w:hAnsi="National 2 Light" w:cs="Times New Roman"/>
          <w:sz w:val="24"/>
          <w:szCs w:val="24"/>
        </w:rPr>
        <w:t>help inform the development of local board plans. It is also hoped that the outcome of the pilots and this guidance framework will encourage the wider council group to adopt deliberative democracy processes to improve community engagement across Auckland.</w:t>
      </w:r>
    </w:p>
    <w:p w14:paraId="3138B616" w14:textId="77777777" w:rsidR="00053DF1" w:rsidRDefault="00053DF1" w:rsidP="00053DF1">
      <w:pPr>
        <w:rPr>
          <w:rFonts w:ascii="National 2" w:hAnsi="National 2"/>
          <w:b/>
          <w:bCs/>
          <w:color w:val="666633"/>
          <w:sz w:val="44"/>
          <w:szCs w:val="44"/>
        </w:rPr>
      </w:pPr>
      <w:r w:rsidRPr="00CD1ED6">
        <w:rPr>
          <w:rFonts w:ascii="National 2" w:hAnsi="National 2"/>
          <w:b/>
          <w:bCs/>
          <w:color w:val="666633"/>
          <w:sz w:val="44"/>
          <w:szCs w:val="44"/>
        </w:rPr>
        <w:t>How to use this guide</w:t>
      </w:r>
      <w:r>
        <w:rPr>
          <w:rFonts w:ascii="National 2" w:hAnsi="National 2"/>
          <w:b/>
          <w:bCs/>
          <w:color w:val="666633"/>
          <w:sz w:val="44"/>
          <w:szCs w:val="44"/>
        </w:rPr>
        <w:t>:</w:t>
      </w:r>
    </w:p>
    <w:p w14:paraId="67AE487A" w14:textId="77777777" w:rsidR="00053DF1" w:rsidRDefault="00053DF1" w:rsidP="00053DF1">
      <w:pPr>
        <w:rPr>
          <w:rFonts w:ascii="National 2 Light" w:eastAsia="Calibri" w:hAnsi="National 2 Light" w:cs="Times New Roman"/>
          <w:sz w:val="24"/>
          <w:szCs w:val="24"/>
        </w:rPr>
      </w:pPr>
      <w:r w:rsidRPr="004227FE">
        <w:rPr>
          <w:rFonts w:ascii="National 2 Light" w:eastAsia="Calibri" w:hAnsi="National 2 Light" w:cs="Times New Roman"/>
          <w:sz w:val="24"/>
          <w:szCs w:val="24"/>
        </w:rPr>
        <w:t>Th</w:t>
      </w:r>
      <w:r>
        <w:rPr>
          <w:rFonts w:ascii="National 2 Light" w:eastAsia="Calibri" w:hAnsi="National 2 Light" w:cs="Times New Roman"/>
          <w:sz w:val="24"/>
          <w:szCs w:val="24"/>
        </w:rPr>
        <w:t xml:space="preserve">e following </w:t>
      </w:r>
      <w:r w:rsidRPr="004227FE">
        <w:rPr>
          <w:rFonts w:ascii="National 2 Light" w:eastAsia="Calibri" w:hAnsi="National 2 Light" w:cs="Times New Roman"/>
          <w:sz w:val="24"/>
          <w:szCs w:val="24"/>
        </w:rPr>
        <w:t xml:space="preserve">guide is made up </w:t>
      </w:r>
      <w:r w:rsidRPr="00246CFB">
        <w:rPr>
          <w:rFonts w:ascii="National 2 Light" w:eastAsia="Calibri" w:hAnsi="National 2 Light" w:cs="Times New Roman"/>
          <w:sz w:val="24"/>
          <w:szCs w:val="24"/>
        </w:rPr>
        <w:t>of five key sections</w:t>
      </w:r>
      <w:r w:rsidRPr="004227FE">
        <w:rPr>
          <w:rFonts w:ascii="National 2 Light" w:eastAsia="Calibri" w:hAnsi="National 2 Light" w:cs="Times New Roman"/>
          <w:sz w:val="24"/>
          <w:szCs w:val="24"/>
        </w:rPr>
        <w:t xml:space="preserve"> based on</w:t>
      </w:r>
      <w:r>
        <w:rPr>
          <w:rFonts w:ascii="National 2 Light" w:eastAsia="Calibri" w:hAnsi="National 2 Light" w:cs="Times New Roman"/>
          <w:sz w:val="24"/>
          <w:szCs w:val="24"/>
        </w:rPr>
        <w:t xml:space="preserve"> good practice </w:t>
      </w:r>
      <w:r w:rsidRPr="004227FE">
        <w:rPr>
          <w:rFonts w:ascii="National 2 Light" w:eastAsia="Calibri" w:hAnsi="National 2 Light" w:cs="Times New Roman"/>
          <w:sz w:val="24"/>
          <w:szCs w:val="24"/>
        </w:rPr>
        <w:t>engagement principles</w:t>
      </w:r>
      <w:r>
        <w:rPr>
          <w:rFonts w:ascii="National 2 Light" w:eastAsia="Calibri" w:hAnsi="National 2 Light" w:cs="Times New Roman"/>
          <w:sz w:val="24"/>
          <w:szCs w:val="24"/>
        </w:rPr>
        <w:t xml:space="preserve"> developed by the Australia and New Zealand School of Government (ANZSOG), MosaicLab, and the Organisation for Economic Co-operation and Development (OECD)</w:t>
      </w:r>
      <w:r w:rsidRPr="004227FE">
        <w:rPr>
          <w:rFonts w:ascii="National 2 Light" w:eastAsia="Calibri" w:hAnsi="National 2 Light" w:cs="Times New Roman"/>
          <w:sz w:val="24"/>
          <w:szCs w:val="24"/>
        </w:rPr>
        <w:t>. You are encouraged to work your way through each section and</w:t>
      </w:r>
      <w:r>
        <w:rPr>
          <w:rFonts w:ascii="National 2 Light" w:eastAsia="Calibri" w:hAnsi="National 2 Light" w:cs="Times New Roman"/>
          <w:sz w:val="24"/>
          <w:szCs w:val="24"/>
        </w:rPr>
        <w:t xml:space="preserve"> refer to sections as needed, while</w:t>
      </w:r>
      <w:r w:rsidRPr="004227FE">
        <w:rPr>
          <w:rFonts w:ascii="National 2 Light" w:eastAsia="Calibri" w:hAnsi="National 2 Light" w:cs="Times New Roman"/>
          <w:sz w:val="24"/>
          <w:szCs w:val="24"/>
        </w:rPr>
        <w:t xml:space="preserve"> design</w:t>
      </w:r>
      <w:r>
        <w:rPr>
          <w:rFonts w:ascii="National 2 Light" w:eastAsia="Calibri" w:hAnsi="National 2 Light" w:cs="Times New Roman"/>
          <w:sz w:val="24"/>
          <w:szCs w:val="24"/>
        </w:rPr>
        <w:t>ing and delivering your pilot.</w:t>
      </w:r>
    </w:p>
    <w:p w14:paraId="241F4C09" w14:textId="77777777" w:rsidR="00053DF1" w:rsidRPr="004227FE" w:rsidRDefault="00053DF1" w:rsidP="00053DF1">
      <w:pPr>
        <w:rPr>
          <w:rFonts w:ascii="National 2 Light" w:eastAsia="Calibri" w:hAnsi="National 2 Light" w:cs="Times New Roman"/>
          <w:sz w:val="24"/>
          <w:szCs w:val="24"/>
        </w:rPr>
      </w:pPr>
    </w:p>
    <w:p w14:paraId="5FB4B555" w14:textId="77777777" w:rsidR="00053DF1" w:rsidRDefault="00053DF1" w:rsidP="00053DF1">
      <w:pPr>
        <w:rPr>
          <w:rFonts w:ascii="National 2" w:hAnsi="National 2"/>
          <w:b/>
          <w:bCs/>
          <w:color w:val="002060"/>
          <w:sz w:val="44"/>
          <w:szCs w:val="44"/>
        </w:rPr>
      </w:pPr>
      <w:r>
        <w:rPr>
          <w:rFonts w:ascii="National 2" w:hAnsi="National 2"/>
          <w:b/>
          <w:bCs/>
          <w:noProof/>
          <w:color w:val="002060"/>
          <w:sz w:val="44"/>
          <w:szCs w:val="44"/>
        </w:rPr>
        <w:drawing>
          <wp:anchor distT="0" distB="0" distL="114300" distR="114300" simplePos="0" relativeHeight="251676672" behindDoc="0" locked="0" layoutInCell="1" allowOverlap="1" wp14:anchorId="26489FC8" wp14:editId="4B267520">
            <wp:simplePos x="0" y="0"/>
            <wp:positionH relativeFrom="margin">
              <wp:posOffset>-2006600</wp:posOffset>
            </wp:positionH>
            <wp:positionV relativeFrom="paragraph">
              <wp:posOffset>230815</wp:posOffset>
            </wp:positionV>
            <wp:extent cx="11430000" cy="4476750"/>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
                      <a:extLst>
                        <a:ext uri="{28A0092B-C50C-407E-A947-70E740481C1C}">
                          <a14:useLocalDpi xmlns:a14="http://schemas.microsoft.com/office/drawing/2010/main" val="0"/>
                        </a:ext>
                      </a:extLst>
                    </a:blip>
                    <a:srcRect l="7448" t="22593" r="-7448" b="7664"/>
                    <a:stretch/>
                  </pic:blipFill>
                  <pic:spPr bwMode="auto">
                    <a:xfrm>
                      <a:off x="0" y="0"/>
                      <a:ext cx="11430000" cy="44767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29D6355" w14:textId="77777777" w:rsidR="00053DF1" w:rsidRDefault="00053DF1" w:rsidP="00053DF1">
      <w:pPr>
        <w:rPr>
          <w:rFonts w:ascii="National 2" w:hAnsi="National 2"/>
          <w:b/>
          <w:bCs/>
          <w:color w:val="002060"/>
          <w:sz w:val="44"/>
          <w:szCs w:val="44"/>
        </w:rPr>
      </w:pPr>
    </w:p>
    <w:p w14:paraId="5AF88B78" w14:textId="77777777" w:rsidR="00053DF1" w:rsidRDefault="00053DF1" w:rsidP="00053DF1">
      <w:pPr>
        <w:rPr>
          <w:rFonts w:ascii="National 2" w:hAnsi="National 2"/>
          <w:b/>
          <w:bCs/>
          <w:color w:val="002060"/>
          <w:sz w:val="44"/>
          <w:szCs w:val="44"/>
        </w:rPr>
      </w:pPr>
    </w:p>
    <w:p w14:paraId="0C0B6166" w14:textId="77777777" w:rsidR="00053DF1" w:rsidRDefault="00053DF1" w:rsidP="00053DF1">
      <w:pPr>
        <w:rPr>
          <w:rFonts w:ascii="National 2" w:hAnsi="National 2"/>
          <w:b/>
          <w:bCs/>
          <w:color w:val="002060"/>
          <w:sz w:val="44"/>
          <w:szCs w:val="44"/>
        </w:rPr>
      </w:pPr>
    </w:p>
    <w:p w14:paraId="2BA441A0" w14:textId="77777777" w:rsidR="00053DF1" w:rsidRDefault="00053DF1" w:rsidP="00053DF1">
      <w:pPr>
        <w:rPr>
          <w:rFonts w:ascii="National 2" w:hAnsi="National 2"/>
          <w:b/>
          <w:bCs/>
          <w:color w:val="002060"/>
          <w:sz w:val="44"/>
          <w:szCs w:val="44"/>
        </w:rPr>
      </w:pPr>
    </w:p>
    <w:p w14:paraId="57765A1C" w14:textId="77777777" w:rsidR="00053DF1" w:rsidRDefault="00053DF1" w:rsidP="00053DF1">
      <w:pPr>
        <w:rPr>
          <w:rFonts w:ascii="National 2" w:hAnsi="National 2"/>
          <w:b/>
          <w:bCs/>
          <w:color w:val="002060"/>
          <w:sz w:val="44"/>
          <w:szCs w:val="44"/>
        </w:rPr>
      </w:pPr>
    </w:p>
    <w:p w14:paraId="726BCCD8" w14:textId="77777777" w:rsidR="00053DF1" w:rsidRDefault="00053DF1" w:rsidP="00053DF1">
      <w:pPr>
        <w:rPr>
          <w:rFonts w:ascii="National 2" w:hAnsi="National 2"/>
          <w:b/>
          <w:bCs/>
          <w:color w:val="002060"/>
          <w:sz w:val="44"/>
          <w:szCs w:val="44"/>
        </w:rPr>
      </w:pPr>
      <w:r w:rsidRPr="0035782A">
        <w:rPr>
          <w:noProof/>
        </w:rPr>
        <w:drawing>
          <wp:anchor distT="0" distB="0" distL="114300" distR="114300" simplePos="0" relativeHeight="251677696" behindDoc="0" locked="0" layoutInCell="1" allowOverlap="1" wp14:anchorId="1D6832AE" wp14:editId="416CFFD3">
            <wp:simplePos x="0" y="0"/>
            <wp:positionH relativeFrom="page">
              <wp:posOffset>-186362</wp:posOffset>
            </wp:positionH>
            <wp:positionV relativeFrom="paragraph">
              <wp:posOffset>205828</wp:posOffset>
            </wp:positionV>
            <wp:extent cx="1891862" cy="1815280"/>
            <wp:effectExtent l="0" t="0" r="0" b="0"/>
            <wp:wrapNone/>
            <wp:docPr id="15" name="Picture 17" descr="Icon&#10;&#10;Description automatically generated">
              <a:extLst xmlns:a="http://schemas.openxmlformats.org/drawingml/2006/main">
                <a:ext uri="{FF2B5EF4-FFF2-40B4-BE49-F238E27FC236}">
                  <a16:creationId xmlns:a16="http://schemas.microsoft.com/office/drawing/2014/main" id="{5D8341EC-3FB2-4673-8B4E-C60C45ACF3B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descr="Icon&#10;&#10;Description automatically generated">
                      <a:extLst>
                        <a:ext uri="{FF2B5EF4-FFF2-40B4-BE49-F238E27FC236}">
                          <a16:creationId xmlns:a16="http://schemas.microsoft.com/office/drawing/2014/main" id="{5D8341EC-3FB2-4673-8B4E-C60C45ACF3B5}"/>
                        </a:ext>
                      </a:extLst>
                    </pic:cNvPr>
                    <pic:cNvPicPr>
                      <a:picLocks noChangeAspect="1"/>
                    </pic:cNvPicPr>
                  </pic:nvPicPr>
                  <pic:blipFill>
                    <a:blip r:embed="rId5" cstate="print">
                      <a:lum bright="70000" contrast="-70000"/>
                      <a:alphaModFix amt="50000"/>
                      <a:extLst>
                        <a:ext uri="{BEBA8EAE-BF5A-486C-A8C5-ECC9F3942E4B}">
                          <a14:imgProps xmlns:a14="http://schemas.microsoft.com/office/drawing/2010/main">
                            <a14:imgLayer r:embed="rId6">
                              <a14:imgEffect>
                                <a14:backgroundRemoval t="10000" b="90000" l="10000" r="90000">
                                  <a14:foregroundMark x1="43478" y1="22813" x2="43478" y2="22813"/>
                                  <a14:foregroundMark x1="16942" y1="82188" x2="16942" y2="82188"/>
                                </a14:backgroundRemoval>
                              </a14:imgEffect>
                              <a14:imgEffect>
                                <a14:colorTemperature colorTemp="1500"/>
                              </a14:imgEffect>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1891862" cy="1815280"/>
                    </a:xfrm>
                    <a:prstGeom prst="rect">
                      <a:avLst/>
                    </a:prstGeom>
                  </pic:spPr>
                </pic:pic>
              </a:graphicData>
            </a:graphic>
            <wp14:sizeRelH relativeFrom="page">
              <wp14:pctWidth>0</wp14:pctWidth>
            </wp14:sizeRelH>
            <wp14:sizeRelV relativeFrom="page">
              <wp14:pctHeight>0</wp14:pctHeight>
            </wp14:sizeRelV>
          </wp:anchor>
        </w:drawing>
      </w:r>
    </w:p>
    <w:p w14:paraId="2C9E7128" w14:textId="77777777" w:rsidR="00053DF1" w:rsidRDefault="00053DF1" w:rsidP="00053DF1">
      <w:pPr>
        <w:rPr>
          <w:rFonts w:ascii="National 2" w:hAnsi="National 2"/>
          <w:b/>
          <w:bCs/>
          <w:color w:val="002060"/>
          <w:sz w:val="44"/>
          <w:szCs w:val="44"/>
        </w:rPr>
      </w:pPr>
    </w:p>
    <w:p w14:paraId="5567DA94" w14:textId="77777777" w:rsidR="00053DF1" w:rsidRDefault="00053DF1" w:rsidP="00053DF1">
      <w:pPr>
        <w:spacing w:line="240" w:lineRule="auto"/>
        <w:rPr>
          <w:rFonts w:ascii="National 2" w:hAnsi="National 2"/>
          <w:b/>
          <w:bCs/>
          <w:color w:val="002060"/>
          <w:sz w:val="44"/>
          <w:szCs w:val="44"/>
        </w:rPr>
      </w:pPr>
    </w:p>
    <w:p w14:paraId="0C3951CF" w14:textId="77777777" w:rsidR="00053DF1" w:rsidRPr="005054E4" w:rsidRDefault="00053DF1" w:rsidP="00053DF1">
      <w:pPr>
        <w:spacing w:line="240" w:lineRule="auto"/>
        <w:rPr>
          <w:rFonts w:ascii="National 2" w:hAnsi="National 2"/>
          <w:b/>
          <w:bCs/>
          <w:color w:val="666633"/>
          <w:sz w:val="36"/>
          <w:szCs w:val="36"/>
        </w:rPr>
      </w:pPr>
      <w:r w:rsidRPr="005054E4">
        <w:rPr>
          <w:rFonts w:ascii="National 2" w:hAnsi="National 2"/>
          <w:b/>
          <w:bCs/>
          <w:color w:val="666633"/>
          <w:sz w:val="36"/>
          <w:szCs w:val="36"/>
        </w:rPr>
        <w:t>Contents page</w:t>
      </w:r>
    </w:p>
    <w:p w14:paraId="0E043736" w14:textId="77777777" w:rsidR="00053DF1" w:rsidRDefault="00053DF1" w:rsidP="00053DF1">
      <w:pPr>
        <w:spacing w:line="240" w:lineRule="auto"/>
        <w:rPr>
          <w:rFonts w:ascii="National 2" w:hAnsi="National 2"/>
          <w:b/>
          <w:bCs/>
          <w:color w:val="385623" w:themeColor="accent6" w:themeShade="80"/>
          <w:sz w:val="28"/>
          <w:szCs w:val="28"/>
        </w:rPr>
      </w:pPr>
    </w:p>
    <w:p w14:paraId="52C6D142" w14:textId="77777777" w:rsidR="00053DF1" w:rsidRPr="0066445A" w:rsidRDefault="00053DF1" w:rsidP="00053DF1">
      <w:pPr>
        <w:spacing w:line="240" w:lineRule="auto"/>
        <w:rPr>
          <w:rFonts w:ascii="National 2" w:hAnsi="National 2"/>
          <w:color w:val="385623" w:themeColor="accent6" w:themeShade="80"/>
          <w:sz w:val="24"/>
          <w:szCs w:val="24"/>
        </w:rPr>
      </w:pPr>
      <w:r w:rsidRPr="008E6460">
        <w:rPr>
          <w:rFonts w:ascii="National 2" w:hAnsi="National 2"/>
          <w:b/>
          <w:bCs/>
          <w:color w:val="385623" w:themeColor="accent6" w:themeShade="80"/>
          <w:sz w:val="28"/>
          <w:szCs w:val="28"/>
        </w:rPr>
        <w:t>Section one: Deliberative democracy overvie</w:t>
      </w:r>
      <w:r>
        <w:rPr>
          <w:rFonts w:ascii="National 2" w:hAnsi="National 2"/>
          <w:b/>
          <w:bCs/>
          <w:color w:val="385623" w:themeColor="accent6" w:themeShade="80"/>
          <w:sz w:val="28"/>
          <w:szCs w:val="28"/>
        </w:rPr>
        <w:t>w</w:t>
      </w:r>
      <w:r w:rsidRPr="0066445A">
        <w:rPr>
          <w:rFonts w:ascii="National 2" w:hAnsi="National 2"/>
          <w:color w:val="385623" w:themeColor="accent6" w:themeShade="80"/>
          <w:sz w:val="24"/>
          <w:szCs w:val="24"/>
        </w:rPr>
        <w:t>…………………</w:t>
      </w:r>
      <w:r>
        <w:rPr>
          <w:rFonts w:ascii="National 2" w:hAnsi="National 2"/>
          <w:color w:val="385623" w:themeColor="accent6" w:themeShade="80"/>
          <w:sz w:val="24"/>
          <w:szCs w:val="24"/>
        </w:rPr>
        <w:t>………………………………………….</w:t>
      </w:r>
      <w:r w:rsidRPr="0066445A">
        <w:rPr>
          <w:rFonts w:ascii="National 2" w:hAnsi="National 2"/>
          <w:color w:val="385623" w:themeColor="accent6" w:themeShade="80"/>
          <w:sz w:val="24"/>
          <w:szCs w:val="24"/>
        </w:rPr>
        <w:t>………………………………………………0</w:t>
      </w:r>
      <w:r>
        <w:rPr>
          <w:rFonts w:ascii="National 2" w:hAnsi="National 2"/>
          <w:color w:val="385623" w:themeColor="accent6" w:themeShade="80"/>
          <w:sz w:val="24"/>
          <w:szCs w:val="24"/>
        </w:rPr>
        <w:t>5</w:t>
      </w:r>
    </w:p>
    <w:p w14:paraId="3056A51F" w14:textId="77777777" w:rsidR="00053DF1" w:rsidRPr="008E6460" w:rsidRDefault="00053DF1" w:rsidP="00053DF1">
      <w:pPr>
        <w:spacing w:line="240" w:lineRule="auto"/>
        <w:rPr>
          <w:rFonts w:ascii="National 2" w:hAnsi="National 2"/>
          <w:color w:val="385623" w:themeColor="accent6" w:themeShade="80"/>
          <w:sz w:val="24"/>
          <w:szCs w:val="24"/>
        </w:rPr>
      </w:pPr>
      <w:r w:rsidRPr="008E6460">
        <w:rPr>
          <w:rFonts w:ascii="National 2" w:hAnsi="National 2"/>
          <w:color w:val="385623" w:themeColor="accent6" w:themeShade="80"/>
          <w:sz w:val="24"/>
          <w:szCs w:val="24"/>
        </w:rPr>
        <w:t>Understanding deliberative democracy…………………………………………………………………</w:t>
      </w:r>
      <w:r>
        <w:rPr>
          <w:rFonts w:ascii="National 2" w:hAnsi="National 2"/>
          <w:color w:val="385623" w:themeColor="accent6" w:themeShade="80"/>
          <w:sz w:val="24"/>
          <w:szCs w:val="24"/>
        </w:rPr>
        <w:t>06</w:t>
      </w:r>
    </w:p>
    <w:p w14:paraId="07096F6E" w14:textId="77777777" w:rsidR="00053DF1" w:rsidRPr="008E6460" w:rsidRDefault="00053DF1" w:rsidP="00053DF1">
      <w:pPr>
        <w:spacing w:line="240" w:lineRule="auto"/>
        <w:rPr>
          <w:rFonts w:ascii="National 2" w:hAnsi="National 2"/>
          <w:color w:val="385623" w:themeColor="accent6" w:themeShade="80"/>
          <w:sz w:val="24"/>
          <w:szCs w:val="24"/>
        </w:rPr>
      </w:pPr>
      <w:r w:rsidRPr="008E6460">
        <w:rPr>
          <w:rFonts w:ascii="National 2" w:hAnsi="National 2"/>
          <w:color w:val="385623" w:themeColor="accent6" w:themeShade="80"/>
          <w:sz w:val="24"/>
          <w:szCs w:val="24"/>
        </w:rPr>
        <w:t>When to use deliberative democracy processes………………………………………………</w:t>
      </w:r>
      <w:r>
        <w:rPr>
          <w:rFonts w:ascii="National 2" w:hAnsi="National 2"/>
          <w:color w:val="385623" w:themeColor="accent6" w:themeShade="80"/>
          <w:sz w:val="24"/>
          <w:szCs w:val="24"/>
        </w:rPr>
        <w:t>…….07</w:t>
      </w:r>
    </w:p>
    <w:p w14:paraId="10048849" w14:textId="77777777" w:rsidR="00053DF1" w:rsidRPr="008E6460" w:rsidRDefault="00053DF1" w:rsidP="00053DF1">
      <w:pPr>
        <w:spacing w:line="240" w:lineRule="auto"/>
        <w:rPr>
          <w:rFonts w:ascii="National 2" w:hAnsi="National 2"/>
          <w:color w:val="385623" w:themeColor="accent6" w:themeShade="80"/>
          <w:sz w:val="24"/>
          <w:szCs w:val="24"/>
        </w:rPr>
      </w:pPr>
      <w:r w:rsidRPr="008E6460">
        <w:rPr>
          <w:rFonts w:ascii="National 2" w:hAnsi="National 2"/>
          <w:color w:val="385623" w:themeColor="accent6" w:themeShade="80"/>
          <w:sz w:val="24"/>
          <w:szCs w:val="24"/>
        </w:rPr>
        <w:t>What can deliberative democracy help us achieve?</w:t>
      </w:r>
      <w:r>
        <w:rPr>
          <w:rFonts w:ascii="National 2" w:hAnsi="National 2"/>
          <w:color w:val="385623" w:themeColor="accent6" w:themeShade="80"/>
          <w:sz w:val="24"/>
          <w:szCs w:val="24"/>
        </w:rPr>
        <w:t>.................................................08</w:t>
      </w:r>
    </w:p>
    <w:p w14:paraId="18ED0A46" w14:textId="77777777" w:rsidR="00053DF1" w:rsidRPr="008E6460" w:rsidRDefault="00053DF1" w:rsidP="00053DF1">
      <w:pPr>
        <w:spacing w:line="240" w:lineRule="auto"/>
        <w:rPr>
          <w:rFonts w:ascii="National 2" w:hAnsi="National 2"/>
          <w:color w:val="385623" w:themeColor="accent6" w:themeShade="80"/>
          <w:sz w:val="24"/>
          <w:szCs w:val="24"/>
        </w:rPr>
      </w:pPr>
      <w:r w:rsidRPr="008E6460">
        <w:rPr>
          <w:rFonts w:ascii="National 2" w:hAnsi="National 2"/>
          <w:color w:val="385623" w:themeColor="accent6" w:themeShade="80"/>
          <w:sz w:val="24"/>
          <w:szCs w:val="24"/>
        </w:rPr>
        <w:t>Forms of deliberative democracy</w:t>
      </w:r>
      <w:r>
        <w:rPr>
          <w:rFonts w:ascii="National 2" w:hAnsi="National 2"/>
          <w:color w:val="385623" w:themeColor="accent6" w:themeShade="80"/>
          <w:sz w:val="24"/>
          <w:szCs w:val="24"/>
        </w:rPr>
        <w:t>…………………………………………………………………….……09</w:t>
      </w:r>
    </w:p>
    <w:p w14:paraId="58AFEA48" w14:textId="77777777" w:rsidR="00053DF1" w:rsidRPr="005054E4" w:rsidRDefault="00053DF1" w:rsidP="00053DF1">
      <w:pPr>
        <w:spacing w:line="240" w:lineRule="auto"/>
        <w:rPr>
          <w:rFonts w:ascii="National 2" w:hAnsi="National 2"/>
          <w:color w:val="385623" w:themeColor="accent6" w:themeShade="80"/>
          <w:sz w:val="24"/>
          <w:szCs w:val="24"/>
        </w:rPr>
      </w:pPr>
      <w:r w:rsidRPr="008E6460">
        <w:rPr>
          <w:rFonts w:ascii="National 2" w:hAnsi="National 2"/>
          <w:color w:val="385623" w:themeColor="accent6" w:themeShade="80"/>
          <w:sz w:val="24"/>
          <w:szCs w:val="24"/>
        </w:rPr>
        <w:t>Principles of deliberative democracy</w:t>
      </w:r>
      <w:r>
        <w:rPr>
          <w:rFonts w:ascii="National 2" w:hAnsi="National 2"/>
          <w:color w:val="385623" w:themeColor="accent6" w:themeShade="80"/>
          <w:sz w:val="24"/>
          <w:szCs w:val="24"/>
        </w:rPr>
        <w:t>…………………………………………………………………….1</w:t>
      </w:r>
      <w:r w:rsidRPr="0066445A">
        <w:rPr>
          <w:noProof/>
        </w:rPr>
        <w:drawing>
          <wp:anchor distT="0" distB="0" distL="114300" distR="114300" simplePos="0" relativeHeight="251662336" behindDoc="0" locked="0" layoutInCell="1" allowOverlap="1" wp14:anchorId="0D9F077D" wp14:editId="28EF04FA">
            <wp:simplePos x="0" y="0"/>
            <wp:positionH relativeFrom="margin">
              <wp:align>left</wp:align>
            </wp:positionH>
            <wp:positionV relativeFrom="paragraph">
              <wp:posOffset>91597</wp:posOffset>
            </wp:positionV>
            <wp:extent cx="2645928" cy="2753682"/>
            <wp:effectExtent l="228600" t="171450" r="364490" b="332740"/>
            <wp:wrapNone/>
            <wp:docPr id="454" name="Picture 11" descr="Logo&#10;&#10;Description automatically generated with medium confidence">
              <a:extLst xmlns:a="http://schemas.openxmlformats.org/drawingml/2006/main">
                <a:ext uri="{FF2B5EF4-FFF2-40B4-BE49-F238E27FC236}">
                  <a16:creationId xmlns:a16="http://schemas.microsoft.com/office/drawing/2014/main" id="{92750224-A72F-4212-BD60-555494F902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Picture 11" descr="Logo&#10;&#10;Description automatically generated with medium confidence">
                      <a:extLst>
                        <a:ext uri="{FF2B5EF4-FFF2-40B4-BE49-F238E27FC236}">
                          <a16:creationId xmlns:a16="http://schemas.microsoft.com/office/drawing/2014/main" id="{92750224-A72F-4212-BD60-555494F902CA}"/>
                        </a:ext>
                      </a:extLst>
                    </pic:cNvPr>
                    <pic:cNvPicPr>
                      <a:picLocks noChangeAspect="1"/>
                    </pic:cNvPicPr>
                  </pic:nvPicPr>
                  <pic:blipFill>
                    <a:blip r:embed="rId11">
                      <a:lum bright="70000" contrast="-70000"/>
                      <a:alphaModFix amt="20000"/>
                      <a:extLst>
                        <a:ext uri="{BEBA8EAE-BF5A-486C-A8C5-ECC9F3942E4B}">
                          <a14:imgProps xmlns:a14="http://schemas.microsoft.com/office/drawing/2010/main">
                            <a14:imgLayer r:embed="rId12">
                              <a14:imgEffect>
                                <a14:backgroundRemoval t="10000" b="93696" l="6787" r="92308">
                                  <a14:foregroundMark x1="77828" y1="43478" x2="77828" y2="43478"/>
                                  <a14:foregroundMark x1="69683" y1="30000" x2="69683" y2="30000"/>
                                  <a14:foregroundMark x1="91855" y1="23043" x2="91855" y2="23043"/>
                                  <a14:foregroundMark x1="17647" y1="36087" x2="17647" y2="36087"/>
                                  <a14:foregroundMark x1="37104" y1="71304" x2="37104" y2="71304"/>
                                  <a14:foregroundMark x1="92308" y1="88696" x2="92308" y2="88696"/>
                                  <a14:foregroundMark x1="87783" y1="93913" x2="87783" y2="93913"/>
                                  <a14:foregroundMark x1="6787" y1="87826" x2="6787" y2="87826"/>
                                </a14:backgroundRemoval>
                              </a14:imgEffect>
                            </a14:imgLayer>
                          </a14:imgProps>
                        </a:ext>
                        <a:ext uri="{28A0092B-C50C-407E-A947-70E740481C1C}">
                          <a14:useLocalDpi xmlns:a14="http://schemas.microsoft.com/office/drawing/2010/main" val="0"/>
                        </a:ext>
                      </a:extLst>
                    </a:blip>
                    <a:stretch>
                      <a:fillRect/>
                    </a:stretch>
                  </pic:blipFill>
                  <pic:spPr>
                    <a:xfrm rot="19552601">
                      <a:off x="0" y="0"/>
                      <a:ext cx="2645928" cy="2753682"/>
                    </a:xfrm>
                    <a:prstGeom prst="rect">
                      <a:avLst/>
                    </a:prstGeom>
                  </pic:spPr>
                </pic:pic>
              </a:graphicData>
            </a:graphic>
            <wp14:sizeRelH relativeFrom="page">
              <wp14:pctWidth>0</wp14:pctWidth>
            </wp14:sizeRelH>
            <wp14:sizeRelV relativeFrom="page">
              <wp14:pctHeight>0</wp14:pctHeight>
            </wp14:sizeRelV>
          </wp:anchor>
        </w:drawing>
      </w:r>
      <w:r>
        <w:rPr>
          <w:rFonts w:ascii="National 2" w:hAnsi="National 2"/>
          <w:color w:val="385623" w:themeColor="accent6" w:themeShade="80"/>
          <w:sz w:val="24"/>
          <w:szCs w:val="24"/>
        </w:rPr>
        <w:t>1</w:t>
      </w:r>
    </w:p>
    <w:p w14:paraId="6FBBB79A" w14:textId="77777777" w:rsidR="00053DF1" w:rsidRDefault="00053DF1" w:rsidP="00053DF1">
      <w:pPr>
        <w:spacing w:line="240" w:lineRule="auto"/>
        <w:rPr>
          <w:rFonts w:ascii="National 2" w:hAnsi="National 2"/>
          <w:b/>
          <w:bCs/>
          <w:color w:val="806000" w:themeColor="accent4" w:themeShade="80"/>
          <w:sz w:val="28"/>
          <w:szCs w:val="28"/>
        </w:rPr>
      </w:pPr>
    </w:p>
    <w:p w14:paraId="0F7F7AEC" w14:textId="77777777" w:rsidR="00053DF1" w:rsidRPr="003D03BC" w:rsidRDefault="00053DF1" w:rsidP="00053DF1">
      <w:pPr>
        <w:spacing w:line="240" w:lineRule="auto"/>
        <w:rPr>
          <w:rFonts w:ascii="National 2" w:hAnsi="National 2"/>
          <w:color w:val="806000" w:themeColor="accent4" w:themeShade="80"/>
          <w:sz w:val="24"/>
          <w:szCs w:val="24"/>
        </w:rPr>
      </w:pPr>
      <w:r w:rsidRPr="00C96A44">
        <w:rPr>
          <w:rFonts w:ascii="National 2" w:hAnsi="National 2"/>
          <w:b/>
          <w:bCs/>
          <w:color w:val="806000" w:themeColor="accent4" w:themeShade="80"/>
          <w:sz w:val="28"/>
          <w:szCs w:val="28"/>
        </w:rPr>
        <w:t xml:space="preserve">Section two: Before deliberative </w:t>
      </w:r>
      <w:r w:rsidRPr="003D03BC">
        <w:rPr>
          <w:rFonts w:ascii="National 2" w:hAnsi="National 2"/>
          <w:b/>
          <w:bCs/>
          <w:color w:val="806000" w:themeColor="accent4" w:themeShade="80"/>
          <w:sz w:val="28"/>
          <w:szCs w:val="28"/>
        </w:rPr>
        <w:t>democracy</w:t>
      </w:r>
      <w:r w:rsidRPr="003D03BC">
        <w:rPr>
          <w:rFonts w:ascii="National 2" w:hAnsi="National 2"/>
          <w:color w:val="806000" w:themeColor="accent4" w:themeShade="80"/>
          <w:sz w:val="24"/>
          <w:szCs w:val="24"/>
        </w:rPr>
        <w:t>……………………………………………………………………………</w:t>
      </w:r>
      <w:r>
        <w:rPr>
          <w:rFonts w:ascii="National 2" w:hAnsi="National 2"/>
          <w:color w:val="806000" w:themeColor="accent4" w:themeShade="80"/>
          <w:sz w:val="24"/>
          <w:szCs w:val="24"/>
        </w:rPr>
        <w:t>..</w:t>
      </w:r>
      <w:r w:rsidRPr="003D03BC">
        <w:rPr>
          <w:rFonts w:ascii="National 2" w:hAnsi="National 2"/>
          <w:color w:val="806000" w:themeColor="accent4" w:themeShade="80"/>
          <w:sz w:val="24"/>
          <w:szCs w:val="24"/>
        </w:rPr>
        <w:t>………………………….1</w:t>
      </w:r>
      <w:r>
        <w:rPr>
          <w:rFonts w:ascii="National 2" w:hAnsi="National 2"/>
          <w:color w:val="806000" w:themeColor="accent4" w:themeShade="80"/>
          <w:sz w:val="24"/>
          <w:szCs w:val="24"/>
        </w:rPr>
        <w:t>2</w:t>
      </w:r>
    </w:p>
    <w:p w14:paraId="289B5979" w14:textId="77777777" w:rsidR="00053DF1" w:rsidRPr="003D03BC" w:rsidRDefault="00053DF1" w:rsidP="00053DF1">
      <w:pPr>
        <w:spacing w:line="240" w:lineRule="auto"/>
        <w:rPr>
          <w:rFonts w:ascii="National 2" w:hAnsi="National 2"/>
          <w:color w:val="806000" w:themeColor="accent4" w:themeShade="80"/>
          <w:sz w:val="24"/>
          <w:szCs w:val="24"/>
        </w:rPr>
      </w:pPr>
      <w:r w:rsidRPr="003D03BC">
        <w:rPr>
          <w:rFonts w:ascii="National 2" w:hAnsi="National 2"/>
          <w:b/>
          <w:bCs/>
          <w:color w:val="806000" w:themeColor="accent4" w:themeShade="80"/>
          <w:sz w:val="24"/>
          <w:szCs w:val="24"/>
        </w:rPr>
        <w:t>Principle 1:</w:t>
      </w:r>
      <w:r w:rsidRPr="003D03BC">
        <w:rPr>
          <w:rFonts w:ascii="National 2" w:hAnsi="National 2"/>
          <w:color w:val="806000" w:themeColor="accent4" w:themeShade="80"/>
          <w:sz w:val="24"/>
          <w:szCs w:val="24"/>
        </w:rPr>
        <w:t xml:space="preserve"> setting a clear remit &amp; purpose………..……………………….…………………………1</w:t>
      </w:r>
      <w:r>
        <w:rPr>
          <w:rFonts w:ascii="National 2" w:hAnsi="National 2"/>
          <w:color w:val="806000" w:themeColor="accent4" w:themeShade="80"/>
          <w:sz w:val="24"/>
          <w:szCs w:val="24"/>
        </w:rPr>
        <w:t>3</w:t>
      </w:r>
    </w:p>
    <w:p w14:paraId="6AC43119" w14:textId="77777777" w:rsidR="00053DF1" w:rsidRPr="003D03BC" w:rsidRDefault="00053DF1" w:rsidP="00053DF1">
      <w:pPr>
        <w:spacing w:line="240" w:lineRule="auto"/>
        <w:rPr>
          <w:rFonts w:ascii="National 2" w:hAnsi="National 2"/>
          <w:color w:val="806000" w:themeColor="accent4" w:themeShade="80"/>
          <w:sz w:val="24"/>
          <w:szCs w:val="24"/>
        </w:rPr>
      </w:pPr>
      <w:r w:rsidRPr="003D03BC">
        <w:rPr>
          <w:rFonts w:ascii="National 2" w:hAnsi="National 2"/>
          <w:color w:val="806000" w:themeColor="accent4" w:themeShade="80"/>
          <w:sz w:val="24"/>
          <w:szCs w:val="24"/>
        </w:rPr>
        <w:t>Understanding Auckland Council’s commitment to Māori and Pasifika      communities………………………………………………………………………………………………….………17</w:t>
      </w:r>
    </w:p>
    <w:p w14:paraId="039C8A7D" w14:textId="77777777" w:rsidR="00053DF1" w:rsidRPr="003D03BC" w:rsidRDefault="00053DF1" w:rsidP="00053DF1">
      <w:pPr>
        <w:spacing w:line="240" w:lineRule="auto"/>
        <w:rPr>
          <w:rFonts w:ascii="National 2" w:hAnsi="National 2"/>
          <w:color w:val="806000" w:themeColor="accent4" w:themeShade="80"/>
          <w:sz w:val="24"/>
          <w:szCs w:val="24"/>
        </w:rPr>
      </w:pPr>
      <w:r w:rsidRPr="0066445A">
        <w:rPr>
          <w:rFonts w:ascii="National 2" w:hAnsi="National 2"/>
          <w:noProof/>
          <w:color w:val="000000" w:themeColor="text1"/>
          <w:sz w:val="24"/>
          <w:szCs w:val="24"/>
        </w:rPr>
        <w:drawing>
          <wp:anchor distT="0" distB="0" distL="114300" distR="114300" simplePos="0" relativeHeight="251710464" behindDoc="0" locked="0" layoutInCell="1" allowOverlap="1" wp14:anchorId="749EB7FE" wp14:editId="08058EED">
            <wp:simplePos x="0" y="0"/>
            <wp:positionH relativeFrom="page">
              <wp:posOffset>2718996</wp:posOffset>
            </wp:positionH>
            <wp:positionV relativeFrom="paragraph">
              <wp:posOffset>17458</wp:posOffset>
            </wp:positionV>
            <wp:extent cx="4073236" cy="4239116"/>
            <wp:effectExtent l="0" t="0" r="0" b="0"/>
            <wp:wrapNone/>
            <wp:docPr id="453" name="Picture 11" descr="Logo&#10;&#10;Description automatically generated with medium confidence">
              <a:extLst xmlns:a="http://schemas.openxmlformats.org/drawingml/2006/main">
                <a:ext uri="{FF2B5EF4-FFF2-40B4-BE49-F238E27FC236}">
                  <a16:creationId xmlns:a16="http://schemas.microsoft.com/office/drawing/2014/main" id="{92750224-A72F-4212-BD60-555494F902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Picture 11" descr="Logo&#10;&#10;Description automatically generated with medium confidence">
                      <a:extLst>
                        <a:ext uri="{FF2B5EF4-FFF2-40B4-BE49-F238E27FC236}">
                          <a16:creationId xmlns:a16="http://schemas.microsoft.com/office/drawing/2014/main" id="{92750224-A72F-4212-BD60-555494F902CA}"/>
                        </a:ext>
                      </a:extLst>
                    </pic:cNvPr>
                    <pic:cNvPicPr>
                      <a:picLocks noChangeAspect="1"/>
                    </pic:cNvPicPr>
                  </pic:nvPicPr>
                  <pic:blipFill>
                    <a:blip r:embed="rId11">
                      <a:lum bright="70000" contrast="-70000"/>
                      <a:alphaModFix amt="20000"/>
                      <a:extLst>
                        <a:ext uri="{BEBA8EAE-BF5A-486C-A8C5-ECC9F3942E4B}">
                          <a14:imgProps xmlns:a14="http://schemas.microsoft.com/office/drawing/2010/main">
                            <a14:imgLayer r:embed="rId12">
                              <a14:imgEffect>
                                <a14:backgroundRemoval t="10000" b="93696" l="6787" r="92308">
                                  <a14:foregroundMark x1="77828" y1="43478" x2="77828" y2="43478"/>
                                  <a14:foregroundMark x1="69683" y1="30000" x2="69683" y2="30000"/>
                                  <a14:foregroundMark x1="91855" y1="23043" x2="91855" y2="23043"/>
                                  <a14:foregroundMark x1="17647" y1="36087" x2="17647" y2="36087"/>
                                  <a14:foregroundMark x1="37104" y1="71304" x2="37104" y2="71304"/>
                                  <a14:foregroundMark x1="92308" y1="88696" x2="92308" y2="88696"/>
                                  <a14:foregroundMark x1="87783" y1="93913" x2="87783" y2="93913"/>
                                  <a14:foregroundMark x1="6787" y1="87826" x2="6787" y2="87826"/>
                                </a14:backgroundRemoval>
                              </a14:imgEffect>
                            </a14:imgLayer>
                          </a14:imgProps>
                        </a:ext>
                        <a:ext uri="{28A0092B-C50C-407E-A947-70E740481C1C}">
                          <a14:useLocalDpi xmlns:a14="http://schemas.microsoft.com/office/drawing/2010/main" val="0"/>
                        </a:ext>
                      </a:extLst>
                    </a:blip>
                    <a:stretch>
                      <a:fillRect/>
                    </a:stretch>
                  </pic:blipFill>
                  <pic:spPr>
                    <a:xfrm>
                      <a:off x="0" y="0"/>
                      <a:ext cx="4073236" cy="4239116"/>
                    </a:xfrm>
                    <a:prstGeom prst="rect">
                      <a:avLst/>
                    </a:prstGeom>
                  </pic:spPr>
                </pic:pic>
              </a:graphicData>
            </a:graphic>
            <wp14:sizeRelH relativeFrom="page">
              <wp14:pctWidth>0</wp14:pctWidth>
            </wp14:sizeRelH>
            <wp14:sizeRelV relativeFrom="page">
              <wp14:pctHeight>0</wp14:pctHeight>
            </wp14:sizeRelV>
          </wp:anchor>
        </w:drawing>
      </w:r>
      <w:r w:rsidRPr="003D03BC">
        <w:rPr>
          <w:rFonts w:ascii="National 2" w:hAnsi="National 2"/>
          <w:b/>
          <w:bCs/>
          <w:color w:val="806000" w:themeColor="accent4" w:themeShade="80"/>
          <w:sz w:val="24"/>
          <w:szCs w:val="24"/>
        </w:rPr>
        <w:t>Principle 2:</w:t>
      </w:r>
      <w:r w:rsidRPr="003D03BC">
        <w:rPr>
          <w:rFonts w:ascii="National 2" w:hAnsi="National 2"/>
          <w:color w:val="806000" w:themeColor="accent4" w:themeShade="80"/>
          <w:sz w:val="24"/>
          <w:szCs w:val="24"/>
        </w:rPr>
        <w:t xml:space="preserve"> creating transparency and accountability…………………………………………..1</w:t>
      </w:r>
      <w:r>
        <w:rPr>
          <w:rFonts w:ascii="National 2" w:hAnsi="National 2"/>
          <w:color w:val="806000" w:themeColor="accent4" w:themeShade="80"/>
          <w:sz w:val="24"/>
          <w:szCs w:val="24"/>
        </w:rPr>
        <w:t>9</w:t>
      </w:r>
    </w:p>
    <w:p w14:paraId="2779A15F" w14:textId="77777777" w:rsidR="00053DF1" w:rsidRPr="003D03BC" w:rsidRDefault="00053DF1" w:rsidP="00053DF1">
      <w:pPr>
        <w:spacing w:line="240" w:lineRule="auto"/>
        <w:rPr>
          <w:rFonts w:ascii="National 2" w:hAnsi="National 2"/>
          <w:color w:val="806000" w:themeColor="accent4" w:themeShade="80"/>
          <w:sz w:val="24"/>
          <w:szCs w:val="24"/>
        </w:rPr>
      </w:pPr>
      <w:r w:rsidRPr="003D03BC">
        <w:rPr>
          <w:rFonts w:ascii="National 2" w:hAnsi="National 2"/>
          <w:color w:val="806000" w:themeColor="accent4" w:themeShade="80"/>
          <w:sz w:val="24"/>
          <w:szCs w:val="24"/>
        </w:rPr>
        <w:t>Understanding the role of decision makers …………………………………………………………..</w:t>
      </w:r>
      <w:r>
        <w:rPr>
          <w:rFonts w:ascii="National 2" w:hAnsi="National 2"/>
          <w:color w:val="806000" w:themeColor="accent4" w:themeShade="80"/>
          <w:sz w:val="24"/>
          <w:szCs w:val="24"/>
        </w:rPr>
        <w:t>20</w:t>
      </w:r>
    </w:p>
    <w:p w14:paraId="003089B0" w14:textId="77777777" w:rsidR="00053DF1" w:rsidRPr="003D03BC" w:rsidRDefault="00053DF1" w:rsidP="00053DF1">
      <w:pPr>
        <w:spacing w:line="240" w:lineRule="auto"/>
        <w:rPr>
          <w:rFonts w:ascii="National 2" w:hAnsi="National 2"/>
          <w:color w:val="806000" w:themeColor="accent4" w:themeShade="80"/>
          <w:sz w:val="24"/>
          <w:szCs w:val="24"/>
        </w:rPr>
      </w:pPr>
      <w:r w:rsidRPr="003D03BC">
        <w:rPr>
          <w:rFonts w:ascii="National 2" w:hAnsi="National 2"/>
          <w:b/>
          <w:bCs/>
          <w:color w:val="806000" w:themeColor="accent4" w:themeShade="80"/>
          <w:sz w:val="24"/>
          <w:szCs w:val="24"/>
        </w:rPr>
        <w:t>Principle 3:</w:t>
      </w:r>
      <w:r w:rsidRPr="003D03BC">
        <w:rPr>
          <w:rFonts w:ascii="National 2" w:hAnsi="National 2"/>
          <w:color w:val="806000" w:themeColor="accent4" w:themeShade="80"/>
          <w:sz w:val="24"/>
          <w:szCs w:val="24"/>
        </w:rPr>
        <w:t xml:space="preserve"> how to recruit a representative sample of youth…………………………………21</w:t>
      </w:r>
    </w:p>
    <w:p w14:paraId="611EE60C" w14:textId="77777777" w:rsidR="00053DF1" w:rsidRPr="003D03BC" w:rsidRDefault="00053DF1" w:rsidP="00053DF1">
      <w:pPr>
        <w:spacing w:line="240" w:lineRule="auto"/>
        <w:rPr>
          <w:rFonts w:ascii="National 2" w:hAnsi="National 2"/>
          <w:color w:val="806000" w:themeColor="accent4" w:themeShade="80"/>
          <w:sz w:val="24"/>
          <w:szCs w:val="24"/>
        </w:rPr>
      </w:pPr>
      <w:r w:rsidRPr="003D03BC">
        <w:rPr>
          <w:rFonts w:ascii="National 2" w:hAnsi="National 2"/>
          <w:color w:val="806000" w:themeColor="accent4" w:themeShade="80"/>
          <w:sz w:val="24"/>
          <w:szCs w:val="24"/>
        </w:rPr>
        <w:t>Overcoming barriers to participation……………………………………………………………………..</w:t>
      </w:r>
      <w:r>
        <w:rPr>
          <w:rFonts w:ascii="National 2" w:hAnsi="National 2"/>
          <w:color w:val="806000" w:themeColor="accent4" w:themeShade="80"/>
          <w:sz w:val="24"/>
          <w:szCs w:val="24"/>
        </w:rPr>
        <w:t>22</w:t>
      </w:r>
    </w:p>
    <w:p w14:paraId="796C54A4" w14:textId="77777777" w:rsidR="00053DF1" w:rsidRPr="003D03BC" w:rsidRDefault="00053DF1" w:rsidP="00053DF1">
      <w:pPr>
        <w:spacing w:line="240" w:lineRule="auto"/>
        <w:rPr>
          <w:rFonts w:ascii="National 2" w:hAnsi="National 2"/>
          <w:color w:val="806000" w:themeColor="accent4" w:themeShade="80"/>
          <w:sz w:val="24"/>
          <w:szCs w:val="24"/>
        </w:rPr>
      </w:pPr>
      <w:r w:rsidRPr="003D03BC">
        <w:rPr>
          <w:rFonts w:ascii="National 2" w:hAnsi="National 2"/>
          <w:b/>
          <w:bCs/>
          <w:color w:val="806000" w:themeColor="accent4" w:themeShade="80"/>
          <w:sz w:val="24"/>
          <w:szCs w:val="24"/>
        </w:rPr>
        <w:t>Principle 4</w:t>
      </w:r>
      <w:r w:rsidRPr="003D03BC">
        <w:rPr>
          <w:rFonts w:ascii="National 2" w:hAnsi="National 2"/>
          <w:color w:val="806000" w:themeColor="accent4" w:themeShade="80"/>
          <w:sz w:val="24"/>
          <w:szCs w:val="24"/>
        </w:rPr>
        <w:t>: maintaining integrity………………………………………………………………………….</w:t>
      </w:r>
      <w:r>
        <w:rPr>
          <w:rFonts w:ascii="National 2" w:hAnsi="National 2"/>
          <w:color w:val="806000" w:themeColor="accent4" w:themeShade="80"/>
          <w:sz w:val="24"/>
          <w:szCs w:val="24"/>
        </w:rPr>
        <w:t>29</w:t>
      </w:r>
    </w:p>
    <w:p w14:paraId="4BF81096" w14:textId="77777777" w:rsidR="00053DF1" w:rsidRPr="005054E4" w:rsidRDefault="00053DF1" w:rsidP="00053DF1">
      <w:pPr>
        <w:spacing w:line="240" w:lineRule="auto"/>
        <w:rPr>
          <w:rFonts w:ascii="National 2" w:hAnsi="National 2"/>
          <w:color w:val="806000" w:themeColor="accent4" w:themeShade="80"/>
          <w:sz w:val="24"/>
          <w:szCs w:val="24"/>
        </w:rPr>
      </w:pPr>
      <w:r w:rsidRPr="003D03BC">
        <w:rPr>
          <w:rFonts w:ascii="National 2" w:hAnsi="National 2"/>
          <w:color w:val="806000" w:themeColor="accent4" w:themeShade="80"/>
          <w:sz w:val="24"/>
          <w:szCs w:val="24"/>
        </w:rPr>
        <w:t>Assessing the quality of youth participation…………………………………………………………</w:t>
      </w:r>
      <w:r>
        <w:rPr>
          <w:rFonts w:ascii="National 2" w:hAnsi="National 2"/>
          <w:color w:val="806000" w:themeColor="accent4" w:themeShade="80"/>
          <w:sz w:val="24"/>
          <w:szCs w:val="24"/>
        </w:rPr>
        <w:t>..31</w:t>
      </w:r>
    </w:p>
    <w:p w14:paraId="06A131D2" w14:textId="77777777" w:rsidR="00053DF1" w:rsidRDefault="00053DF1" w:rsidP="00053DF1">
      <w:pPr>
        <w:shd w:val="clear" w:color="auto" w:fill="FFFFFF"/>
        <w:tabs>
          <w:tab w:val="left" w:pos="3360"/>
        </w:tabs>
        <w:spacing w:before="168" w:after="168" w:line="240" w:lineRule="auto"/>
        <w:rPr>
          <w:rFonts w:ascii="National 2" w:hAnsi="National 2"/>
          <w:b/>
          <w:bCs/>
          <w:color w:val="002060"/>
          <w:sz w:val="28"/>
          <w:szCs w:val="28"/>
        </w:rPr>
      </w:pPr>
    </w:p>
    <w:p w14:paraId="71010B45" w14:textId="77777777" w:rsidR="00053DF1" w:rsidRPr="006B3568" w:rsidRDefault="00053DF1" w:rsidP="00053DF1">
      <w:pPr>
        <w:shd w:val="clear" w:color="auto" w:fill="FFFFFF"/>
        <w:tabs>
          <w:tab w:val="left" w:pos="3360"/>
        </w:tabs>
        <w:spacing w:before="168" w:after="168" w:line="240" w:lineRule="auto"/>
        <w:rPr>
          <w:rFonts w:ascii="National 2" w:hAnsi="National 2"/>
          <w:color w:val="002060"/>
          <w:sz w:val="24"/>
          <w:szCs w:val="24"/>
        </w:rPr>
      </w:pPr>
      <w:r w:rsidRPr="00F81D52">
        <w:rPr>
          <w:rFonts w:ascii="National 2" w:hAnsi="National 2"/>
          <w:b/>
          <w:bCs/>
          <w:color w:val="002060"/>
          <w:sz w:val="28"/>
          <w:szCs w:val="28"/>
        </w:rPr>
        <w:t>Section three: During deliberative democracy</w:t>
      </w:r>
      <w:r w:rsidRPr="006B3568">
        <w:rPr>
          <w:rFonts w:ascii="National 2" w:hAnsi="National 2"/>
          <w:color w:val="002060"/>
          <w:sz w:val="24"/>
          <w:szCs w:val="24"/>
        </w:rPr>
        <w:t>………………………</w:t>
      </w:r>
      <w:r>
        <w:rPr>
          <w:rFonts w:ascii="National 2" w:hAnsi="National 2"/>
          <w:color w:val="002060"/>
          <w:sz w:val="24"/>
          <w:szCs w:val="24"/>
        </w:rPr>
        <w:t>……………….32</w:t>
      </w:r>
    </w:p>
    <w:p w14:paraId="501A48EE" w14:textId="77777777" w:rsidR="00053DF1" w:rsidRPr="00F81D52" w:rsidRDefault="00053DF1" w:rsidP="00053DF1">
      <w:pPr>
        <w:spacing w:line="240" w:lineRule="auto"/>
        <w:rPr>
          <w:rFonts w:ascii="National 2" w:hAnsi="National 2"/>
          <w:color w:val="002060"/>
          <w:sz w:val="24"/>
          <w:szCs w:val="24"/>
        </w:rPr>
      </w:pPr>
      <w:r w:rsidRPr="00F81D52">
        <w:rPr>
          <w:rFonts w:ascii="National 2" w:hAnsi="National 2"/>
          <w:b/>
          <w:bCs/>
          <w:color w:val="002060"/>
          <w:sz w:val="24"/>
          <w:szCs w:val="24"/>
        </w:rPr>
        <w:t>Principle 5:</w:t>
      </w:r>
      <w:r w:rsidRPr="00F81D52">
        <w:rPr>
          <w:rFonts w:ascii="National 2" w:hAnsi="National 2"/>
          <w:color w:val="002060"/>
          <w:sz w:val="24"/>
          <w:szCs w:val="24"/>
        </w:rPr>
        <w:t xml:space="preserve"> information and learning………………………………………………….…………………3</w:t>
      </w:r>
      <w:r>
        <w:rPr>
          <w:rFonts w:ascii="National 2" w:hAnsi="National 2"/>
          <w:color w:val="002060"/>
          <w:sz w:val="24"/>
          <w:szCs w:val="24"/>
        </w:rPr>
        <w:t>3</w:t>
      </w:r>
    </w:p>
    <w:p w14:paraId="1B6CBDD6" w14:textId="77777777" w:rsidR="00053DF1" w:rsidRPr="00F81D52" w:rsidRDefault="00053DF1" w:rsidP="00053DF1">
      <w:pPr>
        <w:spacing w:line="240" w:lineRule="auto"/>
        <w:rPr>
          <w:rFonts w:ascii="National 2" w:hAnsi="National 2"/>
          <w:color w:val="002060"/>
          <w:sz w:val="24"/>
          <w:szCs w:val="24"/>
        </w:rPr>
      </w:pPr>
      <w:r w:rsidRPr="00F81D52">
        <w:rPr>
          <w:rFonts w:ascii="National 2" w:hAnsi="National 2"/>
          <w:b/>
          <w:bCs/>
          <w:color w:val="002060"/>
          <w:sz w:val="24"/>
          <w:szCs w:val="24"/>
        </w:rPr>
        <w:t>Principle 6:</w:t>
      </w:r>
      <w:r w:rsidRPr="00F81D52">
        <w:rPr>
          <w:rFonts w:ascii="National 2" w:hAnsi="National 2"/>
          <w:color w:val="002060"/>
          <w:sz w:val="24"/>
          <w:szCs w:val="24"/>
        </w:rPr>
        <w:t xml:space="preserve"> group deliberation……………………………………………………………………………</w:t>
      </w:r>
      <w:r>
        <w:rPr>
          <w:rFonts w:ascii="National 2" w:hAnsi="National 2"/>
          <w:color w:val="002060"/>
          <w:sz w:val="24"/>
          <w:szCs w:val="24"/>
        </w:rPr>
        <w:t>.</w:t>
      </w:r>
      <w:r w:rsidRPr="00F81D52">
        <w:rPr>
          <w:rFonts w:ascii="National 2" w:hAnsi="National 2"/>
          <w:color w:val="002060"/>
          <w:sz w:val="24"/>
          <w:szCs w:val="24"/>
        </w:rPr>
        <w:t>.</w:t>
      </w:r>
      <w:r>
        <w:rPr>
          <w:rFonts w:ascii="National 2" w:hAnsi="National 2"/>
          <w:color w:val="002060"/>
          <w:sz w:val="24"/>
          <w:szCs w:val="24"/>
        </w:rPr>
        <w:t>36</w:t>
      </w:r>
    </w:p>
    <w:p w14:paraId="35BB7962" w14:textId="77777777" w:rsidR="00053DF1" w:rsidRPr="00F81D52" w:rsidRDefault="00053DF1" w:rsidP="00053DF1">
      <w:pPr>
        <w:spacing w:line="240" w:lineRule="auto"/>
        <w:rPr>
          <w:rFonts w:ascii="National 2" w:hAnsi="National 2"/>
          <w:color w:val="002060"/>
          <w:sz w:val="24"/>
          <w:szCs w:val="24"/>
        </w:rPr>
      </w:pPr>
      <w:r w:rsidRPr="00F81D52">
        <w:rPr>
          <w:rFonts w:ascii="National 2" w:hAnsi="National 2"/>
          <w:color w:val="002060"/>
          <w:sz w:val="24"/>
          <w:szCs w:val="24"/>
        </w:rPr>
        <w:t>Approaching the deliberation sessions with a youth centric approach……………</w:t>
      </w:r>
      <w:r>
        <w:rPr>
          <w:rFonts w:ascii="National 2" w:hAnsi="National 2"/>
          <w:color w:val="002060"/>
          <w:sz w:val="24"/>
          <w:szCs w:val="24"/>
        </w:rPr>
        <w:t>.</w:t>
      </w:r>
      <w:r w:rsidRPr="00F81D52">
        <w:rPr>
          <w:rFonts w:ascii="National 2" w:hAnsi="National 2"/>
          <w:color w:val="002060"/>
          <w:sz w:val="24"/>
          <w:szCs w:val="24"/>
        </w:rPr>
        <w:t>……</w:t>
      </w:r>
      <w:r>
        <w:rPr>
          <w:rFonts w:ascii="National 2" w:hAnsi="National 2"/>
          <w:color w:val="002060"/>
          <w:sz w:val="24"/>
          <w:szCs w:val="24"/>
        </w:rPr>
        <w:t>44</w:t>
      </w:r>
    </w:p>
    <w:p w14:paraId="742C78BE" w14:textId="77777777" w:rsidR="00053DF1" w:rsidRDefault="00053DF1" w:rsidP="00053DF1">
      <w:pPr>
        <w:spacing w:line="240" w:lineRule="auto"/>
        <w:rPr>
          <w:rFonts w:ascii="National 2" w:hAnsi="National 2"/>
          <w:color w:val="002060"/>
          <w:sz w:val="24"/>
          <w:szCs w:val="24"/>
        </w:rPr>
      </w:pPr>
      <w:r w:rsidRPr="00F81D52">
        <w:rPr>
          <w:rFonts w:ascii="National 2" w:hAnsi="National 2"/>
          <w:b/>
          <w:bCs/>
          <w:color w:val="002060"/>
          <w:sz w:val="24"/>
          <w:szCs w:val="24"/>
        </w:rPr>
        <w:t>Principle 7:</w:t>
      </w:r>
      <w:r w:rsidRPr="00F81D52">
        <w:rPr>
          <w:rFonts w:ascii="National 2" w:hAnsi="National 2"/>
          <w:color w:val="002060"/>
          <w:sz w:val="24"/>
          <w:szCs w:val="24"/>
        </w:rPr>
        <w:t xml:space="preserve"> report………………………………………………………………………………………………….</w:t>
      </w:r>
      <w:r>
        <w:rPr>
          <w:rFonts w:ascii="National 2" w:hAnsi="National 2"/>
          <w:color w:val="002060"/>
          <w:sz w:val="24"/>
          <w:szCs w:val="24"/>
        </w:rPr>
        <w:t>51</w:t>
      </w:r>
    </w:p>
    <w:p w14:paraId="6921108D" w14:textId="77777777" w:rsidR="00053DF1" w:rsidRDefault="00053DF1" w:rsidP="00053DF1">
      <w:pPr>
        <w:spacing w:line="240" w:lineRule="auto"/>
        <w:rPr>
          <w:rFonts w:ascii="National 2" w:hAnsi="National 2"/>
          <w:color w:val="002060"/>
          <w:sz w:val="24"/>
          <w:szCs w:val="24"/>
        </w:rPr>
      </w:pPr>
    </w:p>
    <w:p w14:paraId="3484D10F" w14:textId="77777777" w:rsidR="00053DF1" w:rsidRPr="005054E4" w:rsidRDefault="00053DF1" w:rsidP="00053DF1">
      <w:pPr>
        <w:spacing w:line="240" w:lineRule="auto"/>
        <w:rPr>
          <w:rFonts w:ascii="National 2" w:hAnsi="National 2"/>
          <w:color w:val="002060"/>
          <w:sz w:val="24"/>
          <w:szCs w:val="24"/>
        </w:rPr>
      </w:pPr>
    </w:p>
    <w:p w14:paraId="6654EC23" w14:textId="77777777" w:rsidR="00053DF1" w:rsidRDefault="00053DF1" w:rsidP="00053DF1">
      <w:pPr>
        <w:shd w:val="clear" w:color="auto" w:fill="FFFFFF"/>
        <w:tabs>
          <w:tab w:val="left" w:pos="3360"/>
        </w:tabs>
        <w:spacing w:before="168" w:after="168" w:line="240" w:lineRule="auto"/>
        <w:rPr>
          <w:rFonts w:ascii="National 2" w:hAnsi="National 2"/>
          <w:b/>
          <w:bCs/>
          <w:color w:val="385623" w:themeColor="accent6" w:themeShade="80"/>
          <w:sz w:val="28"/>
          <w:szCs w:val="28"/>
        </w:rPr>
      </w:pPr>
    </w:p>
    <w:p w14:paraId="62F3E3B0" w14:textId="77777777" w:rsidR="00053DF1" w:rsidRDefault="00053DF1" w:rsidP="00053DF1">
      <w:pPr>
        <w:shd w:val="clear" w:color="auto" w:fill="FFFFFF"/>
        <w:tabs>
          <w:tab w:val="left" w:pos="3360"/>
        </w:tabs>
        <w:spacing w:before="168" w:after="168" w:line="240" w:lineRule="auto"/>
        <w:rPr>
          <w:rFonts w:ascii="National 2" w:hAnsi="National 2"/>
          <w:b/>
          <w:bCs/>
          <w:color w:val="385623" w:themeColor="accent6" w:themeShade="80"/>
          <w:sz w:val="28"/>
          <w:szCs w:val="28"/>
        </w:rPr>
      </w:pPr>
    </w:p>
    <w:p w14:paraId="4172C322" w14:textId="77777777" w:rsidR="00053DF1" w:rsidRPr="005054E4" w:rsidRDefault="00053DF1" w:rsidP="00053DF1">
      <w:pPr>
        <w:shd w:val="clear" w:color="auto" w:fill="FFFFFF"/>
        <w:tabs>
          <w:tab w:val="left" w:pos="3360"/>
        </w:tabs>
        <w:spacing w:before="168" w:after="168" w:line="240" w:lineRule="auto"/>
        <w:rPr>
          <w:rFonts w:ascii="National 2" w:hAnsi="National 2"/>
          <w:b/>
          <w:bCs/>
          <w:color w:val="385623" w:themeColor="accent6" w:themeShade="80"/>
          <w:sz w:val="28"/>
          <w:szCs w:val="28"/>
        </w:rPr>
      </w:pPr>
      <w:r w:rsidRPr="005054E4">
        <w:rPr>
          <w:rFonts w:ascii="National 2" w:hAnsi="National 2"/>
          <w:b/>
          <w:bCs/>
          <w:color w:val="385623" w:themeColor="accent6" w:themeShade="80"/>
          <w:sz w:val="28"/>
          <w:szCs w:val="28"/>
        </w:rPr>
        <w:lastRenderedPageBreak/>
        <w:t>Section four: After deliberative democracy</w:t>
      </w:r>
      <w:r w:rsidRPr="00023E2D">
        <w:rPr>
          <w:rFonts w:ascii="National 2" w:hAnsi="National 2"/>
          <w:color w:val="385623" w:themeColor="accent6" w:themeShade="80"/>
          <w:sz w:val="24"/>
          <w:szCs w:val="24"/>
        </w:rPr>
        <w:t>………………………</w:t>
      </w:r>
      <w:r>
        <w:rPr>
          <w:rFonts w:ascii="National 2" w:hAnsi="National 2"/>
          <w:color w:val="385623" w:themeColor="accent6" w:themeShade="80"/>
          <w:sz w:val="24"/>
          <w:szCs w:val="24"/>
        </w:rPr>
        <w:t>……</w:t>
      </w:r>
      <w:r w:rsidRPr="00023E2D">
        <w:rPr>
          <w:rFonts w:ascii="National 2" w:hAnsi="National 2"/>
          <w:color w:val="385623" w:themeColor="accent6" w:themeShade="80"/>
          <w:sz w:val="24"/>
          <w:szCs w:val="24"/>
        </w:rPr>
        <w:t>…………</w:t>
      </w:r>
      <w:r>
        <w:rPr>
          <w:rFonts w:ascii="National 2" w:hAnsi="National 2"/>
          <w:color w:val="385623" w:themeColor="accent6" w:themeShade="80"/>
          <w:sz w:val="24"/>
          <w:szCs w:val="24"/>
        </w:rPr>
        <w:t>…….52</w:t>
      </w:r>
    </w:p>
    <w:p w14:paraId="6AB4D447" w14:textId="77777777" w:rsidR="00053DF1" w:rsidRPr="005054E4" w:rsidRDefault="00053DF1" w:rsidP="00053DF1">
      <w:pPr>
        <w:spacing w:line="240" w:lineRule="auto"/>
        <w:rPr>
          <w:rFonts w:ascii="National 2" w:hAnsi="National 2"/>
          <w:color w:val="385623" w:themeColor="accent6" w:themeShade="80"/>
          <w:sz w:val="24"/>
          <w:szCs w:val="24"/>
        </w:rPr>
      </w:pPr>
      <w:r w:rsidRPr="005054E4">
        <w:rPr>
          <w:rFonts w:ascii="National 2" w:hAnsi="National 2"/>
          <w:b/>
          <w:bCs/>
          <w:color w:val="385623" w:themeColor="accent6" w:themeShade="80"/>
          <w:sz w:val="24"/>
          <w:szCs w:val="24"/>
        </w:rPr>
        <w:t>Principle 8:</w:t>
      </w:r>
      <w:r w:rsidRPr="005054E4">
        <w:rPr>
          <w:rFonts w:ascii="National 2" w:hAnsi="National 2"/>
          <w:color w:val="385623" w:themeColor="accent6" w:themeShade="80"/>
          <w:sz w:val="24"/>
          <w:szCs w:val="24"/>
        </w:rPr>
        <w:t xml:space="preserve"> influence</w:t>
      </w:r>
      <w:r>
        <w:rPr>
          <w:rFonts w:ascii="National 2" w:hAnsi="National 2"/>
          <w:color w:val="385623" w:themeColor="accent6" w:themeShade="80"/>
          <w:sz w:val="24"/>
          <w:szCs w:val="24"/>
        </w:rPr>
        <w:t>…………………………………………………………………………………….……..53</w:t>
      </w:r>
    </w:p>
    <w:p w14:paraId="36409B55" w14:textId="77777777" w:rsidR="00053DF1" w:rsidRPr="005054E4" w:rsidRDefault="00053DF1" w:rsidP="00053DF1">
      <w:pPr>
        <w:spacing w:line="240" w:lineRule="auto"/>
        <w:rPr>
          <w:rFonts w:ascii="National 2" w:hAnsi="National 2"/>
          <w:color w:val="385623" w:themeColor="accent6" w:themeShade="80"/>
          <w:sz w:val="24"/>
          <w:szCs w:val="24"/>
        </w:rPr>
      </w:pPr>
      <w:r w:rsidRPr="005054E4">
        <w:rPr>
          <w:rFonts w:ascii="National 2" w:hAnsi="National 2"/>
          <w:b/>
          <w:bCs/>
          <w:color w:val="385623" w:themeColor="accent6" w:themeShade="80"/>
          <w:sz w:val="24"/>
          <w:szCs w:val="24"/>
        </w:rPr>
        <w:t>Principle 9:</w:t>
      </w:r>
      <w:r w:rsidRPr="005054E4">
        <w:rPr>
          <w:rFonts w:ascii="National 2" w:hAnsi="National 2"/>
          <w:color w:val="385623" w:themeColor="accent6" w:themeShade="80"/>
          <w:sz w:val="24"/>
          <w:szCs w:val="24"/>
        </w:rPr>
        <w:t xml:space="preserve"> privacy</w:t>
      </w:r>
      <w:r>
        <w:rPr>
          <w:rFonts w:ascii="National 2" w:hAnsi="National 2"/>
          <w:color w:val="385623" w:themeColor="accent6" w:themeShade="80"/>
          <w:sz w:val="24"/>
          <w:szCs w:val="24"/>
        </w:rPr>
        <w:t>……………………………………………………………………………………………….55</w:t>
      </w:r>
    </w:p>
    <w:p w14:paraId="6793E92A" w14:textId="77777777" w:rsidR="00053DF1" w:rsidRDefault="00053DF1" w:rsidP="00053DF1">
      <w:pPr>
        <w:spacing w:line="240" w:lineRule="auto"/>
        <w:rPr>
          <w:rFonts w:ascii="National 2" w:hAnsi="National 2"/>
          <w:color w:val="385623" w:themeColor="accent6" w:themeShade="80"/>
          <w:sz w:val="24"/>
          <w:szCs w:val="24"/>
        </w:rPr>
      </w:pPr>
      <w:r w:rsidRPr="005054E4">
        <w:rPr>
          <w:rFonts w:ascii="National 2" w:hAnsi="National 2"/>
          <w:b/>
          <w:bCs/>
          <w:color w:val="385623" w:themeColor="accent6" w:themeShade="80"/>
          <w:sz w:val="24"/>
          <w:szCs w:val="24"/>
        </w:rPr>
        <w:t>Principle 10:</w:t>
      </w:r>
      <w:r w:rsidRPr="005054E4">
        <w:rPr>
          <w:rFonts w:ascii="National 2" w:hAnsi="National 2"/>
          <w:color w:val="385623" w:themeColor="accent6" w:themeShade="80"/>
          <w:sz w:val="24"/>
          <w:szCs w:val="24"/>
        </w:rPr>
        <w:t xml:space="preserve"> monitoring and evaluation</w:t>
      </w:r>
      <w:r>
        <w:rPr>
          <w:rFonts w:ascii="National 2" w:hAnsi="National 2"/>
          <w:color w:val="385623" w:themeColor="accent6" w:themeShade="80"/>
          <w:sz w:val="24"/>
          <w:szCs w:val="24"/>
        </w:rPr>
        <w:t>………………………………………..………………………56</w:t>
      </w:r>
    </w:p>
    <w:p w14:paraId="3064CF91" w14:textId="77777777" w:rsidR="00053DF1" w:rsidRPr="005054E4" w:rsidRDefault="00053DF1" w:rsidP="00053DF1">
      <w:pPr>
        <w:rPr>
          <w:rFonts w:ascii="National 2" w:hAnsi="National 2"/>
          <w:color w:val="385623" w:themeColor="accent6" w:themeShade="80"/>
          <w:sz w:val="24"/>
          <w:szCs w:val="24"/>
        </w:rPr>
      </w:pPr>
      <w:r w:rsidRPr="00023E2D">
        <w:rPr>
          <w:rFonts w:ascii="National 2" w:hAnsi="National 2"/>
          <w:color w:val="385623" w:themeColor="accent6" w:themeShade="80"/>
          <w:sz w:val="24"/>
          <w:szCs w:val="24"/>
        </w:rPr>
        <w:t>The advisory teams final report</w:t>
      </w:r>
      <w:r>
        <w:rPr>
          <w:rFonts w:ascii="National 2" w:hAnsi="National 2"/>
          <w:color w:val="385623" w:themeColor="accent6" w:themeShade="80"/>
          <w:sz w:val="24"/>
          <w:szCs w:val="24"/>
        </w:rPr>
        <w:t>…………………………………………………………………….………60</w:t>
      </w:r>
    </w:p>
    <w:p w14:paraId="267BC951" w14:textId="77777777" w:rsidR="00053DF1" w:rsidRPr="005054E4" w:rsidRDefault="00053DF1" w:rsidP="00053DF1">
      <w:pPr>
        <w:spacing w:line="240" w:lineRule="auto"/>
        <w:rPr>
          <w:rFonts w:ascii="National 2" w:hAnsi="National 2"/>
          <w:color w:val="385623" w:themeColor="accent6" w:themeShade="80"/>
          <w:sz w:val="24"/>
          <w:szCs w:val="24"/>
        </w:rPr>
      </w:pPr>
      <w:r w:rsidRPr="005054E4">
        <w:rPr>
          <w:rFonts w:ascii="National 2" w:hAnsi="National 2"/>
          <w:color w:val="385623" w:themeColor="accent6" w:themeShade="80"/>
          <w:sz w:val="24"/>
          <w:szCs w:val="24"/>
        </w:rPr>
        <w:t>Continuing the relationship with participants</w:t>
      </w:r>
      <w:r>
        <w:rPr>
          <w:rFonts w:ascii="National 2" w:hAnsi="National 2"/>
          <w:color w:val="385623" w:themeColor="accent6" w:themeShade="80"/>
          <w:sz w:val="24"/>
          <w:szCs w:val="24"/>
        </w:rPr>
        <w:t>………………………………………………………..61</w:t>
      </w:r>
    </w:p>
    <w:p w14:paraId="75E6E185" w14:textId="77777777" w:rsidR="00053DF1" w:rsidRDefault="00053DF1" w:rsidP="00053DF1">
      <w:pPr>
        <w:spacing w:line="240" w:lineRule="auto"/>
      </w:pPr>
    </w:p>
    <w:p w14:paraId="356694E4" w14:textId="77777777" w:rsidR="00053DF1" w:rsidRPr="00DA698B" w:rsidRDefault="00053DF1" w:rsidP="00053DF1">
      <w:pPr>
        <w:spacing w:line="240" w:lineRule="auto"/>
        <w:rPr>
          <w:rFonts w:ascii="National 2" w:hAnsi="National 2"/>
          <w:b/>
          <w:bCs/>
          <w:sz w:val="28"/>
          <w:szCs w:val="28"/>
        </w:rPr>
      </w:pPr>
      <w:r w:rsidRPr="00DA698B">
        <w:rPr>
          <w:rFonts w:ascii="National 2" w:hAnsi="National 2"/>
          <w:b/>
          <w:bCs/>
          <w:sz w:val="28"/>
          <w:szCs w:val="28"/>
        </w:rPr>
        <w:t>Appendix</w:t>
      </w:r>
      <w:r w:rsidRPr="00DA698B">
        <w:rPr>
          <w:rFonts w:ascii="National 2" w:hAnsi="National 2"/>
          <w:sz w:val="24"/>
          <w:szCs w:val="24"/>
        </w:rPr>
        <w:t>………………………………………………………………………………………………</w:t>
      </w:r>
      <w:r>
        <w:rPr>
          <w:rFonts w:ascii="National 2" w:hAnsi="National 2"/>
          <w:sz w:val="24"/>
          <w:szCs w:val="24"/>
        </w:rPr>
        <w:t>...</w:t>
      </w:r>
      <w:r w:rsidRPr="00DA698B">
        <w:rPr>
          <w:rFonts w:ascii="National 2" w:hAnsi="National 2"/>
          <w:sz w:val="24"/>
          <w:szCs w:val="24"/>
        </w:rPr>
        <w:t>……</w:t>
      </w:r>
      <w:r>
        <w:rPr>
          <w:rFonts w:ascii="National 2" w:hAnsi="National 2"/>
          <w:sz w:val="24"/>
          <w:szCs w:val="24"/>
        </w:rPr>
        <w:t>.</w:t>
      </w:r>
      <w:r w:rsidRPr="00DA698B">
        <w:rPr>
          <w:rFonts w:ascii="National 2" w:hAnsi="National 2"/>
          <w:sz w:val="24"/>
          <w:szCs w:val="24"/>
        </w:rPr>
        <w:t>….62</w:t>
      </w:r>
    </w:p>
    <w:p w14:paraId="3B6AC61F" w14:textId="77777777" w:rsidR="00053DF1" w:rsidRDefault="00053DF1" w:rsidP="00053DF1">
      <w:pPr>
        <w:spacing w:line="240" w:lineRule="auto"/>
        <w:rPr>
          <w:rFonts w:ascii="National 2" w:hAnsi="National 2"/>
          <w:sz w:val="24"/>
          <w:szCs w:val="24"/>
        </w:rPr>
      </w:pPr>
      <w:r w:rsidRPr="00DA698B">
        <w:rPr>
          <w:rFonts w:ascii="National 2" w:hAnsi="National 2"/>
          <w:sz w:val="24"/>
          <w:szCs w:val="24"/>
        </w:rPr>
        <w:t>Remit impact assessment for Māori and Pasifika youth</w:t>
      </w:r>
      <w:r>
        <w:rPr>
          <w:rFonts w:ascii="National 2" w:hAnsi="National 2"/>
          <w:sz w:val="24"/>
          <w:szCs w:val="24"/>
        </w:rPr>
        <w:t>……………………………………......63</w:t>
      </w:r>
    </w:p>
    <w:p w14:paraId="0A3F5E32" w14:textId="77777777" w:rsidR="00053DF1" w:rsidRDefault="00053DF1" w:rsidP="00053DF1">
      <w:pPr>
        <w:rPr>
          <w:rFonts w:ascii="National 2" w:hAnsi="National 2"/>
          <w:sz w:val="24"/>
          <w:szCs w:val="24"/>
        </w:rPr>
      </w:pPr>
      <w:r w:rsidRPr="00DA698B">
        <w:rPr>
          <w:rFonts w:ascii="National 2" w:hAnsi="National 2"/>
          <w:sz w:val="24"/>
          <w:szCs w:val="24"/>
        </w:rPr>
        <w:t>Harts Ladder: Quality of youth participation assessment</w:t>
      </w:r>
      <w:r>
        <w:rPr>
          <w:rFonts w:ascii="National 2" w:hAnsi="National 2"/>
          <w:sz w:val="24"/>
          <w:szCs w:val="24"/>
        </w:rPr>
        <w:t>……………………………….……..64</w:t>
      </w:r>
    </w:p>
    <w:p w14:paraId="3C0D49DB" w14:textId="77777777" w:rsidR="00053DF1" w:rsidRDefault="00053DF1" w:rsidP="00053DF1">
      <w:pPr>
        <w:rPr>
          <w:rFonts w:ascii="National 2" w:hAnsi="National 2"/>
          <w:sz w:val="24"/>
          <w:szCs w:val="24"/>
        </w:rPr>
      </w:pPr>
      <w:r w:rsidRPr="00DA698B">
        <w:rPr>
          <w:rFonts w:ascii="National 2" w:hAnsi="National 2"/>
          <w:sz w:val="24"/>
          <w:szCs w:val="24"/>
        </w:rPr>
        <w:t>Positive youth development assessment</w:t>
      </w:r>
      <w:r>
        <w:rPr>
          <w:rFonts w:ascii="National 2" w:hAnsi="National 2"/>
          <w:sz w:val="24"/>
          <w:szCs w:val="24"/>
        </w:rPr>
        <w:t>…………………………………………………….…………65</w:t>
      </w:r>
    </w:p>
    <w:p w14:paraId="64D7180B" w14:textId="77777777" w:rsidR="00053DF1" w:rsidRDefault="00053DF1" w:rsidP="00053DF1">
      <w:pPr>
        <w:rPr>
          <w:rFonts w:ascii="National 2" w:hAnsi="National 2"/>
          <w:sz w:val="24"/>
          <w:szCs w:val="24"/>
        </w:rPr>
      </w:pPr>
      <w:r>
        <w:rPr>
          <w:rFonts w:ascii="National 2" w:hAnsi="National 2"/>
          <w:sz w:val="24"/>
          <w:szCs w:val="24"/>
        </w:rPr>
        <w:t>Organisers Evaluation: 10 good practice principles…………………………….……………...…67</w:t>
      </w:r>
    </w:p>
    <w:p w14:paraId="2AC254C2" w14:textId="77777777" w:rsidR="00053DF1" w:rsidRDefault="00053DF1" w:rsidP="00053DF1">
      <w:pPr>
        <w:rPr>
          <w:rFonts w:ascii="National 2" w:hAnsi="National 2"/>
          <w:sz w:val="24"/>
          <w:szCs w:val="24"/>
        </w:rPr>
      </w:pPr>
      <w:r>
        <w:rPr>
          <w:rFonts w:ascii="National 2" w:hAnsi="National 2"/>
          <w:sz w:val="24"/>
          <w:szCs w:val="24"/>
        </w:rPr>
        <w:t>Deliberative Democracy checklist………………………………………………………………………….70</w:t>
      </w:r>
    </w:p>
    <w:p w14:paraId="7C3A6C7E" w14:textId="77777777" w:rsidR="00053DF1" w:rsidRPr="00DA698B" w:rsidRDefault="00053DF1" w:rsidP="00053DF1">
      <w:pPr>
        <w:rPr>
          <w:rFonts w:ascii="National 2" w:hAnsi="National 2"/>
          <w:sz w:val="24"/>
          <w:szCs w:val="24"/>
        </w:rPr>
      </w:pPr>
      <w:r>
        <w:rPr>
          <w:rFonts w:ascii="National 2" w:hAnsi="National 2"/>
          <w:sz w:val="24"/>
          <w:szCs w:val="24"/>
        </w:rPr>
        <w:t>Useful links and resources…………………………………………………………………………………….73</w:t>
      </w:r>
    </w:p>
    <w:p w14:paraId="68610BB1" w14:textId="77777777" w:rsidR="00053DF1" w:rsidRDefault="00053DF1" w:rsidP="00053DF1">
      <w:r w:rsidRPr="0066445A">
        <w:rPr>
          <w:noProof/>
        </w:rPr>
        <w:drawing>
          <wp:anchor distT="0" distB="0" distL="114300" distR="114300" simplePos="0" relativeHeight="251712512" behindDoc="0" locked="0" layoutInCell="1" allowOverlap="1" wp14:anchorId="5848D31E" wp14:editId="7CD80880">
            <wp:simplePos x="0" y="0"/>
            <wp:positionH relativeFrom="margin">
              <wp:posOffset>3253839</wp:posOffset>
            </wp:positionH>
            <wp:positionV relativeFrom="paragraph">
              <wp:posOffset>54288</wp:posOffset>
            </wp:positionV>
            <wp:extent cx="2645928" cy="2753682"/>
            <wp:effectExtent l="228600" t="171450" r="364490" b="332740"/>
            <wp:wrapNone/>
            <wp:docPr id="32" name="Picture 11" descr="Logo&#10;&#10;Description automatically generated with medium confidence">
              <a:extLst xmlns:a="http://schemas.openxmlformats.org/drawingml/2006/main">
                <a:ext uri="{FF2B5EF4-FFF2-40B4-BE49-F238E27FC236}">
                  <a16:creationId xmlns:a16="http://schemas.microsoft.com/office/drawing/2014/main" id="{92750224-A72F-4212-BD60-555494F902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Picture 11" descr="Logo&#10;&#10;Description automatically generated with medium confidence">
                      <a:extLst>
                        <a:ext uri="{FF2B5EF4-FFF2-40B4-BE49-F238E27FC236}">
                          <a16:creationId xmlns:a16="http://schemas.microsoft.com/office/drawing/2014/main" id="{92750224-A72F-4212-BD60-555494F902CA}"/>
                        </a:ext>
                      </a:extLst>
                    </pic:cNvPr>
                    <pic:cNvPicPr>
                      <a:picLocks noChangeAspect="1"/>
                    </pic:cNvPicPr>
                  </pic:nvPicPr>
                  <pic:blipFill>
                    <a:blip r:embed="rId11">
                      <a:lum bright="70000" contrast="-70000"/>
                      <a:alphaModFix amt="20000"/>
                      <a:extLst>
                        <a:ext uri="{BEBA8EAE-BF5A-486C-A8C5-ECC9F3942E4B}">
                          <a14:imgProps xmlns:a14="http://schemas.microsoft.com/office/drawing/2010/main">
                            <a14:imgLayer r:embed="rId12">
                              <a14:imgEffect>
                                <a14:backgroundRemoval t="10000" b="93696" l="6787" r="92308">
                                  <a14:foregroundMark x1="77828" y1="43478" x2="77828" y2="43478"/>
                                  <a14:foregroundMark x1="69683" y1="30000" x2="69683" y2="30000"/>
                                  <a14:foregroundMark x1="91855" y1="23043" x2="91855" y2="23043"/>
                                  <a14:foregroundMark x1="17647" y1="36087" x2="17647" y2="36087"/>
                                  <a14:foregroundMark x1="37104" y1="71304" x2="37104" y2="71304"/>
                                  <a14:foregroundMark x1="92308" y1="88696" x2="92308" y2="88696"/>
                                  <a14:foregroundMark x1="87783" y1="93913" x2="87783" y2="93913"/>
                                  <a14:foregroundMark x1="6787" y1="87826" x2="6787" y2="87826"/>
                                </a14:backgroundRemoval>
                              </a14:imgEffect>
                            </a14:imgLayer>
                          </a14:imgProps>
                        </a:ext>
                        <a:ext uri="{28A0092B-C50C-407E-A947-70E740481C1C}">
                          <a14:useLocalDpi xmlns:a14="http://schemas.microsoft.com/office/drawing/2010/main" val="0"/>
                        </a:ext>
                      </a:extLst>
                    </a:blip>
                    <a:stretch>
                      <a:fillRect/>
                    </a:stretch>
                  </pic:blipFill>
                  <pic:spPr>
                    <a:xfrm rot="19552601">
                      <a:off x="0" y="0"/>
                      <a:ext cx="2645928" cy="2753682"/>
                    </a:xfrm>
                    <a:prstGeom prst="rect">
                      <a:avLst/>
                    </a:prstGeom>
                  </pic:spPr>
                </pic:pic>
              </a:graphicData>
            </a:graphic>
            <wp14:sizeRelH relativeFrom="page">
              <wp14:pctWidth>0</wp14:pctWidth>
            </wp14:sizeRelH>
            <wp14:sizeRelV relativeFrom="page">
              <wp14:pctHeight>0</wp14:pctHeight>
            </wp14:sizeRelV>
          </wp:anchor>
        </w:drawing>
      </w:r>
    </w:p>
    <w:p w14:paraId="6E0A711F" w14:textId="77777777" w:rsidR="00053DF1" w:rsidRDefault="00053DF1" w:rsidP="00053DF1"/>
    <w:p w14:paraId="21A29AB7" w14:textId="77777777" w:rsidR="00053DF1" w:rsidRDefault="00053DF1" w:rsidP="00053DF1"/>
    <w:p w14:paraId="76161A0C" w14:textId="77777777" w:rsidR="00053DF1" w:rsidRDefault="00053DF1" w:rsidP="00053DF1"/>
    <w:p w14:paraId="48F227B5" w14:textId="77777777" w:rsidR="00053DF1" w:rsidRDefault="00053DF1" w:rsidP="00053DF1">
      <w:r w:rsidRPr="0066445A">
        <w:rPr>
          <w:rFonts w:ascii="National 2" w:hAnsi="National 2"/>
          <w:noProof/>
          <w:color w:val="000000" w:themeColor="text1"/>
          <w:sz w:val="24"/>
          <w:szCs w:val="24"/>
        </w:rPr>
        <w:drawing>
          <wp:anchor distT="0" distB="0" distL="114300" distR="114300" simplePos="0" relativeHeight="251711488" behindDoc="0" locked="0" layoutInCell="1" allowOverlap="1" wp14:anchorId="06CB1834" wp14:editId="386C468D">
            <wp:simplePos x="0" y="0"/>
            <wp:positionH relativeFrom="page">
              <wp:posOffset>510482</wp:posOffset>
            </wp:positionH>
            <wp:positionV relativeFrom="paragraph">
              <wp:posOffset>260787</wp:posOffset>
            </wp:positionV>
            <wp:extent cx="4073236" cy="4239116"/>
            <wp:effectExtent l="0" t="0" r="0" b="0"/>
            <wp:wrapNone/>
            <wp:docPr id="467" name="Picture 11" descr="Logo&#10;&#10;Description automatically generated with medium confidence">
              <a:extLst xmlns:a="http://schemas.openxmlformats.org/drawingml/2006/main">
                <a:ext uri="{FF2B5EF4-FFF2-40B4-BE49-F238E27FC236}">
                  <a16:creationId xmlns:a16="http://schemas.microsoft.com/office/drawing/2014/main" id="{92750224-A72F-4212-BD60-555494F902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Picture 11" descr="Logo&#10;&#10;Description automatically generated with medium confidence">
                      <a:extLst>
                        <a:ext uri="{FF2B5EF4-FFF2-40B4-BE49-F238E27FC236}">
                          <a16:creationId xmlns:a16="http://schemas.microsoft.com/office/drawing/2014/main" id="{92750224-A72F-4212-BD60-555494F902CA}"/>
                        </a:ext>
                      </a:extLst>
                    </pic:cNvPr>
                    <pic:cNvPicPr>
                      <a:picLocks noChangeAspect="1"/>
                    </pic:cNvPicPr>
                  </pic:nvPicPr>
                  <pic:blipFill>
                    <a:blip r:embed="rId11">
                      <a:lum bright="70000" contrast="-70000"/>
                      <a:alphaModFix amt="20000"/>
                      <a:extLst>
                        <a:ext uri="{BEBA8EAE-BF5A-486C-A8C5-ECC9F3942E4B}">
                          <a14:imgProps xmlns:a14="http://schemas.microsoft.com/office/drawing/2010/main">
                            <a14:imgLayer r:embed="rId12">
                              <a14:imgEffect>
                                <a14:backgroundRemoval t="10000" b="93696" l="6787" r="92308">
                                  <a14:foregroundMark x1="77828" y1="43478" x2="77828" y2="43478"/>
                                  <a14:foregroundMark x1="69683" y1="30000" x2="69683" y2="30000"/>
                                  <a14:foregroundMark x1="91855" y1="23043" x2="91855" y2="23043"/>
                                  <a14:foregroundMark x1="17647" y1="36087" x2="17647" y2="36087"/>
                                  <a14:foregroundMark x1="37104" y1="71304" x2="37104" y2="71304"/>
                                  <a14:foregroundMark x1="92308" y1="88696" x2="92308" y2="88696"/>
                                  <a14:foregroundMark x1="87783" y1="93913" x2="87783" y2="93913"/>
                                  <a14:foregroundMark x1="6787" y1="87826" x2="6787" y2="87826"/>
                                </a14:backgroundRemoval>
                              </a14:imgEffect>
                            </a14:imgLayer>
                          </a14:imgProps>
                        </a:ext>
                        <a:ext uri="{28A0092B-C50C-407E-A947-70E740481C1C}">
                          <a14:useLocalDpi xmlns:a14="http://schemas.microsoft.com/office/drawing/2010/main" val="0"/>
                        </a:ext>
                      </a:extLst>
                    </a:blip>
                    <a:stretch>
                      <a:fillRect/>
                    </a:stretch>
                  </pic:blipFill>
                  <pic:spPr>
                    <a:xfrm>
                      <a:off x="0" y="0"/>
                      <a:ext cx="4073236" cy="4239116"/>
                    </a:xfrm>
                    <a:prstGeom prst="rect">
                      <a:avLst/>
                    </a:prstGeom>
                  </pic:spPr>
                </pic:pic>
              </a:graphicData>
            </a:graphic>
            <wp14:sizeRelH relativeFrom="page">
              <wp14:pctWidth>0</wp14:pctWidth>
            </wp14:sizeRelH>
            <wp14:sizeRelV relativeFrom="page">
              <wp14:pctHeight>0</wp14:pctHeight>
            </wp14:sizeRelV>
          </wp:anchor>
        </w:drawing>
      </w:r>
    </w:p>
    <w:p w14:paraId="0CEA3395" w14:textId="77777777" w:rsidR="00053DF1" w:rsidRDefault="00053DF1" w:rsidP="00053DF1">
      <w:pPr>
        <w:rPr>
          <w:rFonts w:ascii="National 2" w:hAnsi="National 2"/>
          <w:b/>
          <w:bCs/>
          <w:color w:val="666633"/>
          <w:sz w:val="48"/>
          <w:szCs w:val="48"/>
        </w:rPr>
      </w:pPr>
      <w:r w:rsidRPr="00B444DA">
        <w:rPr>
          <w:rFonts w:ascii="National 2 Light" w:eastAsia="Calibri" w:hAnsi="National 2 Light" w:cs="Times New Roman"/>
          <w:noProof/>
        </w:rPr>
        <w:lastRenderedPageBreak/>
        <w:drawing>
          <wp:anchor distT="0" distB="0" distL="114300" distR="114300" simplePos="0" relativeHeight="251747328" behindDoc="0" locked="0" layoutInCell="1" allowOverlap="1" wp14:anchorId="2CDB69E3" wp14:editId="7879FB0F">
            <wp:simplePos x="0" y="0"/>
            <wp:positionH relativeFrom="page">
              <wp:posOffset>5874385</wp:posOffset>
            </wp:positionH>
            <wp:positionV relativeFrom="paragraph">
              <wp:posOffset>-1042670</wp:posOffset>
            </wp:positionV>
            <wp:extent cx="1838738" cy="1778879"/>
            <wp:effectExtent l="0" t="0" r="0" b="0"/>
            <wp:wrapNone/>
            <wp:docPr id="497" name="Picture 10" descr="A picture containing background pattern&#10;&#10;Description automatically generated">
              <a:extLst xmlns:a="http://schemas.openxmlformats.org/drawingml/2006/main">
                <a:ext uri="{FF2B5EF4-FFF2-40B4-BE49-F238E27FC236}">
                  <a16:creationId xmlns:a16="http://schemas.microsoft.com/office/drawing/2014/main" id="{AB06E6FE-41B5-4D46-9FC3-054C342AE8B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Picture 10" descr="A picture containing background pattern&#10;&#10;Description automatically generated">
                      <a:extLst>
                        <a:ext uri="{FF2B5EF4-FFF2-40B4-BE49-F238E27FC236}">
                          <a16:creationId xmlns:a16="http://schemas.microsoft.com/office/drawing/2014/main" id="{AB06E6FE-41B5-4D46-9FC3-054C342AE8BA}"/>
                        </a:ext>
                      </a:extLst>
                    </pic:cNvPr>
                    <pic:cNvPicPr>
                      <a:picLocks noChangeAspect="1"/>
                    </pic:cNvPicPr>
                  </pic:nvPicPr>
                  <pic:blipFill>
                    <a:blip r:embed="rId13">
                      <a:lum bright="70000" contrast="-70000"/>
                      <a:alphaModFix amt="20000"/>
                      <a:extLst>
                        <a:ext uri="{BEBA8EAE-BF5A-486C-A8C5-ECC9F3942E4B}">
                          <a14:imgProps xmlns:a14="http://schemas.microsoft.com/office/drawing/2010/main">
                            <a14:imgLayer r:embed="rId14">
                              <a14:imgEffect>
                                <a14:backgroundRemoval t="9859" b="89859" l="9809" r="90463">
                                  <a14:foregroundMark x1="35422" y1="18310" x2="35422" y2="18310"/>
                                  <a14:foregroundMark x1="65940" y1="57746" x2="65940" y2="57746"/>
                                  <a14:foregroundMark x1="90463" y1="54085" x2="90463" y2="54085"/>
                                  <a14:foregroundMark x1="28883" y1="72958" x2="28883" y2="72958"/>
                                </a14:backgroundRemoval>
                              </a14:imgEffect>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1838738" cy="1778879"/>
                    </a:xfrm>
                    <a:prstGeom prst="rect">
                      <a:avLst/>
                    </a:prstGeom>
                  </pic:spPr>
                </pic:pic>
              </a:graphicData>
            </a:graphic>
            <wp14:sizeRelH relativeFrom="page">
              <wp14:pctWidth>0</wp14:pctWidth>
            </wp14:sizeRelH>
            <wp14:sizeRelV relativeFrom="page">
              <wp14:pctHeight>0</wp14:pctHeight>
            </wp14:sizeRelV>
          </wp:anchor>
        </w:drawing>
      </w:r>
      <w:r>
        <w:rPr>
          <w:rFonts w:ascii="National 2" w:hAnsi="National 2"/>
          <w:b/>
          <w:bCs/>
          <w:noProof/>
          <w:color w:val="666633"/>
          <w:sz w:val="48"/>
          <w:szCs w:val="48"/>
        </w:rPr>
        <w:drawing>
          <wp:anchor distT="0" distB="0" distL="114300" distR="114300" simplePos="0" relativeHeight="251691008" behindDoc="0" locked="0" layoutInCell="1" allowOverlap="1" wp14:anchorId="7AA1673B" wp14:editId="1D023B25">
            <wp:simplePos x="0" y="0"/>
            <wp:positionH relativeFrom="margin">
              <wp:posOffset>-1257300</wp:posOffset>
            </wp:positionH>
            <wp:positionV relativeFrom="paragraph">
              <wp:posOffset>4927600</wp:posOffset>
            </wp:positionV>
            <wp:extent cx="8165465" cy="4064000"/>
            <wp:effectExtent l="0" t="0" r="6985" b="0"/>
            <wp:wrapNone/>
            <wp:docPr id="28" name="Picture 28" descr="A picture containing outdoor, city, nature, sho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picture containing outdoor, city, nature, shore&#10;&#10;Description automatically generated"/>
                    <pic:cNvPicPr>
                      <a:picLocks noChangeAspect="1" noChangeArrowheads="1"/>
                    </pic:cNvPicPr>
                  </pic:nvPicPr>
                  <pic:blipFill rotWithShape="1">
                    <a:blip r:embed="rId15">
                      <a:extLst>
                        <a:ext uri="{28A0092B-C50C-407E-A947-70E740481C1C}">
                          <a14:useLocalDpi xmlns:a14="http://schemas.microsoft.com/office/drawing/2010/main" val="0"/>
                        </a:ext>
                      </a:extLst>
                    </a:blip>
                    <a:srcRect l="-933" t="9798" r="933" b="15546"/>
                    <a:stretch/>
                  </pic:blipFill>
                  <pic:spPr bwMode="auto">
                    <a:xfrm>
                      <a:off x="0" y="0"/>
                      <a:ext cx="8165465" cy="4064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605D7">
        <w:rPr>
          <w:rFonts w:ascii="National 2" w:hAnsi="National 2"/>
          <w:b/>
          <w:bCs/>
          <w:noProof/>
          <w:color w:val="666633"/>
          <w:sz w:val="48"/>
          <w:szCs w:val="48"/>
        </w:rPr>
        <mc:AlternateContent>
          <mc:Choice Requires="wps">
            <w:drawing>
              <wp:anchor distT="45720" distB="45720" distL="114300" distR="114300" simplePos="0" relativeHeight="251688960" behindDoc="0" locked="0" layoutInCell="1" allowOverlap="1" wp14:anchorId="79A3C5E4" wp14:editId="1AEBB8A9">
                <wp:simplePos x="0" y="0"/>
                <wp:positionH relativeFrom="column">
                  <wp:posOffset>-304800</wp:posOffset>
                </wp:positionH>
                <wp:positionV relativeFrom="paragraph">
                  <wp:posOffset>76200</wp:posOffset>
                </wp:positionV>
                <wp:extent cx="6045200" cy="1404620"/>
                <wp:effectExtent l="0" t="0" r="0" b="6985"/>
                <wp:wrapSquare wrapText="bothSides"/>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45200" cy="1404620"/>
                        </a:xfrm>
                        <a:prstGeom prst="rect">
                          <a:avLst/>
                        </a:prstGeom>
                        <a:solidFill>
                          <a:srgbClr val="FFFFFF"/>
                        </a:solidFill>
                        <a:ln w="9525">
                          <a:noFill/>
                          <a:miter lim="800000"/>
                          <a:headEnd/>
                          <a:tailEnd/>
                        </a:ln>
                      </wps:spPr>
                      <wps:txbx>
                        <w:txbxContent>
                          <w:p w14:paraId="3A109B97" w14:textId="77777777" w:rsidR="00053DF1" w:rsidRPr="004A4F00" w:rsidRDefault="00053DF1" w:rsidP="00053DF1">
                            <w:pPr>
                              <w:rPr>
                                <w:rFonts w:ascii="National 2" w:hAnsi="National 2"/>
                                <w:b/>
                                <w:bCs/>
                                <w:color w:val="666633"/>
                                <w:sz w:val="88"/>
                                <w:szCs w:val="88"/>
                              </w:rPr>
                            </w:pPr>
                            <w:r w:rsidRPr="004A4F00">
                              <w:rPr>
                                <w:rFonts w:ascii="National 2" w:hAnsi="National 2"/>
                                <w:b/>
                                <w:bCs/>
                                <w:color w:val="666633"/>
                                <w:sz w:val="88"/>
                                <w:szCs w:val="88"/>
                              </w:rPr>
                              <w:t>Section one:</w:t>
                            </w:r>
                          </w:p>
                          <w:p w14:paraId="2A2DAFFF" w14:textId="77777777" w:rsidR="00053DF1" w:rsidRPr="004A4F00" w:rsidRDefault="00053DF1" w:rsidP="00053DF1">
                            <w:pPr>
                              <w:rPr>
                                <w:rFonts w:ascii="National 2" w:hAnsi="National 2"/>
                                <w:b/>
                                <w:bCs/>
                                <w:color w:val="666633"/>
                                <w:sz w:val="68"/>
                                <w:szCs w:val="68"/>
                              </w:rPr>
                            </w:pPr>
                            <w:r w:rsidRPr="004A4F00">
                              <w:rPr>
                                <w:rFonts w:ascii="National 2" w:hAnsi="National 2"/>
                                <w:b/>
                                <w:bCs/>
                                <w:color w:val="666633"/>
                                <w:sz w:val="68"/>
                                <w:szCs w:val="68"/>
                              </w:rPr>
                              <w:t>Deliberative democracy overview</w:t>
                            </w:r>
                          </w:p>
                          <w:p w14:paraId="35C58FB2" w14:textId="77777777" w:rsidR="00053DF1" w:rsidRPr="00947433" w:rsidRDefault="00053DF1" w:rsidP="00053DF1">
                            <w:pPr>
                              <w:rPr>
                                <w:rFonts w:ascii="National 2" w:hAnsi="National 2"/>
                                <w:color w:val="538135" w:themeColor="accent6" w:themeShade="BF"/>
                                <w:sz w:val="36"/>
                                <w:szCs w:val="36"/>
                              </w:rPr>
                            </w:pPr>
                            <w:r w:rsidRPr="00947433">
                              <w:rPr>
                                <w:rFonts w:ascii="National 2" w:hAnsi="National 2"/>
                                <w:color w:val="538135" w:themeColor="accent6" w:themeShade="BF"/>
                                <w:sz w:val="36"/>
                                <w:szCs w:val="36"/>
                              </w:rPr>
                              <w:t>The following section provides an overview of deliberative democracy and deliberative processes. It includes information about:</w:t>
                            </w:r>
                          </w:p>
                          <w:p w14:paraId="77267322" w14:textId="77777777" w:rsidR="00053DF1" w:rsidRPr="00AE598D" w:rsidRDefault="00053DF1" w:rsidP="00053DF1">
                            <w:pPr>
                              <w:pStyle w:val="ListParagraph"/>
                              <w:numPr>
                                <w:ilvl w:val="0"/>
                                <w:numId w:val="12"/>
                              </w:numPr>
                              <w:rPr>
                                <w:rFonts w:ascii="National 2" w:hAnsi="National 2"/>
                                <w:color w:val="385623" w:themeColor="accent6" w:themeShade="80"/>
                                <w:sz w:val="32"/>
                                <w:szCs w:val="32"/>
                              </w:rPr>
                            </w:pPr>
                            <w:r>
                              <w:rPr>
                                <w:rFonts w:ascii="National 2" w:hAnsi="National 2"/>
                                <w:color w:val="385623" w:themeColor="accent6" w:themeShade="80"/>
                                <w:sz w:val="32"/>
                                <w:szCs w:val="32"/>
                              </w:rPr>
                              <w:t>U</w:t>
                            </w:r>
                            <w:r w:rsidRPr="00AE598D">
                              <w:rPr>
                                <w:rFonts w:ascii="National 2" w:hAnsi="National 2"/>
                                <w:color w:val="385623" w:themeColor="accent6" w:themeShade="80"/>
                                <w:sz w:val="32"/>
                                <w:szCs w:val="32"/>
                              </w:rPr>
                              <w:t xml:space="preserve">nderstanding deliberative democracy </w:t>
                            </w:r>
                          </w:p>
                          <w:p w14:paraId="191BC688" w14:textId="77777777" w:rsidR="00053DF1" w:rsidRPr="00AE598D" w:rsidRDefault="00053DF1" w:rsidP="00053DF1">
                            <w:pPr>
                              <w:pStyle w:val="ListParagraph"/>
                              <w:numPr>
                                <w:ilvl w:val="0"/>
                                <w:numId w:val="12"/>
                              </w:numPr>
                              <w:shd w:val="clear" w:color="auto" w:fill="FFFFFF"/>
                              <w:spacing w:before="168" w:after="168" w:line="240" w:lineRule="auto"/>
                              <w:rPr>
                                <w:rFonts w:ascii="National 2" w:hAnsi="National 2"/>
                                <w:color w:val="385623" w:themeColor="accent6" w:themeShade="80"/>
                                <w:sz w:val="32"/>
                                <w:szCs w:val="32"/>
                              </w:rPr>
                            </w:pPr>
                            <w:r>
                              <w:rPr>
                                <w:rFonts w:ascii="National 2" w:hAnsi="National 2"/>
                                <w:color w:val="385623" w:themeColor="accent6" w:themeShade="80"/>
                                <w:sz w:val="32"/>
                                <w:szCs w:val="32"/>
                              </w:rPr>
                              <w:t>W</w:t>
                            </w:r>
                            <w:r w:rsidRPr="00AE598D">
                              <w:rPr>
                                <w:rFonts w:ascii="National 2" w:hAnsi="National 2"/>
                                <w:color w:val="385623" w:themeColor="accent6" w:themeShade="80"/>
                                <w:sz w:val="32"/>
                                <w:szCs w:val="32"/>
                              </w:rPr>
                              <w:t>hen to use deliberative democracy processes?</w:t>
                            </w:r>
                          </w:p>
                          <w:p w14:paraId="599C0787" w14:textId="77777777" w:rsidR="00053DF1" w:rsidRPr="00AE598D" w:rsidRDefault="00053DF1" w:rsidP="00053DF1">
                            <w:pPr>
                              <w:pStyle w:val="ListParagraph"/>
                              <w:numPr>
                                <w:ilvl w:val="0"/>
                                <w:numId w:val="12"/>
                              </w:numPr>
                              <w:rPr>
                                <w:rFonts w:ascii="National 2" w:hAnsi="National 2"/>
                                <w:color w:val="385623" w:themeColor="accent6" w:themeShade="80"/>
                                <w:sz w:val="32"/>
                                <w:szCs w:val="32"/>
                              </w:rPr>
                            </w:pPr>
                            <w:r>
                              <w:rPr>
                                <w:rFonts w:ascii="National 2" w:hAnsi="National 2"/>
                                <w:color w:val="385623" w:themeColor="accent6" w:themeShade="80"/>
                                <w:sz w:val="32"/>
                                <w:szCs w:val="32"/>
                              </w:rPr>
                              <w:t>W</w:t>
                            </w:r>
                            <w:r w:rsidRPr="00AE598D">
                              <w:rPr>
                                <w:rFonts w:ascii="National 2" w:hAnsi="National 2"/>
                                <w:color w:val="385623" w:themeColor="accent6" w:themeShade="80"/>
                                <w:sz w:val="32"/>
                                <w:szCs w:val="32"/>
                              </w:rPr>
                              <w:t>hat can deliberative democracy help us achieve?</w:t>
                            </w:r>
                          </w:p>
                          <w:p w14:paraId="51D9A1C1" w14:textId="77777777" w:rsidR="00053DF1" w:rsidRPr="00AE598D" w:rsidRDefault="00053DF1" w:rsidP="00053DF1">
                            <w:pPr>
                              <w:pStyle w:val="ListParagraph"/>
                              <w:numPr>
                                <w:ilvl w:val="0"/>
                                <w:numId w:val="12"/>
                              </w:numPr>
                              <w:rPr>
                                <w:rFonts w:ascii="National 2" w:hAnsi="National 2"/>
                                <w:color w:val="385623" w:themeColor="accent6" w:themeShade="80"/>
                                <w:sz w:val="32"/>
                                <w:szCs w:val="32"/>
                              </w:rPr>
                            </w:pPr>
                            <w:r>
                              <w:rPr>
                                <w:rFonts w:ascii="National 2" w:hAnsi="National 2"/>
                                <w:color w:val="385623" w:themeColor="accent6" w:themeShade="80"/>
                                <w:sz w:val="32"/>
                                <w:szCs w:val="32"/>
                              </w:rPr>
                              <w:t>F</w:t>
                            </w:r>
                            <w:r w:rsidRPr="00AE598D">
                              <w:rPr>
                                <w:rFonts w:ascii="National 2" w:hAnsi="National 2"/>
                                <w:color w:val="385623" w:themeColor="accent6" w:themeShade="80"/>
                                <w:sz w:val="32"/>
                                <w:szCs w:val="32"/>
                              </w:rPr>
                              <w:t>orms of deliberative democracy</w:t>
                            </w:r>
                          </w:p>
                          <w:p w14:paraId="251F4F8B" w14:textId="77777777" w:rsidR="00053DF1" w:rsidRPr="00AE598D" w:rsidRDefault="00053DF1" w:rsidP="00053DF1">
                            <w:pPr>
                              <w:pStyle w:val="ListParagraph"/>
                              <w:numPr>
                                <w:ilvl w:val="0"/>
                                <w:numId w:val="12"/>
                              </w:numPr>
                              <w:rPr>
                                <w:rFonts w:ascii="National 2" w:hAnsi="National 2"/>
                                <w:color w:val="385623" w:themeColor="accent6" w:themeShade="80"/>
                                <w:sz w:val="32"/>
                                <w:szCs w:val="32"/>
                              </w:rPr>
                            </w:pPr>
                            <w:r>
                              <w:rPr>
                                <w:rFonts w:ascii="National 2" w:hAnsi="National 2"/>
                                <w:color w:val="385623" w:themeColor="accent6" w:themeShade="80"/>
                                <w:sz w:val="32"/>
                                <w:szCs w:val="32"/>
                              </w:rPr>
                              <w:t>P</w:t>
                            </w:r>
                            <w:r w:rsidRPr="00AE598D">
                              <w:rPr>
                                <w:rFonts w:ascii="National 2" w:hAnsi="National 2"/>
                                <w:color w:val="385623" w:themeColor="accent6" w:themeShade="80"/>
                                <w:sz w:val="32"/>
                                <w:szCs w:val="32"/>
                              </w:rPr>
                              <w:t>rinciples of deliberative democracy</w:t>
                            </w:r>
                          </w:p>
                          <w:p w14:paraId="3D3B4696" w14:textId="77777777" w:rsidR="00053DF1" w:rsidRPr="00947433" w:rsidRDefault="00053DF1" w:rsidP="00053DF1">
                            <w:pPr>
                              <w:shd w:val="clear" w:color="auto" w:fill="FFFFFF"/>
                              <w:spacing w:before="168" w:after="168" w:line="240" w:lineRule="auto"/>
                              <w:ind w:left="360"/>
                              <w:rPr>
                                <w:rFonts w:ascii="National 2" w:hAnsi="National 2"/>
                                <w:color w:val="385623" w:themeColor="accent6" w:themeShade="80"/>
                                <w:sz w:val="36"/>
                                <w:szCs w:val="36"/>
                              </w:rPr>
                            </w:pPr>
                          </w:p>
                          <w:p w14:paraId="260FC016" w14:textId="77777777" w:rsidR="00053DF1" w:rsidRPr="00947433" w:rsidRDefault="00053DF1" w:rsidP="00053DF1">
                            <w:pPr>
                              <w:rPr>
                                <w:rFonts w:ascii="National 2" w:hAnsi="National 2"/>
                                <w:color w:val="538135" w:themeColor="accent6" w:themeShade="BF"/>
                                <w:sz w:val="36"/>
                                <w:szCs w:val="36"/>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9A3C5E4" id="_x0000_s1028" type="#_x0000_t202" style="position:absolute;margin-left:-24pt;margin-top:6pt;width:476pt;height:110.6pt;z-index:2516889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" stroked="f">
                <v:textbox style="mso-fit-shape-to-text:t">
                  <w:txbxContent>
                    <w:p w14:paraId="3A109B97" w14:textId="77777777" w:rsidR="00053DF1" w:rsidRPr="004A4F00" w:rsidRDefault="00053DF1" w:rsidP="00053DF1">
                      <w:pPr>
                        <w:rPr>
                          <w:rFonts w:ascii="National 2" w:hAnsi="National 2"/>
                          <w:b/>
                          <w:bCs/>
                          <w:color w:val="666633"/>
                          <w:sz w:val="88"/>
                          <w:szCs w:val="88"/>
                        </w:rPr>
                      </w:pPr>
                      <w:r w:rsidRPr="004A4F00">
                        <w:rPr>
                          <w:rFonts w:ascii="National 2" w:hAnsi="National 2"/>
                          <w:b/>
                          <w:bCs/>
                          <w:color w:val="666633"/>
                          <w:sz w:val="88"/>
                          <w:szCs w:val="88"/>
                        </w:rPr>
                        <w:t>Section one:</w:t>
                      </w:r>
                    </w:p>
                    <w:p w14:paraId="2A2DAFFF" w14:textId="77777777" w:rsidR="00053DF1" w:rsidRPr="004A4F00" w:rsidRDefault="00053DF1" w:rsidP="00053DF1">
                      <w:pPr>
                        <w:rPr>
                          <w:rFonts w:ascii="National 2" w:hAnsi="National 2"/>
                          <w:b/>
                          <w:bCs/>
                          <w:color w:val="666633"/>
                          <w:sz w:val="68"/>
                          <w:szCs w:val="68"/>
                        </w:rPr>
                      </w:pPr>
                      <w:r w:rsidRPr="004A4F00">
                        <w:rPr>
                          <w:rFonts w:ascii="National 2" w:hAnsi="National 2"/>
                          <w:b/>
                          <w:bCs/>
                          <w:color w:val="666633"/>
                          <w:sz w:val="68"/>
                          <w:szCs w:val="68"/>
                        </w:rPr>
                        <w:t>Deliberative democracy overview</w:t>
                      </w:r>
                    </w:p>
                    <w:p w14:paraId="35C58FB2" w14:textId="77777777" w:rsidR="00053DF1" w:rsidRPr="00947433" w:rsidRDefault="00053DF1" w:rsidP="00053DF1">
                      <w:pPr>
                        <w:rPr>
                          <w:rFonts w:ascii="National 2" w:hAnsi="National 2"/>
                          <w:color w:val="538135" w:themeColor="accent6" w:themeShade="BF"/>
                          <w:sz w:val="36"/>
                          <w:szCs w:val="36"/>
                        </w:rPr>
                      </w:pPr>
                      <w:r w:rsidRPr="00947433">
                        <w:rPr>
                          <w:rFonts w:ascii="National 2" w:hAnsi="National 2"/>
                          <w:color w:val="538135" w:themeColor="accent6" w:themeShade="BF"/>
                          <w:sz w:val="36"/>
                          <w:szCs w:val="36"/>
                        </w:rPr>
                        <w:t>The following section provides an overview of deliberative democracy and deliberative processes. It includes information about:</w:t>
                      </w:r>
                    </w:p>
                    <w:p w14:paraId="77267322" w14:textId="77777777" w:rsidR="00053DF1" w:rsidRPr="00AE598D" w:rsidRDefault="00053DF1" w:rsidP="00053DF1">
                      <w:pPr>
                        <w:pStyle w:val="ListParagraph"/>
                        <w:numPr>
                          <w:ilvl w:val="0"/>
                          <w:numId w:val="12"/>
                        </w:numPr>
                        <w:rPr>
                          <w:rFonts w:ascii="National 2" w:hAnsi="National 2"/>
                          <w:color w:val="385623" w:themeColor="accent6" w:themeShade="80"/>
                          <w:sz w:val="32"/>
                          <w:szCs w:val="32"/>
                        </w:rPr>
                      </w:pPr>
                      <w:r>
                        <w:rPr>
                          <w:rFonts w:ascii="National 2" w:hAnsi="National 2"/>
                          <w:color w:val="385623" w:themeColor="accent6" w:themeShade="80"/>
                          <w:sz w:val="32"/>
                          <w:szCs w:val="32"/>
                        </w:rPr>
                        <w:t>U</w:t>
                      </w:r>
                      <w:r w:rsidRPr="00AE598D">
                        <w:rPr>
                          <w:rFonts w:ascii="National 2" w:hAnsi="National 2"/>
                          <w:color w:val="385623" w:themeColor="accent6" w:themeShade="80"/>
                          <w:sz w:val="32"/>
                          <w:szCs w:val="32"/>
                        </w:rPr>
                        <w:t xml:space="preserve">nderstanding deliberative democracy </w:t>
                      </w:r>
                    </w:p>
                    <w:p w14:paraId="191BC688" w14:textId="77777777" w:rsidR="00053DF1" w:rsidRPr="00AE598D" w:rsidRDefault="00053DF1" w:rsidP="00053DF1">
                      <w:pPr>
                        <w:pStyle w:val="ListParagraph"/>
                        <w:numPr>
                          <w:ilvl w:val="0"/>
                          <w:numId w:val="12"/>
                        </w:numPr>
                        <w:shd w:val="clear" w:color="auto" w:fill="FFFFFF"/>
                        <w:spacing w:before="168" w:after="168" w:line="240" w:lineRule="auto"/>
                        <w:rPr>
                          <w:rFonts w:ascii="National 2" w:hAnsi="National 2"/>
                          <w:color w:val="385623" w:themeColor="accent6" w:themeShade="80"/>
                          <w:sz w:val="32"/>
                          <w:szCs w:val="32"/>
                        </w:rPr>
                      </w:pPr>
                      <w:r>
                        <w:rPr>
                          <w:rFonts w:ascii="National 2" w:hAnsi="National 2"/>
                          <w:color w:val="385623" w:themeColor="accent6" w:themeShade="80"/>
                          <w:sz w:val="32"/>
                          <w:szCs w:val="32"/>
                        </w:rPr>
                        <w:t>W</w:t>
                      </w:r>
                      <w:r w:rsidRPr="00AE598D">
                        <w:rPr>
                          <w:rFonts w:ascii="National 2" w:hAnsi="National 2"/>
                          <w:color w:val="385623" w:themeColor="accent6" w:themeShade="80"/>
                          <w:sz w:val="32"/>
                          <w:szCs w:val="32"/>
                        </w:rPr>
                        <w:t>hen to use deliberative democracy processes?</w:t>
                      </w:r>
                    </w:p>
                    <w:p w14:paraId="599C0787" w14:textId="77777777" w:rsidR="00053DF1" w:rsidRPr="00AE598D" w:rsidRDefault="00053DF1" w:rsidP="00053DF1">
                      <w:pPr>
                        <w:pStyle w:val="ListParagraph"/>
                        <w:numPr>
                          <w:ilvl w:val="0"/>
                          <w:numId w:val="12"/>
                        </w:numPr>
                        <w:rPr>
                          <w:rFonts w:ascii="National 2" w:hAnsi="National 2"/>
                          <w:color w:val="385623" w:themeColor="accent6" w:themeShade="80"/>
                          <w:sz w:val="32"/>
                          <w:szCs w:val="32"/>
                        </w:rPr>
                      </w:pPr>
                      <w:r>
                        <w:rPr>
                          <w:rFonts w:ascii="National 2" w:hAnsi="National 2"/>
                          <w:color w:val="385623" w:themeColor="accent6" w:themeShade="80"/>
                          <w:sz w:val="32"/>
                          <w:szCs w:val="32"/>
                        </w:rPr>
                        <w:t>W</w:t>
                      </w:r>
                      <w:r w:rsidRPr="00AE598D">
                        <w:rPr>
                          <w:rFonts w:ascii="National 2" w:hAnsi="National 2"/>
                          <w:color w:val="385623" w:themeColor="accent6" w:themeShade="80"/>
                          <w:sz w:val="32"/>
                          <w:szCs w:val="32"/>
                        </w:rPr>
                        <w:t>hat can deliberative democracy help us achieve?</w:t>
                      </w:r>
                    </w:p>
                    <w:p w14:paraId="51D9A1C1" w14:textId="77777777" w:rsidR="00053DF1" w:rsidRPr="00AE598D" w:rsidRDefault="00053DF1" w:rsidP="00053DF1">
                      <w:pPr>
                        <w:pStyle w:val="ListParagraph"/>
                        <w:numPr>
                          <w:ilvl w:val="0"/>
                          <w:numId w:val="12"/>
                        </w:numPr>
                        <w:rPr>
                          <w:rFonts w:ascii="National 2" w:hAnsi="National 2"/>
                          <w:color w:val="385623" w:themeColor="accent6" w:themeShade="80"/>
                          <w:sz w:val="32"/>
                          <w:szCs w:val="32"/>
                        </w:rPr>
                      </w:pPr>
                      <w:r>
                        <w:rPr>
                          <w:rFonts w:ascii="National 2" w:hAnsi="National 2"/>
                          <w:color w:val="385623" w:themeColor="accent6" w:themeShade="80"/>
                          <w:sz w:val="32"/>
                          <w:szCs w:val="32"/>
                        </w:rPr>
                        <w:t>F</w:t>
                      </w:r>
                      <w:r w:rsidRPr="00AE598D">
                        <w:rPr>
                          <w:rFonts w:ascii="National 2" w:hAnsi="National 2"/>
                          <w:color w:val="385623" w:themeColor="accent6" w:themeShade="80"/>
                          <w:sz w:val="32"/>
                          <w:szCs w:val="32"/>
                        </w:rPr>
                        <w:t>orms of deliberative democracy</w:t>
                      </w:r>
                    </w:p>
                    <w:p w14:paraId="251F4F8B" w14:textId="77777777" w:rsidR="00053DF1" w:rsidRPr="00AE598D" w:rsidRDefault="00053DF1" w:rsidP="00053DF1">
                      <w:pPr>
                        <w:pStyle w:val="ListParagraph"/>
                        <w:numPr>
                          <w:ilvl w:val="0"/>
                          <w:numId w:val="12"/>
                        </w:numPr>
                        <w:rPr>
                          <w:rFonts w:ascii="National 2" w:hAnsi="National 2"/>
                          <w:color w:val="385623" w:themeColor="accent6" w:themeShade="80"/>
                          <w:sz w:val="32"/>
                          <w:szCs w:val="32"/>
                        </w:rPr>
                      </w:pPr>
                      <w:r>
                        <w:rPr>
                          <w:rFonts w:ascii="National 2" w:hAnsi="National 2"/>
                          <w:color w:val="385623" w:themeColor="accent6" w:themeShade="80"/>
                          <w:sz w:val="32"/>
                          <w:szCs w:val="32"/>
                        </w:rPr>
                        <w:t>P</w:t>
                      </w:r>
                      <w:r w:rsidRPr="00AE598D">
                        <w:rPr>
                          <w:rFonts w:ascii="National 2" w:hAnsi="National 2"/>
                          <w:color w:val="385623" w:themeColor="accent6" w:themeShade="80"/>
                          <w:sz w:val="32"/>
                          <w:szCs w:val="32"/>
                        </w:rPr>
                        <w:t>rinciples of deliberative democracy</w:t>
                      </w:r>
                    </w:p>
                    <w:p w14:paraId="3D3B4696" w14:textId="77777777" w:rsidR="00053DF1" w:rsidRPr="00947433" w:rsidRDefault="00053DF1" w:rsidP="00053DF1">
                      <w:pPr>
                        <w:shd w:val="clear" w:color="auto" w:fill="FFFFFF"/>
                        <w:spacing w:before="168" w:after="168" w:line="240" w:lineRule="auto"/>
                        <w:ind w:left="360"/>
                        <w:rPr>
                          <w:rFonts w:ascii="National 2" w:hAnsi="National 2"/>
                          <w:color w:val="385623" w:themeColor="accent6" w:themeShade="80"/>
                          <w:sz w:val="36"/>
                          <w:szCs w:val="36"/>
                        </w:rPr>
                      </w:pPr>
                    </w:p>
                    <w:p w14:paraId="260FC016" w14:textId="77777777" w:rsidR="00053DF1" w:rsidRPr="00947433" w:rsidRDefault="00053DF1" w:rsidP="00053DF1">
                      <w:pPr>
                        <w:rPr>
                          <w:rFonts w:ascii="National 2" w:hAnsi="National 2"/>
                          <w:color w:val="538135" w:themeColor="accent6" w:themeShade="BF"/>
                          <w:sz w:val="36"/>
                          <w:szCs w:val="36"/>
                        </w:rPr>
                      </w:pPr>
                    </w:p>
                  </w:txbxContent>
                </v:textbox>
                <w10:wrap type="square"/>
              </v:shape>
            </w:pict>
          </mc:Fallback>
        </mc:AlternateContent>
      </w:r>
    </w:p>
    <w:p w14:paraId="0FC99307" w14:textId="77777777" w:rsidR="00053DF1" w:rsidRDefault="00053DF1" w:rsidP="00053DF1">
      <w:pPr>
        <w:rPr>
          <w:rFonts w:ascii="National 2" w:hAnsi="National 2"/>
          <w:b/>
          <w:bCs/>
          <w:color w:val="666633"/>
          <w:sz w:val="48"/>
          <w:szCs w:val="48"/>
        </w:rPr>
      </w:pPr>
    </w:p>
    <w:p w14:paraId="431A3A5A" w14:textId="77777777" w:rsidR="00053DF1" w:rsidRDefault="00053DF1" w:rsidP="00053DF1">
      <w:pPr>
        <w:rPr>
          <w:rFonts w:ascii="National 2" w:hAnsi="National 2"/>
          <w:b/>
          <w:bCs/>
          <w:color w:val="666633"/>
          <w:sz w:val="48"/>
          <w:szCs w:val="48"/>
        </w:rPr>
      </w:pPr>
    </w:p>
    <w:p w14:paraId="603D5B1F" w14:textId="77777777" w:rsidR="00053DF1" w:rsidRDefault="00053DF1" w:rsidP="00053DF1">
      <w:pPr>
        <w:rPr>
          <w:rFonts w:ascii="National 2" w:hAnsi="National 2"/>
          <w:b/>
          <w:bCs/>
          <w:color w:val="666633"/>
          <w:sz w:val="48"/>
          <w:szCs w:val="48"/>
        </w:rPr>
      </w:pPr>
    </w:p>
    <w:p w14:paraId="2CDD9898" w14:textId="77777777" w:rsidR="00053DF1" w:rsidRDefault="00053DF1" w:rsidP="00053DF1">
      <w:pPr>
        <w:rPr>
          <w:rFonts w:ascii="National 2" w:hAnsi="National 2"/>
          <w:b/>
          <w:bCs/>
          <w:color w:val="666633"/>
          <w:sz w:val="48"/>
          <w:szCs w:val="48"/>
        </w:rPr>
      </w:pPr>
    </w:p>
    <w:p w14:paraId="4C33BB03" w14:textId="77777777" w:rsidR="00053DF1" w:rsidRDefault="00053DF1" w:rsidP="00053DF1">
      <w:pPr>
        <w:rPr>
          <w:rFonts w:ascii="National 2" w:hAnsi="National 2"/>
          <w:b/>
          <w:bCs/>
          <w:color w:val="666633"/>
          <w:sz w:val="48"/>
          <w:szCs w:val="48"/>
        </w:rPr>
      </w:pPr>
    </w:p>
    <w:p w14:paraId="779A39FA" w14:textId="77777777" w:rsidR="00053DF1" w:rsidRPr="00327598" w:rsidRDefault="00053DF1" w:rsidP="00053DF1">
      <w:pPr>
        <w:rPr>
          <w:rFonts w:ascii="National 2" w:hAnsi="National 2"/>
          <w:b/>
          <w:bCs/>
          <w:color w:val="666633"/>
          <w:sz w:val="48"/>
          <w:szCs w:val="48"/>
        </w:rPr>
      </w:pPr>
      <w:r w:rsidRPr="00327598">
        <w:rPr>
          <w:rFonts w:ascii="National 2" w:hAnsi="National 2"/>
          <w:b/>
          <w:bCs/>
          <w:color w:val="666633"/>
          <w:sz w:val="48"/>
          <w:szCs w:val="48"/>
        </w:rPr>
        <w:lastRenderedPageBreak/>
        <w:t xml:space="preserve">Understanding deliberative democracy </w:t>
      </w:r>
    </w:p>
    <w:p w14:paraId="72AF2E7E" w14:textId="77777777" w:rsidR="00053DF1" w:rsidRPr="00CD1ED6" w:rsidRDefault="00053DF1" w:rsidP="00053DF1">
      <w:pPr>
        <w:spacing w:before="120" w:after="120" w:line="240" w:lineRule="auto"/>
        <w:rPr>
          <w:rFonts w:ascii="National 2 Light" w:eastAsia="Calibri" w:hAnsi="National 2 Light" w:cs="Times New Roman"/>
          <w:color w:val="538135" w:themeColor="accent6" w:themeShade="BF"/>
          <w:sz w:val="28"/>
          <w:szCs w:val="28"/>
        </w:rPr>
      </w:pPr>
      <w:r w:rsidRPr="00CD1ED6">
        <w:rPr>
          <w:rFonts w:ascii="National 2" w:hAnsi="National 2"/>
          <w:color w:val="538135" w:themeColor="accent6" w:themeShade="BF"/>
          <w:sz w:val="36"/>
          <w:szCs w:val="36"/>
        </w:rPr>
        <w:t>About deliberative democracy:</w:t>
      </w:r>
    </w:p>
    <w:p w14:paraId="45978F95" w14:textId="77777777" w:rsidR="00053DF1" w:rsidRDefault="00053DF1" w:rsidP="00053DF1">
      <w:pPr>
        <w:spacing w:before="120" w:after="120" w:line="240" w:lineRule="auto"/>
        <w:rPr>
          <w:rFonts w:ascii="National 2 Light" w:eastAsia="Calibri" w:hAnsi="National 2 Light" w:cs="Times New Roman"/>
        </w:rPr>
      </w:pPr>
      <w:r>
        <w:rPr>
          <w:rFonts w:ascii="National 2 Light" w:eastAsia="Calibri" w:hAnsi="National 2 Light" w:cs="Times New Roman"/>
        </w:rPr>
        <w:t xml:space="preserve">Deliberative democracy is a school of thought in political theory that claims political decisions should be the product of fair and reasonable discussion and debate among citizens. </w:t>
      </w:r>
    </w:p>
    <w:p w14:paraId="626C320D" w14:textId="77777777" w:rsidR="00053DF1" w:rsidRDefault="00053DF1" w:rsidP="00053DF1">
      <w:pPr>
        <w:spacing w:before="120" w:after="120" w:line="240" w:lineRule="auto"/>
        <w:rPr>
          <w:rFonts w:ascii="National 2 Light" w:eastAsia="Calibri" w:hAnsi="National 2 Light" w:cs="Times New Roman"/>
        </w:rPr>
      </w:pPr>
      <w:r>
        <w:rPr>
          <w:rFonts w:ascii="National 2 Light" w:eastAsia="Calibri" w:hAnsi="National 2 Light" w:cs="Times New Roman"/>
        </w:rPr>
        <w:t>Specifically, it is a process in which:</w:t>
      </w:r>
    </w:p>
    <w:p w14:paraId="6BC8FE47" w14:textId="77777777" w:rsidR="00053DF1" w:rsidRPr="00D3069D" w:rsidRDefault="00053DF1" w:rsidP="00053DF1">
      <w:pPr>
        <w:pStyle w:val="ListParagraph"/>
        <w:numPr>
          <w:ilvl w:val="0"/>
          <w:numId w:val="1"/>
        </w:numPr>
        <w:spacing w:before="120" w:after="120" w:line="276" w:lineRule="auto"/>
        <w:rPr>
          <w:rFonts w:ascii="National 2 Light" w:eastAsia="Calibri" w:hAnsi="National 2 Light" w:cs="Times New Roman"/>
        </w:rPr>
      </w:pPr>
      <w:r w:rsidRPr="00D3069D">
        <w:rPr>
          <w:rFonts w:ascii="National 2 Light" w:eastAsia="Calibri" w:hAnsi="National 2 Light" w:cs="Times New Roman"/>
        </w:rPr>
        <w:t>a broadly representative body of people weighs evidence</w:t>
      </w:r>
    </w:p>
    <w:p w14:paraId="18CFD6AB" w14:textId="77777777" w:rsidR="00053DF1" w:rsidRPr="00D3069D" w:rsidRDefault="00053DF1" w:rsidP="00053DF1">
      <w:pPr>
        <w:pStyle w:val="ListParagraph"/>
        <w:numPr>
          <w:ilvl w:val="0"/>
          <w:numId w:val="1"/>
        </w:numPr>
        <w:spacing w:before="120" w:after="120" w:line="276" w:lineRule="auto"/>
        <w:rPr>
          <w:rFonts w:ascii="National 2 Light" w:eastAsia="Calibri" w:hAnsi="National 2 Light" w:cs="Times New Roman"/>
        </w:rPr>
      </w:pPr>
      <w:r w:rsidRPr="00D3069D">
        <w:rPr>
          <w:rFonts w:ascii="National 2 Light" w:eastAsia="Calibri" w:hAnsi="National 2 Light" w:cs="Times New Roman"/>
        </w:rPr>
        <w:t xml:space="preserve">deliberates to find common ground </w:t>
      </w:r>
    </w:p>
    <w:p w14:paraId="786B0EBF" w14:textId="77777777" w:rsidR="00053DF1" w:rsidRPr="00577E11" w:rsidRDefault="00053DF1" w:rsidP="00053DF1">
      <w:pPr>
        <w:pStyle w:val="ListParagraph"/>
        <w:numPr>
          <w:ilvl w:val="0"/>
          <w:numId w:val="1"/>
        </w:numPr>
        <w:spacing w:before="120" w:after="120" w:line="276" w:lineRule="auto"/>
        <w:rPr>
          <w:rFonts w:ascii="National 2 Light" w:eastAsia="Calibri" w:hAnsi="National 2 Light" w:cs="Times New Roman"/>
        </w:rPr>
      </w:pPr>
      <w:r w:rsidRPr="00D3069D">
        <w:rPr>
          <w:rFonts w:ascii="National 2 Light" w:eastAsia="Calibri" w:hAnsi="National 2 Light" w:cs="Times New Roman"/>
        </w:rPr>
        <w:t xml:space="preserve">develops </w:t>
      </w:r>
      <w:r>
        <w:rPr>
          <w:rFonts w:ascii="National 2 Light" w:eastAsia="Calibri" w:hAnsi="National 2 Light" w:cs="Times New Roman"/>
        </w:rPr>
        <w:t>informed</w:t>
      </w:r>
      <w:r w:rsidRPr="00D3069D">
        <w:rPr>
          <w:rFonts w:ascii="National 2 Light" w:eastAsia="Calibri" w:hAnsi="National 2 Light" w:cs="Times New Roman"/>
        </w:rPr>
        <w:t xml:space="preserve"> recommendations on policy issues</w:t>
      </w:r>
      <w:r>
        <w:rPr>
          <w:rFonts w:ascii="National 2 Light" w:eastAsia="Calibri" w:hAnsi="National 2 Light" w:cs="Times New Roman"/>
        </w:rPr>
        <w:t>.</w:t>
      </w:r>
    </w:p>
    <w:p w14:paraId="3E21B12B" w14:textId="77777777" w:rsidR="00053DF1" w:rsidRDefault="00053DF1" w:rsidP="00053DF1">
      <w:pPr>
        <w:spacing w:before="120" w:after="120" w:line="240" w:lineRule="auto"/>
        <w:rPr>
          <w:rFonts w:ascii="National 2 Light" w:eastAsia="Calibri" w:hAnsi="National 2 Light" w:cs="Times New Roman"/>
        </w:rPr>
      </w:pPr>
    </w:p>
    <w:p w14:paraId="2D969B29" w14:textId="77777777" w:rsidR="00053DF1" w:rsidRDefault="00053DF1" w:rsidP="00053DF1">
      <w:pPr>
        <w:spacing w:before="120" w:after="120" w:line="240" w:lineRule="auto"/>
        <w:rPr>
          <w:rFonts w:ascii="National 2 Light" w:eastAsia="Calibri" w:hAnsi="National 2 Light" w:cs="Times New Roman"/>
        </w:rPr>
      </w:pPr>
      <w:r w:rsidRPr="00D3069D">
        <w:rPr>
          <w:rFonts w:ascii="National 2 Light" w:eastAsia="Calibri" w:hAnsi="National 2 Light" w:cs="Times New Roman"/>
        </w:rPr>
        <w:t xml:space="preserve">Deliberative democracy is different from other forms of democracy, such as electoral democracy or voting, in that it ensures participants are given sufficient background information and time to fully understand the subject matter before making an informed decision. Common examples of the approach include citizens assemblies, juries, and panels, where citizens are randomly selected to deliberate on a policy problem, </w:t>
      </w:r>
      <w:r>
        <w:rPr>
          <w:rFonts w:ascii="National 2 Light" w:eastAsia="Calibri" w:hAnsi="National 2 Light" w:cs="Times New Roman"/>
        </w:rPr>
        <w:t>similar to</w:t>
      </w:r>
      <w:r w:rsidRPr="00D3069D">
        <w:rPr>
          <w:rFonts w:ascii="National 2 Light" w:eastAsia="Calibri" w:hAnsi="National 2 Light" w:cs="Times New Roman"/>
        </w:rPr>
        <w:t xml:space="preserve"> how juries weigh evidence to determine a verdict. </w:t>
      </w:r>
    </w:p>
    <w:p w14:paraId="05CB33E3" w14:textId="77777777" w:rsidR="00053DF1" w:rsidRDefault="00053DF1" w:rsidP="00053DF1">
      <w:pPr>
        <w:spacing w:before="120" w:after="120" w:line="240" w:lineRule="auto"/>
        <w:rPr>
          <w:rFonts w:ascii="National 2 Light" w:eastAsia="Calibri" w:hAnsi="National 2 Light" w:cs="Times New Roman"/>
        </w:rPr>
      </w:pPr>
    </w:p>
    <w:p w14:paraId="5F924396" w14:textId="77777777" w:rsidR="00053DF1" w:rsidRPr="00D3069D" w:rsidRDefault="00053DF1" w:rsidP="00053DF1">
      <w:pPr>
        <w:spacing w:before="120" w:after="120" w:line="240" w:lineRule="auto"/>
        <w:rPr>
          <w:rFonts w:ascii="National 2 Light" w:eastAsia="Calibri" w:hAnsi="National 2 Light" w:cs="Times New Roman"/>
        </w:rPr>
      </w:pPr>
      <w:r w:rsidRPr="00D3069D">
        <w:rPr>
          <w:rFonts w:ascii="National 2 Light" w:eastAsia="Calibri" w:hAnsi="National 2 Light" w:cs="Times New Roman"/>
        </w:rPr>
        <w:t xml:space="preserve">A growing body of international evidence shows deliberative democracy approaches help decision makers make difficult decisions and enhance trust among the public by: </w:t>
      </w:r>
    </w:p>
    <w:p w14:paraId="0937AD35" w14:textId="77777777" w:rsidR="00053DF1" w:rsidRPr="00D3069D" w:rsidRDefault="00053DF1" w:rsidP="00053DF1">
      <w:pPr>
        <w:pStyle w:val="ListParagraph"/>
        <w:numPr>
          <w:ilvl w:val="0"/>
          <w:numId w:val="1"/>
        </w:numPr>
        <w:spacing w:before="120" w:after="120" w:line="276" w:lineRule="auto"/>
        <w:rPr>
          <w:rFonts w:ascii="National 2 Light" w:eastAsia="Calibri" w:hAnsi="National 2 Light" w:cs="Times New Roman"/>
        </w:rPr>
      </w:pPr>
      <w:r w:rsidRPr="00D3069D">
        <w:rPr>
          <w:rFonts w:ascii="National 2 Light" w:eastAsia="Calibri" w:hAnsi="National 2 Light" w:cs="Times New Roman"/>
        </w:rPr>
        <w:t>making better policy outcomes because deliberation results in considered public judgements rather than public opinions and stakeholder influence</w:t>
      </w:r>
    </w:p>
    <w:p w14:paraId="37FC8A52" w14:textId="77777777" w:rsidR="00053DF1" w:rsidRPr="00D3069D" w:rsidRDefault="00053DF1" w:rsidP="00053DF1">
      <w:pPr>
        <w:pStyle w:val="ListParagraph"/>
        <w:numPr>
          <w:ilvl w:val="0"/>
          <w:numId w:val="1"/>
        </w:numPr>
        <w:spacing w:before="120" w:after="120" w:line="276" w:lineRule="auto"/>
        <w:rPr>
          <w:rFonts w:ascii="National 2 Light" w:eastAsia="Calibri" w:hAnsi="National 2 Light" w:cs="Times New Roman"/>
        </w:rPr>
      </w:pPr>
      <w:r w:rsidRPr="00D3069D">
        <w:rPr>
          <w:rFonts w:ascii="National 2 Light" w:eastAsia="Calibri" w:hAnsi="National 2 Light" w:cs="Times New Roman"/>
        </w:rPr>
        <w:t xml:space="preserve">creating greater legitimacy to make hard choices </w:t>
      </w:r>
    </w:p>
    <w:p w14:paraId="6E532AE0" w14:textId="77777777" w:rsidR="00053DF1" w:rsidRPr="00D3069D" w:rsidRDefault="00053DF1" w:rsidP="00053DF1">
      <w:pPr>
        <w:pStyle w:val="ListParagraph"/>
        <w:numPr>
          <w:ilvl w:val="0"/>
          <w:numId w:val="1"/>
        </w:numPr>
        <w:spacing w:before="120" w:after="120" w:line="276" w:lineRule="auto"/>
        <w:rPr>
          <w:rFonts w:ascii="National 2 Light" w:eastAsia="Calibri" w:hAnsi="National 2 Light" w:cs="Times New Roman"/>
        </w:rPr>
      </w:pPr>
      <w:r w:rsidRPr="00D3069D">
        <w:rPr>
          <w:rFonts w:ascii="National 2 Light" w:eastAsia="Calibri" w:hAnsi="National 2 Light" w:cs="Times New Roman"/>
        </w:rPr>
        <w:t>enhancing public trust in the government and democratic institutions by giving citizens a significant role in public decision making.</w:t>
      </w:r>
    </w:p>
    <w:p w14:paraId="07A0D155" w14:textId="77777777" w:rsidR="00053DF1" w:rsidRDefault="00053DF1" w:rsidP="00053DF1">
      <w:pPr>
        <w:rPr>
          <w:rFonts w:ascii="National 2" w:hAnsi="National 2"/>
          <w:color w:val="002060"/>
          <w:sz w:val="24"/>
          <w:szCs w:val="24"/>
        </w:rPr>
      </w:pPr>
    </w:p>
    <w:p w14:paraId="3F8B6A64" w14:textId="77777777" w:rsidR="00053DF1" w:rsidRPr="00CD1ED6" w:rsidRDefault="00053DF1" w:rsidP="00053DF1">
      <w:pPr>
        <w:rPr>
          <w:rFonts w:ascii="National 2" w:hAnsi="National 2"/>
          <w:color w:val="538135" w:themeColor="accent6" w:themeShade="BF"/>
          <w:sz w:val="36"/>
          <w:szCs w:val="36"/>
        </w:rPr>
      </w:pPr>
      <w:r w:rsidRPr="00CD1ED6">
        <w:rPr>
          <w:rFonts w:ascii="National 2" w:hAnsi="National 2"/>
          <w:color w:val="538135" w:themeColor="accent6" w:themeShade="BF"/>
          <w:sz w:val="36"/>
          <w:szCs w:val="36"/>
        </w:rPr>
        <w:t>Why now?</w:t>
      </w:r>
    </w:p>
    <w:p w14:paraId="627D673A" w14:textId="77777777" w:rsidR="00053DF1" w:rsidRDefault="00053DF1" w:rsidP="00053DF1">
      <w:pPr>
        <w:rPr>
          <w:rFonts w:ascii="National 2 Light" w:eastAsia="Calibri" w:hAnsi="National 2 Light" w:cs="Times New Roman"/>
        </w:rPr>
      </w:pPr>
      <w:r w:rsidRPr="00F800D0">
        <w:rPr>
          <w:rFonts w:ascii="National 2 Light" w:eastAsia="Calibri" w:hAnsi="National 2 Light" w:cs="Times New Roman"/>
        </w:rPr>
        <w:t>The Koi Tū Reimagining Tāmaki Makaurau report and Future for Local Government Review draft report is encouraging Auckland Council to consider more deliberative approaches to democracy for youth to improve local decision making. It is proposed that a shift is needed in how we enable broad citizen participation and deliberation in future planning by incorporating deliberative approaches, including those with a genuine focus on youth to help influence decision making processes.</w:t>
      </w:r>
    </w:p>
    <w:p w14:paraId="7FEE014B" w14:textId="77777777" w:rsidR="00053DF1" w:rsidRPr="00B649EA" w:rsidRDefault="00053DF1" w:rsidP="00053DF1">
      <w:pPr>
        <w:rPr>
          <w:rFonts w:ascii="National 2 Light" w:eastAsia="Calibri" w:hAnsi="National 2 Light" w:cs="Times New Roman"/>
        </w:rPr>
      </w:pPr>
      <w:r w:rsidRPr="00F800D0">
        <w:rPr>
          <w:rFonts w:ascii="National 2 Light" w:eastAsia="Calibri" w:hAnsi="National 2 Light" w:cs="Times New Roman"/>
        </w:rPr>
        <w:t xml:space="preserve">The Koi Tū report indicated current consultation approaches, such as requesting input into standardised questions posted online are mainly unknown or inaccessible to younger </w:t>
      </w:r>
      <w:r>
        <w:rPr>
          <w:rFonts w:ascii="National 2 Light" w:eastAsia="Calibri" w:hAnsi="National 2 Light" w:cs="Times New Roman"/>
        </w:rPr>
        <w:t>people</w:t>
      </w:r>
      <w:r w:rsidRPr="00F800D0">
        <w:rPr>
          <w:rFonts w:ascii="National 2 Light" w:eastAsia="Calibri" w:hAnsi="National 2 Light" w:cs="Times New Roman"/>
        </w:rPr>
        <w:t>. That these processes do not reflect the broader perspectives and iterative discussions that are needed, particularly for complex issues with multiple consequences to any one decision. Deliberative democracy has also been identified through the Future for Local Government Review process as an enhanced approach to community engagement that would help lead to greater youth involvement and trust in local government.</w:t>
      </w:r>
    </w:p>
    <w:p w14:paraId="68B4A9A8" w14:textId="77777777" w:rsidR="00053DF1" w:rsidRPr="00947433" w:rsidRDefault="00053DF1" w:rsidP="00053DF1">
      <w:pPr>
        <w:shd w:val="clear" w:color="auto" w:fill="FFFFFF"/>
        <w:spacing w:before="168" w:after="168" w:line="240" w:lineRule="auto"/>
        <w:rPr>
          <w:rFonts w:ascii="National 2" w:hAnsi="National 2"/>
          <w:b/>
          <w:bCs/>
          <w:color w:val="666633"/>
          <w:sz w:val="48"/>
          <w:szCs w:val="48"/>
        </w:rPr>
      </w:pPr>
      <w:r w:rsidRPr="00947433">
        <w:rPr>
          <w:rFonts w:ascii="National 2" w:hAnsi="National 2"/>
          <w:b/>
          <w:bCs/>
          <w:color w:val="666633"/>
          <w:sz w:val="48"/>
          <w:szCs w:val="48"/>
        </w:rPr>
        <w:lastRenderedPageBreak/>
        <w:t xml:space="preserve">When to use deliberative </w:t>
      </w:r>
      <w:r>
        <w:rPr>
          <w:rFonts w:ascii="National 2" w:hAnsi="National 2"/>
          <w:b/>
          <w:bCs/>
          <w:color w:val="666633"/>
          <w:sz w:val="48"/>
          <w:szCs w:val="48"/>
        </w:rPr>
        <w:t xml:space="preserve">democracy </w:t>
      </w:r>
      <w:r w:rsidRPr="00947433">
        <w:rPr>
          <w:rFonts w:ascii="National 2" w:hAnsi="National 2"/>
          <w:b/>
          <w:bCs/>
          <w:color w:val="666633"/>
          <w:sz w:val="48"/>
          <w:szCs w:val="48"/>
        </w:rPr>
        <w:t>processes?</w:t>
      </w:r>
    </w:p>
    <w:p w14:paraId="75DD8558" w14:textId="77777777" w:rsidR="00053DF1" w:rsidRPr="00327598" w:rsidRDefault="00053DF1" w:rsidP="00053DF1">
      <w:pPr>
        <w:shd w:val="clear" w:color="auto" w:fill="FFFFFF"/>
        <w:spacing w:before="168" w:after="168" w:line="240" w:lineRule="auto"/>
        <w:rPr>
          <w:rFonts w:ascii="National 2 Light" w:eastAsia="Calibri" w:hAnsi="National 2 Light" w:cs="Times New Roman"/>
        </w:rPr>
      </w:pPr>
      <w:r w:rsidRPr="00327598">
        <w:rPr>
          <w:rFonts w:ascii="National 2 Light" w:eastAsia="Calibri" w:hAnsi="National 2 Light" w:cs="Times New Roman"/>
        </w:rPr>
        <w:t>Deliberative processes have been shown to work well for the following types of problems:</w:t>
      </w:r>
    </w:p>
    <w:p w14:paraId="4E516FB6" w14:textId="77777777" w:rsidR="00053DF1" w:rsidRDefault="00053DF1" w:rsidP="00053DF1">
      <w:pPr>
        <w:pStyle w:val="ListParagraph"/>
        <w:numPr>
          <w:ilvl w:val="0"/>
          <w:numId w:val="2"/>
        </w:numPr>
        <w:shd w:val="clear" w:color="auto" w:fill="FFFFFF"/>
        <w:spacing w:after="48" w:line="240" w:lineRule="auto"/>
        <w:rPr>
          <w:rFonts w:ascii="National 2 Light" w:eastAsia="Calibri" w:hAnsi="National 2 Light" w:cs="Times New Roman"/>
        </w:rPr>
      </w:pPr>
      <w:r w:rsidRPr="0066445A">
        <w:rPr>
          <w:rFonts w:ascii="National 2 Light" w:eastAsia="Calibri" w:hAnsi="National 2 Light" w:cs="Times New Roman"/>
          <w:b/>
          <w:bCs/>
          <w:color w:val="538135" w:themeColor="accent6" w:themeShade="BF"/>
          <w:sz w:val="24"/>
          <w:szCs w:val="24"/>
        </w:rPr>
        <w:t>Values-driven dilemmas:</w:t>
      </w:r>
      <w:r w:rsidRPr="0066445A">
        <w:rPr>
          <w:rFonts w:ascii="National 2 Light" w:eastAsia="Calibri" w:hAnsi="National 2 Light" w:cs="Times New Roman"/>
          <w:color w:val="538135" w:themeColor="accent6" w:themeShade="BF"/>
          <w:sz w:val="24"/>
          <w:szCs w:val="24"/>
        </w:rPr>
        <w:t xml:space="preserve"> </w:t>
      </w:r>
      <w:r w:rsidRPr="00DA2BA8">
        <w:rPr>
          <w:rFonts w:ascii="National 2 Light" w:eastAsia="Calibri" w:hAnsi="National 2 Light" w:cs="Times New Roman"/>
        </w:rPr>
        <w:t xml:space="preserve">many public policy questions are values-driven. </w:t>
      </w:r>
      <w:r>
        <w:rPr>
          <w:rFonts w:ascii="National 2 Light" w:eastAsia="Calibri" w:hAnsi="National 2 Light" w:cs="Times New Roman"/>
        </w:rPr>
        <w:t>D</w:t>
      </w:r>
      <w:r w:rsidRPr="00DA2BA8">
        <w:rPr>
          <w:rFonts w:ascii="National 2 Light" w:eastAsia="Calibri" w:hAnsi="National 2 Light" w:cs="Times New Roman"/>
        </w:rPr>
        <w:t>eliberative processes are designed in a way that encourage active listening, critical thinking, and respect between participants. They create an environment in which discussing difficult ethical questions that have no ‘right’ solutions can happen in a civil way and enable participants to find common ground.</w:t>
      </w:r>
    </w:p>
    <w:p w14:paraId="253784F1" w14:textId="77777777" w:rsidR="00053DF1" w:rsidRPr="00DA2BA8" w:rsidRDefault="00053DF1" w:rsidP="00053DF1">
      <w:pPr>
        <w:pStyle w:val="ListParagraph"/>
        <w:shd w:val="clear" w:color="auto" w:fill="FFFFFF"/>
        <w:spacing w:after="48" w:line="240" w:lineRule="auto"/>
        <w:rPr>
          <w:rFonts w:ascii="National 2 Light" w:eastAsia="Calibri" w:hAnsi="National 2 Light" w:cs="Times New Roman"/>
        </w:rPr>
      </w:pPr>
    </w:p>
    <w:p w14:paraId="5DF3D3A3" w14:textId="77777777" w:rsidR="00053DF1" w:rsidRDefault="00053DF1" w:rsidP="00053DF1">
      <w:pPr>
        <w:pStyle w:val="ListParagraph"/>
        <w:numPr>
          <w:ilvl w:val="0"/>
          <w:numId w:val="2"/>
        </w:numPr>
        <w:shd w:val="clear" w:color="auto" w:fill="FFFFFF"/>
        <w:spacing w:after="48" w:line="240" w:lineRule="auto"/>
        <w:rPr>
          <w:rFonts w:ascii="National 2 Light" w:eastAsia="Calibri" w:hAnsi="National 2 Light" w:cs="Times New Roman"/>
        </w:rPr>
      </w:pPr>
      <w:r w:rsidRPr="0066445A">
        <w:rPr>
          <w:rFonts w:ascii="National 2 Light" w:eastAsia="Calibri" w:hAnsi="National 2 Light" w:cs="Times New Roman"/>
          <w:b/>
          <w:bCs/>
          <w:color w:val="538135" w:themeColor="accent6" w:themeShade="BF"/>
          <w:sz w:val="24"/>
          <w:szCs w:val="24"/>
        </w:rPr>
        <w:t>Complex problems that require trade-offs:</w:t>
      </w:r>
      <w:r w:rsidRPr="0066445A">
        <w:rPr>
          <w:rFonts w:ascii="National 2 Light" w:eastAsia="Calibri" w:hAnsi="National 2 Light" w:cs="Times New Roman"/>
          <w:color w:val="538135" w:themeColor="accent6" w:themeShade="BF"/>
          <w:sz w:val="24"/>
          <w:szCs w:val="24"/>
        </w:rPr>
        <w:t xml:space="preserve"> </w:t>
      </w:r>
      <w:r w:rsidRPr="00DA2BA8">
        <w:rPr>
          <w:rFonts w:ascii="National 2 Light" w:eastAsia="Calibri" w:hAnsi="National 2 Light" w:cs="Times New Roman"/>
        </w:rPr>
        <w:t>representative deliberative processes are designed to provide participants with time to learn, reflect, and deliberate, as well as access to a wide range of evidence and expertise from officials, academics, think tanks, advocacy groups, businesses</w:t>
      </w:r>
      <w:r>
        <w:rPr>
          <w:rFonts w:ascii="National 2 Light" w:eastAsia="Calibri" w:hAnsi="National 2 Light" w:cs="Times New Roman"/>
        </w:rPr>
        <w:t xml:space="preserve"> </w:t>
      </w:r>
      <w:r w:rsidRPr="00DA2BA8">
        <w:rPr>
          <w:rFonts w:ascii="National 2 Light" w:eastAsia="Calibri" w:hAnsi="National 2 Light" w:cs="Times New Roman"/>
        </w:rPr>
        <w:t>and other stakeholders. These design characteristics enable citizens to grapple with the complexity of decision making and to consider problems within their legal, regulatory and/or budgetary constraints.</w:t>
      </w:r>
    </w:p>
    <w:p w14:paraId="6E0AF5FE" w14:textId="77777777" w:rsidR="00053DF1" w:rsidRPr="00B649EA" w:rsidRDefault="00053DF1" w:rsidP="00053DF1">
      <w:pPr>
        <w:pStyle w:val="ListParagraph"/>
        <w:shd w:val="clear" w:color="auto" w:fill="FFFFFF"/>
        <w:spacing w:after="48" w:line="240" w:lineRule="auto"/>
        <w:rPr>
          <w:rFonts w:ascii="National 2 Light" w:eastAsia="Calibri" w:hAnsi="National 2 Light" w:cs="Times New Roman"/>
          <w:sz w:val="24"/>
          <w:szCs w:val="24"/>
        </w:rPr>
      </w:pPr>
    </w:p>
    <w:p w14:paraId="358C130D" w14:textId="77777777" w:rsidR="00053DF1" w:rsidRDefault="00053DF1" w:rsidP="00053DF1">
      <w:pPr>
        <w:pStyle w:val="ListParagraph"/>
        <w:numPr>
          <w:ilvl w:val="0"/>
          <w:numId w:val="2"/>
        </w:numPr>
        <w:shd w:val="clear" w:color="auto" w:fill="FFFFFF"/>
        <w:spacing w:after="48" w:line="240" w:lineRule="auto"/>
        <w:rPr>
          <w:rFonts w:ascii="National 2 Light" w:eastAsia="Calibri" w:hAnsi="National 2 Light" w:cs="Times New Roman"/>
        </w:rPr>
      </w:pPr>
      <w:r w:rsidRPr="0066445A">
        <w:rPr>
          <w:rFonts w:ascii="National 2 Light" w:eastAsia="Calibri" w:hAnsi="National 2 Light" w:cs="Times New Roman"/>
          <w:b/>
          <w:bCs/>
          <w:color w:val="538135" w:themeColor="accent6" w:themeShade="BF"/>
          <w:sz w:val="24"/>
          <w:szCs w:val="24"/>
        </w:rPr>
        <w:t>Long-term issues that go beyond the short-term incentives:</w:t>
      </w:r>
      <w:r w:rsidRPr="0066445A">
        <w:rPr>
          <w:rFonts w:ascii="National 2 Light" w:eastAsia="Calibri" w:hAnsi="National 2 Light" w:cs="Times New Roman"/>
          <w:color w:val="538135" w:themeColor="accent6" w:themeShade="BF"/>
          <w:sz w:val="24"/>
          <w:szCs w:val="24"/>
        </w:rPr>
        <w:t xml:space="preserve"> </w:t>
      </w:r>
      <w:r w:rsidRPr="00DA2BA8">
        <w:rPr>
          <w:rFonts w:ascii="National 2 Light" w:eastAsia="Calibri" w:hAnsi="National 2 Light" w:cs="Times New Roman"/>
        </w:rPr>
        <w:t>many public policy issues are difficult decisions to take, as their benefits are often only reaped in the long term, while the costs are incurred in the short term. Deliberative processes help to justify action and spending on such issues, as they are designed in a way that removes the motivated interests of political parties and elections, incentivising participants to act in the interests of the public good.</w:t>
      </w:r>
    </w:p>
    <w:p w14:paraId="59C3A446" w14:textId="77777777" w:rsidR="00053DF1" w:rsidRDefault="00053DF1" w:rsidP="00053DF1">
      <w:pPr>
        <w:pStyle w:val="ListParagraph"/>
        <w:shd w:val="clear" w:color="auto" w:fill="FFFFFF"/>
        <w:spacing w:after="48" w:line="240" w:lineRule="auto"/>
        <w:rPr>
          <w:rFonts w:ascii="National 2" w:hAnsi="National 2"/>
          <w:color w:val="002060"/>
          <w:sz w:val="24"/>
          <w:szCs w:val="24"/>
        </w:rPr>
      </w:pPr>
    </w:p>
    <w:p w14:paraId="4182075E" w14:textId="77777777" w:rsidR="00053DF1" w:rsidRDefault="00053DF1" w:rsidP="00053DF1">
      <w:pPr>
        <w:shd w:val="clear" w:color="auto" w:fill="FFFFFF"/>
        <w:spacing w:before="168" w:after="168" w:line="240" w:lineRule="auto"/>
        <w:rPr>
          <w:rFonts w:ascii="National 2 Light" w:eastAsia="Calibri" w:hAnsi="National 2 Light" w:cs="Times New Roman"/>
        </w:rPr>
      </w:pPr>
      <w:r w:rsidRPr="0066445A">
        <w:rPr>
          <w:noProof/>
        </w:rPr>
        <w:drawing>
          <wp:anchor distT="0" distB="0" distL="114300" distR="114300" simplePos="0" relativeHeight="251726848" behindDoc="0" locked="0" layoutInCell="1" allowOverlap="1" wp14:anchorId="6017F68C" wp14:editId="125A39D2">
            <wp:simplePos x="0" y="0"/>
            <wp:positionH relativeFrom="margin">
              <wp:posOffset>4538980</wp:posOffset>
            </wp:positionH>
            <wp:positionV relativeFrom="paragraph">
              <wp:posOffset>319405</wp:posOffset>
            </wp:positionV>
            <wp:extent cx="1798320" cy="1871345"/>
            <wp:effectExtent l="190500" t="133350" r="259080" b="243205"/>
            <wp:wrapNone/>
            <wp:docPr id="194" name="Picture 11" descr="Logo&#10;&#10;Description automatically generated with medium confidence">
              <a:extLst xmlns:a="http://schemas.openxmlformats.org/drawingml/2006/main">
                <a:ext uri="{FF2B5EF4-FFF2-40B4-BE49-F238E27FC236}">
                  <a16:creationId xmlns:a16="http://schemas.microsoft.com/office/drawing/2014/main" id="{92750224-A72F-4212-BD60-555494F902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Picture 11" descr="Logo&#10;&#10;Description automatically generated with medium confidence">
                      <a:extLst>
                        <a:ext uri="{FF2B5EF4-FFF2-40B4-BE49-F238E27FC236}">
                          <a16:creationId xmlns:a16="http://schemas.microsoft.com/office/drawing/2014/main" id="{92750224-A72F-4212-BD60-555494F902CA}"/>
                        </a:ext>
                      </a:extLst>
                    </pic:cNvPr>
                    <pic:cNvPicPr>
                      <a:picLocks noChangeAspect="1"/>
                    </pic:cNvPicPr>
                  </pic:nvPicPr>
                  <pic:blipFill>
                    <a:blip r:embed="rId16" cstate="print">
                      <a:lum bright="70000" contrast="-70000"/>
                      <a:alphaModFix amt="50000"/>
                      <a:extLst>
                        <a:ext uri="{BEBA8EAE-BF5A-486C-A8C5-ECC9F3942E4B}">
                          <a14:imgProps xmlns:a14="http://schemas.microsoft.com/office/drawing/2010/main">
                            <a14:imgLayer r:embed="rId12">
                              <a14:imgEffect>
                                <a14:backgroundRemoval t="10000" b="93696" l="6787" r="92308">
                                  <a14:foregroundMark x1="77828" y1="43478" x2="77828" y2="43478"/>
                                  <a14:foregroundMark x1="69683" y1="30000" x2="69683" y2="30000"/>
                                  <a14:foregroundMark x1="91855" y1="23043" x2="91855" y2="23043"/>
                                  <a14:foregroundMark x1="17647" y1="36087" x2="17647" y2="36087"/>
                                  <a14:foregroundMark x1="37104" y1="71304" x2="37104" y2="71304"/>
                                  <a14:foregroundMark x1="92308" y1="88696" x2="92308" y2="88696"/>
                                  <a14:foregroundMark x1="87783" y1="93913" x2="87783" y2="93913"/>
                                  <a14:foregroundMark x1="6787" y1="87826" x2="6787" y2="87826"/>
                                </a14:backgroundRemoval>
                              </a14:imgEffect>
                              <a14:imgEffect>
                                <a14:saturation sat="66000"/>
                              </a14:imgEffect>
                            </a14:imgLayer>
                          </a14:imgProps>
                        </a:ext>
                        <a:ext uri="{28A0092B-C50C-407E-A947-70E740481C1C}">
                          <a14:useLocalDpi xmlns:a14="http://schemas.microsoft.com/office/drawing/2010/main" val="0"/>
                        </a:ext>
                      </a:extLst>
                    </a:blip>
                    <a:stretch>
                      <a:fillRect/>
                    </a:stretch>
                  </pic:blipFill>
                  <pic:spPr>
                    <a:xfrm rot="19552601">
                      <a:off x="0" y="0"/>
                      <a:ext cx="1798320" cy="1871345"/>
                    </a:xfrm>
                    <a:prstGeom prst="rect">
                      <a:avLst/>
                    </a:prstGeom>
                  </pic:spPr>
                </pic:pic>
              </a:graphicData>
            </a:graphic>
            <wp14:sizeRelH relativeFrom="page">
              <wp14:pctWidth>0</wp14:pctWidth>
            </wp14:sizeRelH>
            <wp14:sizeRelV relativeFrom="page">
              <wp14:pctHeight>0</wp14:pctHeight>
            </wp14:sizeRelV>
          </wp:anchor>
        </w:drawing>
      </w:r>
      <w:r>
        <w:rPr>
          <w:rFonts w:ascii="National 2" w:hAnsi="National 2"/>
          <w:noProof/>
          <w:color w:val="002060"/>
          <w:sz w:val="24"/>
          <w:szCs w:val="24"/>
        </w:rPr>
        <w:drawing>
          <wp:anchor distT="0" distB="0" distL="114300" distR="114300" simplePos="0" relativeHeight="251678720" behindDoc="0" locked="0" layoutInCell="1" allowOverlap="1" wp14:anchorId="2A68E26A" wp14:editId="14C2CE08">
            <wp:simplePos x="0" y="0"/>
            <wp:positionH relativeFrom="page">
              <wp:posOffset>-69850</wp:posOffset>
            </wp:positionH>
            <wp:positionV relativeFrom="paragraph">
              <wp:posOffset>169545</wp:posOffset>
            </wp:positionV>
            <wp:extent cx="7793355" cy="3937635"/>
            <wp:effectExtent l="0" t="0" r="0" b="5715"/>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7">
                      <a:extLst>
                        <a:ext uri="{28A0092B-C50C-407E-A947-70E740481C1C}">
                          <a14:useLocalDpi xmlns:a14="http://schemas.microsoft.com/office/drawing/2010/main" val="0"/>
                        </a:ext>
                      </a:extLst>
                    </a:blip>
                    <a:srcRect l="-1162" t="14638" r="1162" b="9564"/>
                    <a:stretch/>
                  </pic:blipFill>
                  <pic:spPr bwMode="auto">
                    <a:xfrm>
                      <a:off x="0" y="0"/>
                      <a:ext cx="7793355" cy="39376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461773E" w14:textId="77777777" w:rsidR="00053DF1" w:rsidRDefault="00053DF1" w:rsidP="00053DF1">
      <w:pPr>
        <w:shd w:val="clear" w:color="auto" w:fill="FFFFFF"/>
        <w:spacing w:before="168" w:after="168" w:line="240" w:lineRule="auto"/>
        <w:rPr>
          <w:rFonts w:ascii="National 2" w:hAnsi="National 2"/>
          <w:color w:val="002060"/>
          <w:sz w:val="24"/>
          <w:szCs w:val="24"/>
        </w:rPr>
      </w:pPr>
    </w:p>
    <w:p w14:paraId="1A28540D" w14:textId="77777777" w:rsidR="00053DF1" w:rsidRDefault="00053DF1" w:rsidP="00053DF1">
      <w:pPr>
        <w:shd w:val="clear" w:color="auto" w:fill="FFFFFF"/>
        <w:spacing w:before="168" w:after="168" w:line="240" w:lineRule="auto"/>
        <w:rPr>
          <w:rFonts w:ascii="National 2" w:hAnsi="National 2"/>
          <w:color w:val="002060"/>
          <w:sz w:val="24"/>
          <w:szCs w:val="24"/>
        </w:rPr>
      </w:pPr>
    </w:p>
    <w:p w14:paraId="182D37FD" w14:textId="77777777" w:rsidR="00053DF1" w:rsidRDefault="00053DF1" w:rsidP="00053DF1">
      <w:pPr>
        <w:shd w:val="clear" w:color="auto" w:fill="FFFFFF"/>
        <w:spacing w:before="168" w:after="168" w:line="240" w:lineRule="auto"/>
        <w:rPr>
          <w:rFonts w:ascii="National 2" w:hAnsi="National 2"/>
          <w:color w:val="002060"/>
          <w:sz w:val="24"/>
          <w:szCs w:val="24"/>
        </w:rPr>
      </w:pPr>
    </w:p>
    <w:p w14:paraId="19C9A068" w14:textId="77777777" w:rsidR="00053DF1" w:rsidRDefault="00053DF1" w:rsidP="00053DF1">
      <w:pPr>
        <w:shd w:val="clear" w:color="auto" w:fill="FFFFFF"/>
        <w:spacing w:before="168" w:after="168" w:line="240" w:lineRule="auto"/>
        <w:rPr>
          <w:rFonts w:ascii="National 2" w:hAnsi="National 2"/>
          <w:color w:val="002060"/>
          <w:sz w:val="24"/>
          <w:szCs w:val="24"/>
        </w:rPr>
      </w:pPr>
    </w:p>
    <w:p w14:paraId="671B71CC" w14:textId="77777777" w:rsidR="00053DF1" w:rsidRDefault="00053DF1" w:rsidP="00053DF1">
      <w:pPr>
        <w:shd w:val="clear" w:color="auto" w:fill="FFFFFF"/>
        <w:spacing w:before="168" w:after="168" w:line="240" w:lineRule="auto"/>
        <w:rPr>
          <w:rFonts w:ascii="National 2" w:hAnsi="National 2"/>
          <w:color w:val="002060"/>
          <w:sz w:val="24"/>
          <w:szCs w:val="24"/>
        </w:rPr>
      </w:pPr>
    </w:p>
    <w:p w14:paraId="22E98BE8" w14:textId="77777777" w:rsidR="00053DF1" w:rsidRDefault="00053DF1" w:rsidP="00053DF1">
      <w:pPr>
        <w:shd w:val="clear" w:color="auto" w:fill="FFFFFF"/>
        <w:spacing w:before="168" w:after="168" w:line="240" w:lineRule="auto"/>
        <w:rPr>
          <w:rFonts w:ascii="National 2" w:hAnsi="National 2"/>
          <w:color w:val="002060"/>
          <w:sz w:val="24"/>
          <w:szCs w:val="24"/>
        </w:rPr>
      </w:pPr>
    </w:p>
    <w:p w14:paraId="74A9133A" w14:textId="77777777" w:rsidR="00053DF1" w:rsidRDefault="00053DF1" w:rsidP="00053DF1">
      <w:pPr>
        <w:shd w:val="clear" w:color="auto" w:fill="FFFFFF"/>
        <w:spacing w:before="168" w:after="168" w:line="240" w:lineRule="auto"/>
        <w:rPr>
          <w:rFonts w:ascii="National 2" w:hAnsi="National 2"/>
          <w:color w:val="002060"/>
          <w:sz w:val="24"/>
          <w:szCs w:val="24"/>
        </w:rPr>
      </w:pPr>
    </w:p>
    <w:p w14:paraId="15539102" w14:textId="77777777" w:rsidR="00053DF1" w:rsidRDefault="00053DF1" w:rsidP="00053DF1">
      <w:pPr>
        <w:shd w:val="clear" w:color="auto" w:fill="FFFFFF"/>
        <w:spacing w:before="168" w:after="168" w:line="240" w:lineRule="auto"/>
        <w:rPr>
          <w:rFonts w:ascii="National 2" w:hAnsi="National 2"/>
          <w:color w:val="538135" w:themeColor="accent6" w:themeShade="BF"/>
          <w:sz w:val="32"/>
          <w:szCs w:val="32"/>
        </w:rPr>
      </w:pPr>
    </w:p>
    <w:p w14:paraId="41EEB3CC" w14:textId="77777777" w:rsidR="00053DF1" w:rsidRDefault="00053DF1" w:rsidP="00053DF1">
      <w:pPr>
        <w:shd w:val="clear" w:color="auto" w:fill="FFFFFF"/>
        <w:spacing w:before="168" w:after="168" w:line="240" w:lineRule="auto"/>
        <w:rPr>
          <w:rFonts w:ascii="National 2" w:hAnsi="National 2"/>
          <w:color w:val="538135" w:themeColor="accent6" w:themeShade="BF"/>
          <w:sz w:val="32"/>
          <w:szCs w:val="32"/>
        </w:rPr>
      </w:pPr>
    </w:p>
    <w:p w14:paraId="7D746A2E" w14:textId="77777777" w:rsidR="00053DF1" w:rsidRDefault="00053DF1" w:rsidP="00053DF1">
      <w:pPr>
        <w:shd w:val="clear" w:color="auto" w:fill="FFFFFF"/>
        <w:spacing w:before="168" w:after="168" w:line="240" w:lineRule="auto"/>
        <w:rPr>
          <w:rFonts w:ascii="National 2" w:hAnsi="National 2"/>
          <w:color w:val="538135" w:themeColor="accent6" w:themeShade="BF"/>
          <w:sz w:val="32"/>
          <w:szCs w:val="32"/>
        </w:rPr>
      </w:pPr>
    </w:p>
    <w:p w14:paraId="761A5514" w14:textId="77777777" w:rsidR="00053DF1" w:rsidRDefault="00053DF1" w:rsidP="00053DF1">
      <w:pPr>
        <w:shd w:val="clear" w:color="auto" w:fill="FFFFFF"/>
        <w:spacing w:before="168" w:after="168" w:line="240" w:lineRule="auto"/>
        <w:rPr>
          <w:rFonts w:ascii="National 2" w:hAnsi="National 2"/>
          <w:color w:val="538135" w:themeColor="accent6" w:themeShade="BF"/>
          <w:sz w:val="32"/>
          <w:szCs w:val="32"/>
        </w:rPr>
      </w:pPr>
    </w:p>
    <w:p w14:paraId="6B3ECF88" w14:textId="77777777" w:rsidR="00053DF1" w:rsidRPr="00CD1ED6" w:rsidRDefault="00053DF1" w:rsidP="00053DF1">
      <w:pPr>
        <w:shd w:val="clear" w:color="auto" w:fill="FFFFFF"/>
        <w:spacing w:before="168" w:after="168" w:line="240" w:lineRule="auto"/>
        <w:rPr>
          <w:rFonts w:ascii="National 2" w:hAnsi="National 2"/>
          <w:color w:val="538135" w:themeColor="accent6" w:themeShade="BF"/>
          <w:sz w:val="32"/>
          <w:szCs w:val="32"/>
        </w:rPr>
      </w:pPr>
      <w:r w:rsidRPr="0035782A">
        <w:rPr>
          <w:noProof/>
        </w:rPr>
        <w:lastRenderedPageBreak/>
        <w:drawing>
          <wp:anchor distT="0" distB="0" distL="114300" distR="114300" simplePos="0" relativeHeight="251751424" behindDoc="0" locked="0" layoutInCell="1" allowOverlap="1" wp14:anchorId="1066D45D" wp14:editId="53EDA3E3">
            <wp:simplePos x="0" y="0"/>
            <wp:positionH relativeFrom="page">
              <wp:posOffset>6296032</wp:posOffset>
            </wp:positionH>
            <wp:positionV relativeFrom="paragraph">
              <wp:posOffset>-1122744</wp:posOffset>
            </wp:positionV>
            <wp:extent cx="1652977" cy="1585731"/>
            <wp:effectExtent l="0" t="0" r="0" b="0"/>
            <wp:wrapNone/>
            <wp:docPr id="34" name="Picture 17" descr="Icon&#10;&#10;Description automatically generated">
              <a:extLst xmlns:a="http://schemas.openxmlformats.org/drawingml/2006/main">
                <a:ext uri="{FF2B5EF4-FFF2-40B4-BE49-F238E27FC236}">
                  <a16:creationId xmlns:a16="http://schemas.microsoft.com/office/drawing/2014/main" id="{5D8341EC-3FB2-4673-8B4E-C60C45ACF3B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descr="Icon&#10;&#10;Description automatically generated">
                      <a:extLst>
                        <a:ext uri="{FF2B5EF4-FFF2-40B4-BE49-F238E27FC236}">
                          <a16:creationId xmlns:a16="http://schemas.microsoft.com/office/drawing/2014/main" id="{5D8341EC-3FB2-4673-8B4E-C60C45ACF3B5}"/>
                        </a:ext>
                      </a:extLst>
                    </pic:cNvPr>
                    <pic:cNvPicPr>
                      <a:picLocks noChangeAspect="1"/>
                    </pic:cNvPicPr>
                  </pic:nvPicPr>
                  <pic:blipFill>
                    <a:blip r:embed="rId5" cstate="print">
                      <a:lum bright="70000" contrast="-70000"/>
                      <a:alphaModFix amt="70000"/>
                      <a:extLst>
                        <a:ext uri="{BEBA8EAE-BF5A-486C-A8C5-ECC9F3942E4B}">
                          <a14:imgProps xmlns:a14="http://schemas.microsoft.com/office/drawing/2010/main">
                            <a14:imgLayer r:embed="rId6">
                              <a14:imgEffect>
                                <a14:backgroundRemoval t="10000" b="90000" l="10000" r="90000">
                                  <a14:foregroundMark x1="43478" y1="22813" x2="43478" y2="22813"/>
                                  <a14:foregroundMark x1="16942" y1="82188" x2="16942" y2="82188"/>
                                </a14:backgroundRemoval>
                              </a14:imgEffect>
                              <a14:imgEffect>
                                <a14:colorTemperature colorTemp="1500"/>
                              </a14:imgEffect>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1670176" cy="1602230"/>
                    </a:xfrm>
                    <a:prstGeom prst="rect">
                      <a:avLst/>
                    </a:prstGeom>
                  </pic:spPr>
                </pic:pic>
              </a:graphicData>
            </a:graphic>
            <wp14:sizeRelH relativeFrom="page">
              <wp14:pctWidth>0</wp14:pctWidth>
            </wp14:sizeRelH>
            <wp14:sizeRelV relativeFrom="page">
              <wp14:pctHeight>0</wp14:pctHeight>
            </wp14:sizeRelV>
          </wp:anchor>
        </w:drawing>
      </w:r>
      <w:r w:rsidRPr="00947433">
        <w:rPr>
          <w:rFonts w:ascii="National 2" w:hAnsi="National 2"/>
          <w:b/>
          <w:bCs/>
          <w:color w:val="666633"/>
          <w:sz w:val="48"/>
          <w:szCs w:val="48"/>
        </w:rPr>
        <w:t>What can deliberative democracy help us achieve?</w:t>
      </w:r>
    </w:p>
    <w:p w14:paraId="63AC8A91" w14:textId="77777777" w:rsidR="00053DF1" w:rsidRDefault="00053DF1" w:rsidP="00053DF1">
      <w:pPr>
        <w:shd w:val="clear" w:color="auto" w:fill="FFFFFF"/>
        <w:spacing w:before="168" w:after="168" w:line="240" w:lineRule="auto"/>
        <w:rPr>
          <w:rFonts w:ascii="National 2" w:hAnsi="National 2"/>
          <w:b/>
          <w:bCs/>
          <w:color w:val="002060"/>
          <w:sz w:val="44"/>
          <w:szCs w:val="44"/>
        </w:rPr>
      </w:pPr>
      <w:r>
        <w:rPr>
          <w:noProof/>
        </w:rPr>
        <mc:AlternateContent>
          <mc:Choice Requires="wps">
            <w:drawing>
              <wp:anchor distT="0" distB="0" distL="114300" distR="114300" simplePos="0" relativeHeight="251668480" behindDoc="0" locked="0" layoutInCell="1" allowOverlap="1" wp14:anchorId="5EB52CD4" wp14:editId="6785BA66">
                <wp:simplePos x="0" y="0"/>
                <wp:positionH relativeFrom="margin">
                  <wp:align>right</wp:align>
                </wp:positionH>
                <wp:positionV relativeFrom="paragraph">
                  <wp:posOffset>130197</wp:posOffset>
                </wp:positionV>
                <wp:extent cx="2641600" cy="1663700"/>
                <wp:effectExtent l="0" t="0" r="0" b="0"/>
                <wp:wrapNone/>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1600" cy="1663700"/>
                        </a:xfrm>
                        <a:prstGeom prst="rect">
                          <a:avLst/>
                        </a:prstGeom>
                        <a:noFill/>
                        <a:ln w="9525">
                          <a:noFill/>
                          <a:miter lim="800000"/>
                          <a:headEnd/>
                          <a:tailEnd/>
                        </a:ln>
                      </wps:spPr>
                      <wps:txbx>
                        <w:txbxContent>
                          <w:p w14:paraId="14D779E5" w14:textId="77777777" w:rsidR="00053DF1" w:rsidRPr="0066445A" w:rsidRDefault="00053DF1" w:rsidP="00053DF1">
                            <w:pPr>
                              <w:shd w:val="clear" w:color="auto" w:fill="FFFFFF"/>
                              <w:spacing w:before="168" w:after="168" w:line="240" w:lineRule="auto"/>
                              <w:rPr>
                                <w:rFonts w:ascii="National 2 Light" w:eastAsia="Calibri" w:hAnsi="National 2 Light" w:cs="Times New Roman"/>
                                <w:b/>
                                <w:bCs/>
                                <w:color w:val="538135" w:themeColor="accent6" w:themeShade="BF"/>
                                <w:sz w:val="24"/>
                                <w:szCs w:val="24"/>
                              </w:rPr>
                            </w:pPr>
                            <w:r w:rsidRPr="0066445A">
                              <w:rPr>
                                <w:rFonts w:ascii="National 2 Light" w:eastAsia="Calibri" w:hAnsi="National 2 Light" w:cs="Times New Roman"/>
                                <w:b/>
                                <w:bCs/>
                                <w:color w:val="538135" w:themeColor="accent6" w:themeShade="BF"/>
                                <w:sz w:val="24"/>
                                <w:szCs w:val="24"/>
                              </w:rPr>
                              <w:t>Reform</w:t>
                            </w:r>
                          </w:p>
                          <w:p w14:paraId="296C092E" w14:textId="77777777" w:rsidR="00053DF1" w:rsidRPr="00662274" w:rsidRDefault="00053DF1" w:rsidP="00053DF1">
                            <w:pPr>
                              <w:shd w:val="clear" w:color="auto" w:fill="FFFFFF"/>
                              <w:spacing w:before="168" w:after="168" w:line="240" w:lineRule="auto"/>
                              <w:rPr>
                                <w:rFonts w:ascii="National 2 Light" w:eastAsia="Calibri" w:hAnsi="National 2 Light" w:cs="Times New Roman"/>
                                <w:b/>
                                <w:bCs/>
                                <w:color w:val="1F3864" w:themeColor="accent1" w:themeShade="80"/>
                              </w:rPr>
                            </w:pPr>
                            <w:r w:rsidRPr="007E3BFE">
                              <w:rPr>
                                <w:rFonts w:ascii="National 2 Light" w:eastAsia="Calibri" w:hAnsi="National 2 Light" w:cs="Times New Roman"/>
                              </w:rPr>
                              <w:t xml:space="preserve">Deliberative democracy can help </w:t>
                            </w:r>
                            <w:r>
                              <w:rPr>
                                <w:rFonts w:ascii="National 2 Light" w:eastAsia="Calibri" w:hAnsi="National 2 Light" w:cs="Times New Roman"/>
                              </w:rPr>
                              <w:t>public authorities</w:t>
                            </w:r>
                            <w:r w:rsidRPr="007E3BFE">
                              <w:rPr>
                                <w:rFonts w:ascii="National 2 Light" w:eastAsia="Calibri" w:hAnsi="National 2 Light" w:cs="Times New Roman"/>
                              </w:rPr>
                              <w:t xml:space="preserve"> achieve change by building a ‘social licence’. Deliberative democratic processes are p</w:t>
                            </w:r>
                            <w:r>
                              <w:rPr>
                                <w:rFonts w:ascii="National 2 Light" w:eastAsia="Calibri" w:hAnsi="National 2 Light" w:cs="Times New Roman"/>
                              </w:rPr>
                              <w:t>erf</w:t>
                            </w:r>
                            <w:r w:rsidRPr="007E3BFE">
                              <w:rPr>
                                <w:rFonts w:ascii="National 2 Light" w:eastAsia="Calibri" w:hAnsi="National 2 Light" w:cs="Times New Roman"/>
                              </w:rPr>
                              <w:t>ect for the toughest of issues, those which don’t have a simple solution.</w:t>
                            </w:r>
                          </w:p>
                          <w:p w14:paraId="30A8EC06" w14:textId="77777777" w:rsidR="00053DF1" w:rsidRDefault="00053DF1" w:rsidP="00053DF1"/>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5EB52CD4" id="_x0000_s1029" type="#_x0000_t202" style="position:absolute;margin-left:156.8pt;margin-top:10.25pt;width:208pt;height:131pt;z-index:2516684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" filled="f" stroked="f">
                <v:textbox>
                  <w:txbxContent>
                    <w:p w14:paraId="14D779E5" w14:textId="77777777" w:rsidR="00053DF1" w:rsidRPr="0066445A" w:rsidRDefault="00053DF1" w:rsidP="00053DF1">
                      <w:pPr>
                        <w:shd w:val="clear" w:color="auto" w:fill="FFFFFF"/>
                        <w:spacing w:before="168" w:after="168" w:line="240" w:lineRule="auto"/>
                        <w:rPr>
                          <w:rFonts w:ascii="National 2 Light" w:eastAsia="Calibri" w:hAnsi="National 2 Light" w:cs="Times New Roman"/>
                          <w:b/>
                          <w:bCs/>
                          <w:color w:val="538135" w:themeColor="accent6" w:themeShade="BF"/>
                          <w:sz w:val="24"/>
                          <w:szCs w:val="24"/>
                        </w:rPr>
                      </w:pPr>
                      <w:r w:rsidRPr="0066445A">
                        <w:rPr>
                          <w:rFonts w:ascii="National 2 Light" w:eastAsia="Calibri" w:hAnsi="National 2 Light" w:cs="Times New Roman"/>
                          <w:b/>
                          <w:bCs/>
                          <w:color w:val="538135" w:themeColor="accent6" w:themeShade="BF"/>
                          <w:sz w:val="24"/>
                          <w:szCs w:val="24"/>
                        </w:rPr>
                        <w:t>Reform</w:t>
                      </w:r>
                    </w:p>
                    <w:p w14:paraId="296C092E" w14:textId="77777777" w:rsidR="00053DF1" w:rsidRPr="00662274" w:rsidRDefault="00053DF1" w:rsidP="00053DF1">
                      <w:pPr>
                        <w:shd w:val="clear" w:color="auto" w:fill="FFFFFF"/>
                        <w:spacing w:before="168" w:after="168" w:line="240" w:lineRule="auto"/>
                        <w:rPr>
                          <w:rFonts w:ascii="National 2 Light" w:eastAsia="Calibri" w:hAnsi="National 2 Light" w:cs="Times New Roman"/>
                          <w:b/>
                          <w:bCs/>
                          <w:color w:val="1F3864" w:themeColor="accent1" w:themeShade="80"/>
                        </w:rPr>
                      </w:pPr>
                      <w:r w:rsidRPr="007E3BFE">
                        <w:rPr>
                          <w:rFonts w:ascii="National 2 Light" w:eastAsia="Calibri" w:hAnsi="National 2 Light" w:cs="Times New Roman"/>
                        </w:rPr>
                        <w:t xml:space="preserve">Deliberative democracy can help </w:t>
                      </w:r>
                      <w:r>
                        <w:rPr>
                          <w:rFonts w:ascii="National 2 Light" w:eastAsia="Calibri" w:hAnsi="National 2 Light" w:cs="Times New Roman"/>
                        </w:rPr>
                        <w:t>public authorities</w:t>
                      </w:r>
                      <w:r w:rsidRPr="007E3BFE">
                        <w:rPr>
                          <w:rFonts w:ascii="National 2 Light" w:eastAsia="Calibri" w:hAnsi="National 2 Light" w:cs="Times New Roman"/>
                        </w:rPr>
                        <w:t xml:space="preserve"> achieve change by building a ‘social licence’. Deliberative democratic processes are p</w:t>
                      </w:r>
                      <w:r>
                        <w:rPr>
                          <w:rFonts w:ascii="National 2 Light" w:eastAsia="Calibri" w:hAnsi="National 2 Light" w:cs="Times New Roman"/>
                        </w:rPr>
                        <w:t>erf</w:t>
                      </w:r>
                      <w:r w:rsidRPr="007E3BFE">
                        <w:rPr>
                          <w:rFonts w:ascii="National 2 Light" w:eastAsia="Calibri" w:hAnsi="National 2 Light" w:cs="Times New Roman"/>
                        </w:rPr>
                        <w:t>ect for the toughest of issues, those which don’t have a simple solution.</w:t>
                      </w:r>
                    </w:p>
                    <w:p w14:paraId="30A8EC06" w14:textId="77777777" w:rsidR="00053DF1" w:rsidRDefault="00053DF1" w:rsidP="00053DF1"/>
                  </w:txbxContent>
                </v:textbox>
                <w10:wrap anchorx="margin"/>
              </v:shape>
            </w:pict>
          </mc:Fallback>
        </mc:AlternateContent>
      </w:r>
      <w:r>
        <w:rPr>
          <w:noProof/>
        </w:rPr>
        <mc:AlternateContent>
          <mc:Choice Requires="wps">
            <w:drawing>
              <wp:anchor distT="0" distB="0" distL="114300" distR="114300" simplePos="0" relativeHeight="251671552" behindDoc="0" locked="0" layoutInCell="1" allowOverlap="1" wp14:anchorId="104CBECA" wp14:editId="6B3FF5CA">
                <wp:simplePos x="0" y="0"/>
                <wp:positionH relativeFrom="margin">
                  <wp:align>left</wp:align>
                </wp:positionH>
                <wp:positionV relativeFrom="paragraph">
                  <wp:posOffset>141650</wp:posOffset>
                </wp:positionV>
                <wp:extent cx="2817495" cy="2402840"/>
                <wp:effectExtent l="0" t="0" r="0" b="0"/>
                <wp:wrapNone/>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7495" cy="2402840"/>
                        </a:xfrm>
                        <a:prstGeom prst="rect">
                          <a:avLst/>
                        </a:prstGeom>
                        <a:noFill/>
                        <a:ln w="9525">
                          <a:noFill/>
                          <a:miter lim="800000"/>
                          <a:headEnd/>
                          <a:tailEnd/>
                        </a:ln>
                      </wps:spPr>
                      <wps:txbx>
                        <w:txbxContent>
                          <w:p w14:paraId="76FC8DE9" w14:textId="77777777" w:rsidR="00053DF1" w:rsidRPr="0066445A" w:rsidRDefault="00053DF1" w:rsidP="00053DF1">
                            <w:pPr>
                              <w:shd w:val="clear" w:color="auto" w:fill="FFFFFF"/>
                              <w:spacing w:before="168" w:after="168" w:line="240" w:lineRule="auto"/>
                              <w:rPr>
                                <w:rFonts w:ascii="National 2 Light" w:eastAsia="Calibri" w:hAnsi="National 2 Light" w:cs="Times New Roman"/>
                                <w:b/>
                                <w:bCs/>
                                <w:color w:val="538135" w:themeColor="accent6" w:themeShade="BF"/>
                                <w:sz w:val="24"/>
                                <w:szCs w:val="24"/>
                              </w:rPr>
                            </w:pPr>
                            <w:r w:rsidRPr="0066445A">
                              <w:rPr>
                                <w:rFonts w:ascii="National 2 Light" w:eastAsia="Calibri" w:hAnsi="National 2 Light" w:cs="Times New Roman"/>
                                <w:b/>
                                <w:bCs/>
                                <w:color w:val="538135" w:themeColor="accent6" w:themeShade="BF"/>
                                <w:sz w:val="24"/>
                                <w:szCs w:val="24"/>
                              </w:rPr>
                              <w:t xml:space="preserve">Get beyond the ‘squeaky wheels’ and understand the </w:t>
                            </w:r>
                            <w:r>
                              <w:rPr>
                                <w:rFonts w:ascii="National 2 Light" w:eastAsia="Calibri" w:hAnsi="National 2 Light" w:cs="Times New Roman"/>
                                <w:b/>
                                <w:bCs/>
                                <w:color w:val="538135" w:themeColor="accent6" w:themeShade="BF"/>
                                <w:sz w:val="24"/>
                                <w:szCs w:val="24"/>
                              </w:rPr>
                              <w:t>public</w:t>
                            </w:r>
                            <w:r w:rsidRPr="0066445A">
                              <w:rPr>
                                <w:rFonts w:ascii="National 2 Light" w:eastAsia="Calibri" w:hAnsi="National 2 Light" w:cs="Times New Roman"/>
                                <w:b/>
                                <w:bCs/>
                                <w:color w:val="538135" w:themeColor="accent6" w:themeShade="BF"/>
                                <w:sz w:val="24"/>
                                <w:szCs w:val="24"/>
                              </w:rPr>
                              <w:t xml:space="preserve"> </w:t>
                            </w:r>
                          </w:p>
                          <w:p w14:paraId="51DD15AF" w14:textId="77777777" w:rsidR="00053DF1" w:rsidRPr="007E3BFE" w:rsidRDefault="00053DF1" w:rsidP="00053DF1">
                            <w:pPr>
                              <w:shd w:val="clear" w:color="auto" w:fill="FFFFFF"/>
                              <w:spacing w:before="168" w:after="168" w:line="240" w:lineRule="auto"/>
                              <w:rPr>
                                <w:rFonts w:ascii="National 2 Light" w:eastAsia="Calibri" w:hAnsi="National 2 Light" w:cs="Times New Roman"/>
                              </w:rPr>
                            </w:pPr>
                            <w:r w:rsidRPr="007E3BFE">
                              <w:rPr>
                                <w:rFonts w:ascii="National 2 Light" w:eastAsia="Calibri" w:hAnsi="National 2 Light" w:cs="Times New Roman"/>
                              </w:rPr>
                              <w:t>Random selection of participants (a commonly used tool in deliberative processes) helps access a broader cross section of</w:t>
                            </w:r>
                            <w:r>
                              <w:rPr>
                                <w:rFonts w:ascii="National 2 Light" w:eastAsia="Calibri" w:hAnsi="National 2 Light" w:cs="Times New Roman"/>
                              </w:rPr>
                              <w:t xml:space="preserve"> </w:t>
                            </w:r>
                            <w:r w:rsidRPr="007E3BFE">
                              <w:rPr>
                                <w:rFonts w:ascii="National 2 Light" w:eastAsia="Calibri" w:hAnsi="National 2 Light" w:cs="Times New Roman"/>
                              </w:rPr>
                              <w:t xml:space="preserve">society than is attracted to traditional open access engagement processes such as town hall meetings and </w:t>
                            </w:r>
                            <w:r>
                              <w:rPr>
                                <w:rFonts w:ascii="National 2 Light" w:eastAsia="Calibri" w:hAnsi="National 2 Light" w:cs="Times New Roman"/>
                              </w:rPr>
                              <w:t>online</w:t>
                            </w:r>
                            <w:r w:rsidRPr="007E3BFE">
                              <w:rPr>
                                <w:rFonts w:ascii="National 2 Light" w:eastAsia="Calibri" w:hAnsi="National 2 Light" w:cs="Times New Roman"/>
                              </w:rPr>
                              <w:t xml:space="preserve"> consultations.</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104CBECA" id="_x0000_s1030" type="#_x0000_t202" style="position:absolute;margin-left:0;margin-top:11.15pt;width:221.85pt;height:189.2pt;z-index:2516715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" filled="f" stroked="f">
                <v:textbox>
                  <w:txbxContent>
                    <w:p w14:paraId="76FC8DE9" w14:textId="77777777" w:rsidR="00053DF1" w:rsidRPr="0066445A" w:rsidRDefault="00053DF1" w:rsidP="00053DF1">
                      <w:pPr>
                        <w:shd w:val="clear" w:color="auto" w:fill="FFFFFF"/>
                        <w:spacing w:before="168" w:after="168" w:line="240" w:lineRule="auto"/>
                        <w:rPr>
                          <w:rFonts w:ascii="National 2 Light" w:eastAsia="Calibri" w:hAnsi="National 2 Light" w:cs="Times New Roman"/>
                          <w:b/>
                          <w:bCs/>
                          <w:color w:val="538135" w:themeColor="accent6" w:themeShade="BF"/>
                          <w:sz w:val="24"/>
                          <w:szCs w:val="24"/>
                        </w:rPr>
                      </w:pPr>
                      <w:r w:rsidRPr="0066445A">
                        <w:rPr>
                          <w:rFonts w:ascii="National 2 Light" w:eastAsia="Calibri" w:hAnsi="National 2 Light" w:cs="Times New Roman"/>
                          <w:b/>
                          <w:bCs/>
                          <w:color w:val="538135" w:themeColor="accent6" w:themeShade="BF"/>
                          <w:sz w:val="24"/>
                          <w:szCs w:val="24"/>
                        </w:rPr>
                        <w:t xml:space="preserve">Get beyond the ‘squeaky wheels’ and understand the </w:t>
                      </w:r>
                      <w:r>
                        <w:rPr>
                          <w:rFonts w:ascii="National 2 Light" w:eastAsia="Calibri" w:hAnsi="National 2 Light" w:cs="Times New Roman"/>
                          <w:b/>
                          <w:bCs/>
                          <w:color w:val="538135" w:themeColor="accent6" w:themeShade="BF"/>
                          <w:sz w:val="24"/>
                          <w:szCs w:val="24"/>
                        </w:rPr>
                        <w:t>public</w:t>
                      </w:r>
                      <w:r w:rsidRPr="0066445A">
                        <w:rPr>
                          <w:rFonts w:ascii="National 2 Light" w:eastAsia="Calibri" w:hAnsi="National 2 Light" w:cs="Times New Roman"/>
                          <w:b/>
                          <w:bCs/>
                          <w:color w:val="538135" w:themeColor="accent6" w:themeShade="BF"/>
                          <w:sz w:val="24"/>
                          <w:szCs w:val="24"/>
                        </w:rPr>
                        <w:t xml:space="preserve"> </w:t>
                      </w:r>
                    </w:p>
                    <w:p w14:paraId="51DD15AF" w14:textId="77777777" w:rsidR="00053DF1" w:rsidRPr="007E3BFE" w:rsidRDefault="00053DF1" w:rsidP="00053DF1">
                      <w:pPr>
                        <w:shd w:val="clear" w:color="auto" w:fill="FFFFFF"/>
                        <w:spacing w:before="168" w:after="168" w:line="240" w:lineRule="auto"/>
                        <w:rPr>
                          <w:rFonts w:ascii="National 2 Light" w:eastAsia="Calibri" w:hAnsi="National 2 Light" w:cs="Times New Roman"/>
                        </w:rPr>
                      </w:pPr>
                      <w:r w:rsidRPr="007E3BFE">
                        <w:rPr>
                          <w:rFonts w:ascii="National 2 Light" w:eastAsia="Calibri" w:hAnsi="National 2 Light" w:cs="Times New Roman"/>
                        </w:rPr>
                        <w:t>Random selection of participants (a commonly used tool in deliberative processes) helps access a broader cross section of</w:t>
                      </w:r>
                      <w:r>
                        <w:rPr>
                          <w:rFonts w:ascii="National 2 Light" w:eastAsia="Calibri" w:hAnsi="National 2 Light" w:cs="Times New Roman"/>
                        </w:rPr>
                        <w:t xml:space="preserve"> </w:t>
                      </w:r>
                      <w:r w:rsidRPr="007E3BFE">
                        <w:rPr>
                          <w:rFonts w:ascii="National 2 Light" w:eastAsia="Calibri" w:hAnsi="National 2 Light" w:cs="Times New Roman"/>
                        </w:rPr>
                        <w:t xml:space="preserve">society than is attracted to traditional open access engagement processes such as town hall meetings and </w:t>
                      </w:r>
                      <w:r>
                        <w:rPr>
                          <w:rFonts w:ascii="National 2 Light" w:eastAsia="Calibri" w:hAnsi="National 2 Light" w:cs="Times New Roman"/>
                        </w:rPr>
                        <w:t>online</w:t>
                      </w:r>
                      <w:r w:rsidRPr="007E3BFE">
                        <w:rPr>
                          <w:rFonts w:ascii="National 2 Light" w:eastAsia="Calibri" w:hAnsi="National 2 Light" w:cs="Times New Roman"/>
                        </w:rPr>
                        <w:t xml:space="preserve"> consultations.</w:t>
                      </w:r>
                    </w:p>
                  </w:txbxContent>
                </v:textbox>
                <w10:wrap anchorx="margin"/>
              </v:shape>
            </w:pict>
          </mc:Fallback>
        </mc:AlternateContent>
      </w:r>
    </w:p>
    <w:p w14:paraId="6D4CC7BF" w14:textId="77777777" w:rsidR="00053DF1" w:rsidRDefault="00053DF1" w:rsidP="00053DF1">
      <w:pPr>
        <w:shd w:val="clear" w:color="auto" w:fill="FFFFFF"/>
        <w:spacing w:before="168" w:after="168" w:line="240" w:lineRule="auto"/>
        <w:rPr>
          <w:rFonts w:ascii="National 2" w:hAnsi="National 2"/>
          <w:b/>
          <w:bCs/>
          <w:color w:val="002060"/>
          <w:sz w:val="44"/>
          <w:szCs w:val="44"/>
        </w:rPr>
      </w:pPr>
    </w:p>
    <w:p w14:paraId="3597D9E2" w14:textId="77777777" w:rsidR="00053DF1" w:rsidRDefault="00053DF1" w:rsidP="00053DF1">
      <w:pPr>
        <w:shd w:val="clear" w:color="auto" w:fill="FFFFFF"/>
        <w:spacing w:before="168" w:after="168" w:line="240" w:lineRule="auto"/>
        <w:rPr>
          <w:rFonts w:ascii="National 2" w:hAnsi="National 2"/>
          <w:b/>
          <w:bCs/>
          <w:color w:val="002060"/>
          <w:sz w:val="44"/>
          <w:szCs w:val="44"/>
        </w:rPr>
      </w:pPr>
    </w:p>
    <w:p w14:paraId="1D8E715F" w14:textId="77777777" w:rsidR="00053DF1" w:rsidRDefault="00053DF1" w:rsidP="00053DF1">
      <w:pPr>
        <w:shd w:val="clear" w:color="auto" w:fill="FFFFFF"/>
        <w:spacing w:before="168" w:after="168" w:line="240" w:lineRule="auto"/>
        <w:rPr>
          <w:rFonts w:ascii="National 2" w:hAnsi="National 2"/>
          <w:b/>
          <w:bCs/>
          <w:color w:val="002060"/>
          <w:sz w:val="44"/>
          <w:szCs w:val="44"/>
        </w:rPr>
      </w:pPr>
    </w:p>
    <w:p w14:paraId="7C9FFAD0" w14:textId="77777777" w:rsidR="00053DF1" w:rsidRDefault="00053DF1" w:rsidP="00053DF1">
      <w:pPr>
        <w:shd w:val="clear" w:color="auto" w:fill="FFFFFF"/>
        <w:spacing w:before="168" w:after="168" w:line="240" w:lineRule="auto"/>
        <w:rPr>
          <w:rFonts w:ascii="National 2" w:hAnsi="National 2"/>
          <w:b/>
          <w:bCs/>
          <w:color w:val="002060"/>
          <w:sz w:val="44"/>
          <w:szCs w:val="44"/>
        </w:rPr>
      </w:pPr>
      <w:r>
        <w:rPr>
          <w:noProof/>
        </w:rPr>
        <mc:AlternateContent>
          <mc:Choice Requires="wps">
            <w:drawing>
              <wp:anchor distT="0" distB="0" distL="114300" distR="114300" simplePos="0" relativeHeight="251674624" behindDoc="0" locked="0" layoutInCell="1" allowOverlap="1" wp14:anchorId="0FC53F3F" wp14:editId="1D1806EA">
                <wp:simplePos x="0" y="0"/>
                <wp:positionH relativeFrom="page">
                  <wp:posOffset>4061806</wp:posOffset>
                </wp:positionH>
                <wp:positionV relativeFrom="paragraph">
                  <wp:posOffset>50184</wp:posOffset>
                </wp:positionV>
                <wp:extent cx="2895600" cy="2209800"/>
                <wp:effectExtent l="0" t="0" r="0" b="0"/>
                <wp:wrapNone/>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5600" cy="2209800"/>
                        </a:xfrm>
                        <a:prstGeom prst="rect">
                          <a:avLst/>
                        </a:prstGeom>
                        <a:noFill/>
                        <a:ln w="9525">
                          <a:noFill/>
                          <a:miter lim="800000"/>
                          <a:headEnd/>
                          <a:tailEnd/>
                        </a:ln>
                      </wps:spPr>
                      <wps:txbx>
                        <w:txbxContent>
                          <w:p w14:paraId="71DD79A8" w14:textId="77777777" w:rsidR="00053DF1" w:rsidRPr="00B23ACB" w:rsidRDefault="00053DF1" w:rsidP="00053DF1">
                            <w:pPr>
                              <w:shd w:val="clear" w:color="auto" w:fill="FFFFFF"/>
                              <w:spacing w:before="168" w:after="168" w:line="240" w:lineRule="auto"/>
                              <w:rPr>
                                <w:rFonts w:ascii="National 2 Light" w:eastAsia="Calibri" w:hAnsi="National 2 Light" w:cs="Times New Roman"/>
                              </w:rPr>
                            </w:pPr>
                          </w:p>
                          <w:p w14:paraId="5891144C" w14:textId="77777777" w:rsidR="00053DF1" w:rsidRPr="0066445A" w:rsidRDefault="00053DF1" w:rsidP="00053DF1">
                            <w:pPr>
                              <w:shd w:val="clear" w:color="auto" w:fill="FFFFFF"/>
                              <w:spacing w:before="168" w:after="168" w:line="240" w:lineRule="auto"/>
                              <w:rPr>
                                <w:rFonts w:ascii="National 2 Light" w:eastAsia="Calibri" w:hAnsi="National 2 Light" w:cs="Times New Roman"/>
                                <w:b/>
                                <w:bCs/>
                                <w:color w:val="538135" w:themeColor="accent6" w:themeShade="BF"/>
                                <w:sz w:val="24"/>
                                <w:szCs w:val="24"/>
                              </w:rPr>
                            </w:pPr>
                            <w:r w:rsidRPr="0066445A">
                              <w:rPr>
                                <w:rFonts w:ascii="National 2 Light" w:eastAsia="Calibri" w:hAnsi="National 2 Light" w:cs="Times New Roman"/>
                                <w:b/>
                                <w:bCs/>
                                <w:color w:val="538135" w:themeColor="accent6" w:themeShade="BF"/>
                                <w:sz w:val="24"/>
                                <w:szCs w:val="24"/>
                              </w:rPr>
                              <w:t>Activated communities</w:t>
                            </w:r>
                          </w:p>
                          <w:p w14:paraId="50C48199" w14:textId="77777777" w:rsidR="00053DF1" w:rsidRDefault="00053DF1" w:rsidP="00053DF1">
                            <w:pPr>
                              <w:shd w:val="clear" w:color="auto" w:fill="FFFFFF"/>
                              <w:spacing w:before="168" w:after="168" w:line="240" w:lineRule="auto"/>
                            </w:pPr>
                            <w:r w:rsidRPr="00B23ACB">
                              <w:rPr>
                                <w:rFonts w:ascii="National 2 Light" w:eastAsia="Calibri" w:hAnsi="National 2 Light" w:cs="Times New Roman"/>
                              </w:rPr>
                              <w:t>In many circumstances government cannot achieve change alone; achieving sustained society wide change requires the additional support and combined action of communities and industry. Deliberative processes can be used to mobilise communit</w:t>
                            </w:r>
                            <w:r>
                              <w:rPr>
                                <w:rFonts w:ascii="National 2 Light" w:eastAsia="Calibri" w:hAnsi="National 2 Light" w:cs="Times New Roman"/>
                              </w:rPr>
                              <w:t xml:space="preserve">ies </w:t>
                            </w:r>
                            <w:r w:rsidRPr="00B23ACB">
                              <w:rPr>
                                <w:rFonts w:ascii="National 2 Light" w:eastAsia="Calibri" w:hAnsi="National 2 Light" w:cs="Times New Roman"/>
                              </w:rPr>
                              <w:t>and stakeholders.</w:t>
                            </w:r>
                            <w:r>
                              <w:t xml:space="preserve"> </w:t>
                            </w:r>
                          </w:p>
                          <w:p w14:paraId="1DACAA31" w14:textId="77777777" w:rsidR="00053DF1" w:rsidRPr="007E3BFE" w:rsidRDefault="00053DF1" w:rsidP="00053DF1">
                            <w:pPr>
                              <w:shd w:val="clear" w:color="auto" w:fill="FFFFFF"/>
                              <w:spacing w:before="168" w:after="168" w:line="240" w:lineRule="auto"/>
                              <w:rPr>
                                <w:rFonts w:ascii="National 2 Light" w:eastAsia="Calibri" w:hAnsi="National 2 Light" w:cs="Times New Roman"/>
                              </w:rPr>
                            </w:pP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0FC53F3F" id="_x0000_s1031" type="#_x0000_t202" style="position:absolute;margin-left:319.85pt;margin-top:3.95pt;width:228pt;height:174pt;z-index:2516746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" filled="f" stroked="f">
                <v:textbox>
                  <w:txbxContent>
                    <w:p w14:paraId="71DD79A8" w14:textId="77777777" w:rsidR="00053DF1" w:rsidRPr="00B23ACB" w:rsidRDefault="00053DF1" w:rsidP="00053DF1">
                      <w:pPr>
                        <w:shd w:val="clear" w:color="auto" w:fill="FFFFFF"/>
                        <w:spacing w:before="168" w:after="168" w:line="240" w:lineRule="auto"/>
                        <w:rPr>
                          <w:rFonts w:ascii="National 2 Light" w:eastAsia="Calibri" w:hAnsi="National 2 Light" w:cs="Times New Roman"/>
                        </w:rPr>
                      </w:pPr>
                    </w:p>
                    <w:p w14:paraId="5891144C" w14:textId="77777777" w:rsidR="00053DF1" w:rsidRPr="0066445A" w:rsidRDefault="00053DF1" w:rsidP="00053DF1">
                      <w:pPr>
                        <w:shd w:val="clear" w:color="auto" w:fill="FFFFFF"/>
                        <w:spacing w:before="168" w:after="168" w:line="240" w:lineRule="auto"/>
                        <w:rPr>
                          <w:rFonts w:ascii="National 2 Light" w:eastAsia="Calibri" w:hAnsi="National 2 Light" w:cs="Times New Roman"/>
                          <w:b/>
                          <w:bCs/>
                          <w:color w:val="538135" w:themeColor="accent6" w:themeShade="BF"/>
                          <w:sz w:val="24"/>
                          <w:szCs w:val="24"/>
                        </w:rPr>
                      </w:pPr>
                      <w:r w:rsidRPr="0066445A">
                        <w:rPr>
                          <w:rFonts w:ascii="National 2 Light" w:eastAsia="Calibri" w:hAnsi="National 2 Light" w:cs="Times New Roman"/>
                          <w:b/>
                          <w:bCs/>
                          <w:color w:val="538135" w:themeColor="accent6" w:themeShade="BF"/>
                          <w:sz w:val="24"/>
                          <w:szCs w:val="24"/>
                        </w:rPr>
                        <w:t>Activated communities</w:t>
                      </w:r>
                    </w:p>
                    <w:p w14:paraId="50C48199" w14:textId="77777777" w:rsidR="00053DF1" w:rsidRDefault="00053DF1" w:rsidP="00053DF1">
                      <w:pPr>
                        <w:shd w:val="clear" w:color="auto" w:fill="FFFFFF"/>
                        <w:spacing w:before="168" w:after="168" w:line="240" w:lineRule="auto"/>
                      </w:pPr>
                      <w:r w:rsidRPr="00B23ACB">
                        <w:rPr>
                          <w:rFonts w:ascii="National 2 Light" w:eastAsia="Calibri" w:hAnsi="National 2 Light" w:cs="Times New Roman"/>
                        </w:rPr>
                        <w:t>In many circumstances government cannot achieve change alone; achieving sustained society wide change requires the additional support and combined action of communities and industry. Deliberative processes can be used to mobilise communit</w:t>
                      </w:r>
                      <w:r>
                        <w:rPr>
                          <w:rFonts w:ascii="National 2 Light" w:eastAsia="Calibri" w:hAnsi="National 2 Light" w:cs="Times New Roman"/>
                        </w:rPr>
                        <w:t xml:space="preserve">ies </w:t>
                      </w:r>
                      <w:r w:rsidRPr="00B23ACB">
                        <w:rPr>
                          <w:rFonts w:ascii="National 2 Light" w:eastAsia="Calibri" w:hAnsi="National 2 Light" w:cs="Times New Roman"/>
                        </w:rPr>
                        <w:t>and stakeholders.</w:t>
                      </w:r>
                      <w:r>
                        <w:t xml:space="preserve"> </w:t>
                      </w:r>
                    </w:p>
                    <w:p w14:paraId="1DACAA31" w14:textId="77777777" w:rsidR="00053DF1" w:rsidRPr="007E3BFE" w:rsidRDefault="00053DF1" w:rsidP="00053DF1">
                      <w:pPr>
                        <w:shd w:val="clear" w:color="auto" w:fill="FFFFFF"/>
                        <w:spacing w:before="168" w:after="168" w:line="240" w:lineRule="auto"/>
                        <w:rPr>
                          <w:rFonts w:ascii="National 2 Light" w:eastAsia="Calibri" w:hAnsi="National 2 Light" w:cs="Times New Roman"/>
                        </w:rPr>
                      </w:pPr>
                    </w:p>
                  </w:txbxContent>
                </v:textbox>
                <w10:wrap anchorx="page"/>
              </v:shape>
            </w:pict>
          </mc:Fallback>
        </mc:AlternateContent>
      </w:r>
    </w:p>
    <w:p w14:paraId="2065EB56" w14:textId="77777777" w:rsidR="00053DF1" w:rsidRDefault="00053DF1" w:rsidP="00053DF1">
      <w:pPr>
        <w:shd w:val="clear" w:color="auto" w:fill="FFFFFF"/>
        <w:spacing w:before="168" w:after="168" w:line="240" w:lineRule="auto"/>
        <w:rPr>
          <w:rFonts w:ascii="National 2" w:hAnsi="National 2"/>
          <w:b/>
          <w:bCs/>
          <w:color w:val="002060"/>
          <w:sz w:val="44"/>
          <w:szCs w:val="44"/>
        </w:rPr>
      </w:pPr>
      <w:r>
        <w:rPr>
          <w:noProof/>
        </w:rPr>
        <mc:AlternateContent>
          <mc:Choice Requires="wps">
            <w:drawing>
              <wp:anchor distT="0" distB="0" distL="114300" distR="114300" simplePos="0" relativeHeight="251669504" behindDoc="1" locked="0" layoutInCell="1" allowOverlap="1" wp14:anchorId="3DCE0D3C" wp14:editId="24DE828D">
                <wp:simplePos x="0" y="0"/>
                <wp:positionH relativeFrom="margin">
                  <wp:posOffset>12700</wp:posOffset>
                </wp:positionH>
                <wp:positionV relativeFrom="paragraph">
                  <wp:posOffset>87197</wp:posOffset>
                </wp:positionV>
                <wp:extent cx="2641600" cy="1778000"/>
                <wp:effectExtent l="0" t="0" r="6350" b="0"/>
                <wp:wrapTight wrapText="bothSides">
                  <wp:wrapPolygon edited="0">
                    <wp:start x="0" y="0"/>
                    <wp:lineTo x="0" y="21291"/>
                    <wp:lineTo x="21496" y="21291"/>
                    <wp:lineTo x="21496" y="0"/>
                    <wp:lineTo x="0" y="0"/>
                  </wp:wrapPolygon>
                </wp:wrapTight>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1600" cy="1778000"/>
                        </a:xfrm>
                        <a:prstGeom prst="rect">
                          <a:avLst/>
                        </a:prstGeom>
                        <a:solidFill>
                          <a:srgbClr val="FFFFFF"/>
                        </a:solidFill>
                        <a:ln w="9525">
                          <a:noFill/>
                          <a:miter lim="800000"/>
                          <a:headEnd/>
                          <a:tailEnd/>
                        </a:ln>
                      </wps:spPr>
                      <wps:txbx>
                        <w:txbxContent>
                          <w:p w14:paraId="0B873B41" w14:textId="77777777" w:rsidR="00053DF1" w:rsidRPr="0066445A" w:rsidRDefault="00053DF1" w:rsidP="00053DF1">
                            <w:pPr>
                              <w:shd w:val="clear" w:color="auto" w:fill="FFFFFF"/>
                              <w:spacing w:before="168" w:after="168" w:line="240" w:lineRule="auto"/>
                              <w:rPr>
                                <w:rFonts w:ascii="National 2 Light" w:eastAsia="Calibri" w:hAnsi="National 2 Light" w:cs="Times New Roman"/>
                                <w:b/>
                                <w:bCs/>
                                <w:color w:val="538135" w:themeColor="accent6" w:themeShade="BF"/>
                                <w:sz w:val="24"/>
                                <w:szCs w:val="24"/>
                              </w:rPr>
                            </w:pPr>
                            <w:r w:rsidRPr="0066445A">
                              <w:rPr>
                                <w:rFonts w:ascii="National 2 Light" w:eastAsia="Calibri" w:hAnsi="National 2 Light" w:cs="Times New Roman"/>
                                <w:b/>
                                <w:bCs/>
                                <w:color w:val="538135" w:themeColor="accent6" w:themeShade="BF"/>
                                <w:sz w:val="24"/>
                                <w:szCs w:val="24"/>
                              </w:rPr>
                              <w:t xml:space="preserve">Reconcile disparate views </w:t>
                            </w:r>
                          </w:p>
                          <w:p w14:paraId="5DF8F152" w14:textId="77777777" w:rsidR="00053DF1" w:rsidRDefault="00053DF1" w:rsidP="00053DF1">
                            <w:pPr>
                              <w:shd w:val="clear" w:color="auto" w:fill="FFFFFF"/>
                              <w:spacing w:before="168" w:after="168" w:line="240" w:lineRule="auto"/>
                            </w:pPr>
                            <w:r w:rsidRPr="00662274">
                              <w:rPr>
                                <w:rFonts w:ascii="National 2 Light" w:eastAsia="Calibri" w:hAnsi="National 2 Light" w:cs="Times New Roman"/>
                              </w:rPr>
                              <w:t xml:space="preserve">Deliberative processes are useful </w:t>
                            </w:r>
                            <w:r>
                              <w:rPr>
                                <w:rFonts w:ascii="National 2 Light" w:eastAsia="Calibri" w:hAnsi="National 2 Light" w:cs="Times New Roman"/>
                              </w:rPr>
                              <w:t xml:space="preserve">when </w:t>
                            </w:r>
                            <w:r w:rsidRPr="00662274">
                              <w:rPr>
                                <w:rFonts w:ascii="National 2 Light" w:eastAsia="Calibri" w:hAnsi="National 2 Light" w:cs="Times New Roman"/>
                              </w:rPr>
                              <w:t>the trade-offs are not simple and there are strong disparate views. These processes can help polarised groups to find common ground, expand their horizons and as a result, find a way forward.</w:t>
                            </w:r>
                            <w:r>
                              <w:t xml:space="preserve"> </w:t>
                            </w:r>
                          </w:p>
                          <w:p w14:paraId="324EC649" w14:textId="77777777" w:rsidR="00053DF1" w:rsidRDefault="00053DF1" w:rsidP="00053DF1"/>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3DCE0D3C" id="_x0000_s1032" type="#_x0000_t202" style="position:absolute;margin-left:1pt;margin-top:6.85pt;width:208pt;height:140pt;z-index:-251646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" stroked="f">
                <v:textbox>
                  <w:txbxContent>
                    <w:p w14:paraId="0B873B41" w14:textId="77777777" w:rsidR="00053DF1" w:rsidRPr="0066445A" w:rsidRDefault="00053DF1" w:rsidP="00053DF1">
                      <w:pPr>
                        <w:shd w:val="clear" w:color="auto" w:fill="FFFFFF"/>
                        <w:spacing w:before="168" w:after="168" w:line="240" w:lineRule="auto"/>
                        <w:rPr>
                          <w:rFonts w:ascii="National 2 Light" w:eastAsia="Calibri" w:hAnsi="National 2 Light" w:cs="Times New Roman"/>
                          <w:b/>
                          <w:bCs/>
                          <w:color w:val="538135" w:themeColor="accent6" w:themeShade="BF"/>
                          <w:sz w:val="24"/>
                          <w:szCs w:val="24"/>
                        </w:rPr>
                      </w:pPr>
                      <w:r w:rsidRPr="0066445A">
                        <w:rPr>
                          <w:rFonts w:ascii="National 2 Light" w:eastAsia="Calibri" w:hAnsi="National 2 Light" w:cs="Times New Roman"/>
                          <w:b/>
                          <w:bCs/>
                          <w:color w:val="538135" w:themeColor="accent6" w:themeShade="BF"/>
                          <w:sz w:val="24"/>
                          <w:szCs w:val="24"/>
                        </w:rPr>
                        <w:t xml:space="preserve">Reconcile disparate views </w:t>
                      </w:r>
                    </w:p>
                    <w:p w14:paraId="5DF8F152" w14:textId="77777777" w:rsidR="00053DF1" w:rsidRDefault="00053DF1" w:rsidP="00053DF1">
                      <w:pPr>
                        <w:shd w:val="clear" w:color="auto" w:fill="FFFFFF"/>
                        <w:spacing w:before="168" w:after="168" w:line="240" w:lineRule="auto"/>
                      </w:pPr>
                      <w:r w:rsidRPr="00662274">
                        <w:rPr>
                          <w:rFonts w:ascii="National 2 Light" w:eastAsia="Calibri" w:hAnsi="National 2 Light" w:cs="Times New Roman"/>
                        </w:rPr>
                        <w:t xml:space="preserve">Deliberative processes are useful </w:t>
                      </w:r>
                      <w:r>
                        <w:rPr>
                          <w:rFonts w:ascii="National 2 Light" w:eastAsia="Calibri" w:hAnsi="National 2 Light" w:cs="Times New Roman"/>
                        </w:rPr>
                        <w:t xml:space="preserve">when </w:t>
                      </w:r>
                      <w:r w:rsidRPr="00662274">
                        <w:rPr>
                          <w:rFonts w:ascii="National 2 Light" w:eastAsia="Calibri" w:hAnsi="National 2 Light" w:cs="Times New Roman"/>
                        </w:rPr>
                        <w:t>the trade-offs are not simple and there are strong disparate views. These processes can help polarised groups to find common ground, expand their horizons and as a result, find a way forward.</w:t>
                      </w:r>
                      <w:r>
                        <w:t xml:space="preserve"> </w:t>
                      </w:r>
                    </w:p>
                    <w:p w14:paraId="324EC649" w14:textId="77777777" w:rsidR="00053DF1" w:rsidRDefault="00053DF1" w:rsidP="00053DF1"/>
                  </w:txbxContent>
                </v:textbox>
                <w10:wrap type="tight" anchorx="margin"/>
              </v:shape>
            </w:pict>
          </mc:Fallback>
        </mc:AlternateContent>
      </w:r>
    </w:p>
    <w:p w14:paraId="0101F9C5" w14:textId="77777777" w:rsidR="00053DF1" w:rsidRDefault="00053DF1" w:rsidP="00053DF1">
      <w:pPr>
        <w:shd w:val="clear" w:color="auto" w:fill="FFFFFF"/>
        <w:spacing w:before="168" w:after="168" w:line="240" w:lineRule="auto"/>
        <w:rPr>
          <w:rFonts w:ascii="National 2" w:hAnsi="National 2"/>
          <w:b/>
          <w:bCs/>
          <w:color w:val="002060"/>
          <w:sz w:val="44"/>
          <w:szCs w:val="44"/>
        </w:rPr>
      </w:pPr>
    </w:p>
    <w:p w14:paraId="43D79E88" w14:textId="77777777" w:rsidR="00053DF1" w:rsidRDefault="00053DF1" w:rsidP="00053DF1">
      <w:pPr>
        <w:shd w:val="clear" w:color="auto" w:fill="FFFFFF"/>
        <w:spacing w:before="168" w:after="168" w:line="240" w:lineRule="auto"/>
        <w:rPr>
          <w:rFonts w:ascii="National 2" w:hAnsi="National 2"/>
          <w:b/>
          <w:bCs/>
          <w:color w:val="002060"/>
          <w:sz w:val="44"/>
          <w:szCs w:val="44"/>
        </w:rPr>
      </w:pPr>
    </w:p>
    <w:p w14:paraId="41E9A871" w14:textId="77777777" w:rsidR="00053DF1" w:rsidRDefault="00053DF1" w:rsidP="00053DF1">
      <w:pPr>
        <w:shd w:val="clear" w:color="auto" w:fill="FFFFFF"/>
        <w:spacing w:before="168" w:after="168" w:line="240" w:lineRule="auto"/>
        <w:rPr>
          <w:rFonts w:ascii="National 2" w:hAnsi="National 2"/>
          <w:b/>
          <w:bCs/>
          <w:color w:val="002060"/>
          <w:sz w:val="44"/>
          <w:szCs w:val="44"/>
        </w:rPr>
      </w:pPr>
    </w:p>
    <w:p w14:paraId="3BEFBE9C" w14:textId="77777777" w:rsidR="00053DF1" w:rsidRDefault="00053DF1" w:rsidP="00053DF1">
      <w:pPr>
        <w:shd w:val="clear" w:color="auto" w:fill="FFFFFF"/>
        <w:spacing w:before="168" w:after="168" w:line="240" w:lineRule="auto"/>
        <w:rPr>
          <w:rFonts w:ascii="National 2" w:hAnsi="National 2"/>
          <w:b/>
          <w:bCs/>
          <w:color w:val="002060"/>
          <w:sz w:val="44"/>
          <w:szCs w:val="44"/>
        </w:rPr>
      </w:pPr>
      <w:r>
        <w:rPr>
          <w:noProof/>
        </w:rPr>
        <mc:AlternateContent>
          <mc:Choice Requires="wps">
            <w:drawing>
              <wp:anchor distT="0" distB="0" distL="114300" distR="114300" simplePos="0" relativeHeight="251672576" behindDoc="0" locked="0" layoutInCell="1" allowOverlap="1" wp14:anchorId="07432734" wp14:editId="3643B069">
                <wp:simplePos x="0" y="0"/>
                <wp:positionH relativeFrom="column">
                  <wp:posOffset>3168524</wp:posOffset>
                </wp:positionH>
                <wp:positionV relativeFrom="paragraph">
                  <wp:posOffset>91893</wp:posOffset>
                </wp:positionV>
                <wp:extent cx="2895600" cy="2209800"/>
                <wp:effectExtent l="0" t="0" r="0" b="0"/>
                <wp:wrapNone/>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5600" cy="2209800"/>
                        </a:xfrm>
                        <a:prstGeom prst="rect">
                          <a:avLst/>
                        </a:prstGeom>
                        <a:noFill/>
                        <a:ln w="9525">
                          <a:noFill/>
                          <a:miter lim="800000"/>
                          <a:headEnd/>
                          <a:tailEnd/>
                        </a:ln>
                      </wps:spPr>
                      <wps:txbx>
                        <w:txbxContent>
                          <w:p w14:paraId="58A0A2AF" w14:textId="77777777" w:rsidR="00053DF1" w:rsidRPr="0066445A" w:rsidRDefault="00053DF1" w:rsidP="00053DF1">
                            <w:pPr>
                              <w:shd w:val="clear" w:color="auto" w:fill="FFFFFF"/>
                              <w:spacing w:before="168" w:after="168" w:line="240" w:lineRule="auto"/>
                              <w:rPr>
                                <w:rFonts w:ascii="National 2 Light" w:eastAsia="Calibri" w:hAnsi="National 2 Light" w:cs="Times New Roman"/>
                                <w:b/>
                                <w:bCs/>
                                <w:color w:val="538135" w:themeColor="accent6" w:themeShade="BF"/>
                                <w:sz w:val="24"/>
                                <w:szCs w:val="24"/>
                              </w:rPr>
                            </w:pPr>
                            <w:r w:rsidRPr="0066445A">
                              <w:rPr>
                                <w:rFonts w:ascii="National 2 Light" w:eastAsia="Calibri" w:hAnsi="National 2 Light" w:cs="Times New Roman"/>
                                <w:b/>
                                <w:bCs/>
                                <w:color w:val="538135" w:themeColor="accent6" w:themeShade="BF"/>
                                <w:sz w:val="24"/>
                                <w:szCs w:val="24"/>
                              </w:rPr>
                              <w:t>Prioritised budgets</w:t>
                            </w:r>
                          </w:p>
                          <w:p w14:paraId="258E0159" w14:textId="77777777" w:rsidR="00053DF1" w:rsidRPr="00B23ACB" w:rsidRDefault="00053DF1" w:rsidP="00053DF1">
                            <w:pPr>
                              <w:shd w:val="clear" w:color="auto" w:fill="FFFFFF"/>
                              <w:spacing w:before="168" w:after="168" w:line="240" w:lineRule="auto"/>
                              <w:rPr>
                                <w:rFonts w:ascii="National 2 Light" w:eastAsia="Calibri" w:hAnsi="National 2 Light" w:cs="Times New Roman"/>
                              </w:rPr>
                            </w:pPr>
                            <w:r w:rsidRPr="00B23ACB">
                              <w:rPr>
                                <w:rFonts w:ascii="National 2 Light" w:eastAsia="Calibri" w:hAnsi="National 2 Light" w:cs="Times New Roman"/>
                              </w:rPr>
                              <w:t xml:space="preserve">One of the greatest challenges for governments during fiscally constrained times is engaging the population (including stakeholders) in addressing budget issues. Deliberative democracy </w:t>
                            </w:r>
                            <w:r>
                              <w:rPr>
                                <w:rFonts w:ascii="National 2 Light" w:eastAsia="Calibri" w:hAnsi="National 2 Light" w:cs="Times New Roman"/>
                              </w:rPr>
                              <w:t>can help</w:t>
                            </w:r>
                            <w:r w:rsidRPr="00B23ACB">
                              <w:rPr>
                                <w:rFonts w:ascii="National 2 Light" w:eastAsia="Calibri" w:hAnsi="National 2 Light" w:cs="Times New Roman"/>
                              </w:rPr>
                              <w:t xml:space="preserve"> build understanding of the ‘trade-offs’ involved in budgeting and enable community involvement in the prioritisation of</w:t>
                            </w:r>
                            <w:r>
                              <w:rPr>
                                <w:rFonts w:ascii="National 2 Light" w:eastAsia="Calibri" w:hAnsi="National 2 Light" w:cs="Times New Roman"/>
                              </w:rPr>
                              <w:t xml:space="preserve"> </w:t>
                            </w:r>
                            <w:r w:rsidRPr="00B23ACB">
                              <w:rPr>
                                <w:rFonts w:ascii="National 2 Light" w:eastAsia="Calibri" w:hAnsi="National 2 Light" w:cs="Times New Roman"/>
                              </w:rPr>
                              <w:t xml:space="preserve">expenditure. </w:t>
                            </w:r>
                          </w:p>
                          <w:p w14:paraId="53D66AC7" w14:textId="77777777" w:rsidR="00053DF1" w:rsidRPr="00B23ACB" w:rsidRDefault="00053DF1" w:rsidP="00053DF1">
                            <w:pPr>
                              <w:shd w:val="clear" w:color="auto" w:fill="FFFFFF"/>
                              <w:spacing w:before="168" w:after="168" w:line="240" w:lineRule="auto"/>
                              <w:rPr>
                                <w:rFonts w:ascii="National 2 Light" w:eastAsia="Calibri" w:hAnsi="National 2 Light" w:cs="Times New Roman"/>
                              </w:rPr>
                            </w:pPr>
                          </w:p>
                          <w:p w14:paraId="63CB3E04" w14:textId="77777777" w:rsidR="00053DF1" w:rsidRPr="007E3BFE" w:rsidRDefault="00053DF1" w:rsidP="00053DF1">
                            <w:pPr>
                              <w:shd w:val="clear" w:color="auto" w:fill="FFFFFF"/>
                              <w:spacing w:before="168" w:after="168" w:line="240" w:lineRule="auto"/>
                              <w:rPr>
                                <w:rFonts w:ascii="National 2 Light" w:eastAsia="Calibri" w:hAnsi="National 2 Light" w:cs="Times New Roman"/>
                              </w:rPr>
                            </w:pP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07432734" id="_x0000_s1033" type="#_x0000_t202" style="position:absolute;margin-left:249.5pt;margin-top:7.25pt;width:228pt;height:174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" filled="f" stroked="f">
                <v:textbox>
                  <w:txbxContent>
                    <w:p w14:paraId="58A0A2AF" w14:textId="77777777" w:rsidR="00053DF1" w:rsidRPr="0066445A" w:rsidRDefault="00053DF1" w:rsidP="00053DF1">
                      <w:pPr>
                        <w:shd w:val="clear" w:color="auto" w:fill="FFFFFF"/>
                        <w:spacing w:before="168" w:after="168" w:line="240" w:lineRule="auto"/>
                        <w:rPr>
                          <w:rFonts w:ascii="National 2 Light" w:eastAsia="Calibri" w:hAnsi="National 2 Light" w:cs="Times New Roman"/>
                          <w:b/>
                          <w:bCs/>
                          <w:color w:val="538135" w:themeColor="accent6" w:themeShade="BF"/>
                          <w:sz w:val="24"/>
                          <w:szCs w:val="24"/>
                        </w:rPr>
                      </w:pPr>
                      <w:r w:rsidRPr="0066445A">
                        <w:rPr>
                          <w:rFonts w:ascii="National 2 Light" w:eastAsia="Calibri" w:hAnsi="National 2 Light" w:cs="Times New Roman"/>
                          <w:b/>
                          <w:bCs/>
                          <w:color w:val="538135" w:themeColor="accent6" w:themeShade="BF"/>
                          <w:sz w:val="24"/>
                          <w:szCs w:val="24"/>
                        </w:rPr>
                        <w:t>Prioritised budgets</w:t>
                      </w:r>
                    </w:p>
                    <w:p w14:paraId="258E0159" w14:textId="77777777" w:rsidR="00053DF1" w:rsidRPr="00B23ACB" w:rsidRDefault="00053DF1" w:rsidP="00053DF1">
                      <w:pPr>
                        <w:shd w:val="clear" w:color="auto" w:fill="FFFFFF"/>
                        <w:spacing w:before="168" w:after="168" w:line="240" w:lineRule="auto"/>
                        <w:rPr>
                          <w:rFonts w:ascii="National 2 Light" w:eastAsia="Calibri" w:hAnsi="National 2 Light" w:cs="Times New Roman"/>
                        </w:rPr>
                      </w:pPr>
                      <w:r w:rsidRPr="00B23ACB">
                        <w:rPr>
                          <w:rFonts w:ascii="National 2 Light" w:eastAsia="Calibri" w:hAnsi="National 2 Light" w:cs="Times New Roman"/>
                        </w:rPr>
                        <w:t xml:space="preserve">One of the greatest challenges for governments during fiscally constrained times is engaging the population (including stakeholders) in addressing budget issues. Deliberative democracy </w:t>
                      </w:r>
                      <w:r>
                        <w:rPr>
                          <w:rFonts w:ascii="National 2 Light" w:eastAsia="Calibri" w:hAnsi="National 2 Light" w:cs="Times New Roman"/>
                        </w:rPr>
                        <w:t>can help</w:t>
                      </w:r>
                      <w:r w:rsidRPr="00B23ACB">
                        <w:rPr>
                          <w:rFonts w:ascii="National 2 Light" w:eastAsia="Calibri" w:hAnsi="National 2 Light" w:cs="Times New Roman"/>
                        </w:rPr>
                        <w:t xml:space="preserve"> build understanding of the ‘trade-offs’ involved in budgeting and enable community involvement in the prioritisation of</w:t>
                      </w:r>
                      <w:r>
                        <w:rPr>
                          <w:rFonts w:ascii="National 2 Light" w:eastAsia="Calibri" w:hAnsi="National 2 Light" w:cs="Times New Roman"/>
                        </w:rPr>
                        <w:t xml:space="preserve"> </w:t>
                      </w:r>
                      <w:r w:rsidRPr="00B23ACB">
                        <w:rPr>
                          <w:rFonts w:ascii="National 2 Light" w:eastAsia="Calibri" w:hAnsi="National 2 Light" w:cs="Times New Roman"/>
                        </w:rPr>
                        <w:t xml:space="preserve">expenditure. </w:t>
                      </w:r>
                    </w:p>
                    <w:p w14:paraId="53D66AC7" w14:textId="77777777" w:rsidR="00053DF1" w:rsidRPr="00B23ACB" w:rsidRDefault="00053DF1" w:rsidP="00053DF1">
                      <w:pPr>
                        <w:shd w:val="clear" w:color="auto" w:fill="FFFFFF"/>
                        <w:spacing w:before="168" w:after="168" w:line="240" w:lineRule="auto"/>
                        <w:rPr>
                          <w:rFonts w:ascii="National 2 Light" w:eastAsia="Calibri" w:hAnsi="National 2 Light" w:cs="Times New Roman"/>
                        </w:rPr>
                      </w:pPr>
                    </w:p>
                    <w:p w14:paraId="63CB3E04" w14:textId="77777777" w:rsidR="00053DF1" w:rsidRPr="007E3BFE" w:rsidRDefault="00053DF1" w:rsidP="00053DF1">
                      <w:pPr>
                        <w:shd w:val="clear" w:color="auto" w:fill="FFFFFF"/>
                        <w:spacing w:before="168" w:after="168" w:line="240" w:lineRule="auto"/>
                        <w:rPr>
                          <w:rFonts w:ascii="National 2 Light" w:eastAsia="Calibri" w:hAnsi="National 2 Light" w:cs="Times New Roman"/>
                        </w:rPr>
                      </w:pPr>
                    </w:p>
                  </w:txbxContent>
                </v:textbox>
              </v:shape>
            </w:pict>
          </mc:Fallback>
        </mc:AlternateContent>
      </w:r>
      <w:r>
        <w:rPr>
          <w:noProof/>
        </w:rPr>
        <mc:AlternateContent>
          <mc:Choice Requires="wps">
            <w:drawing>
              <wp:anchor distT="0" distB="0" distL="114300" distR="114300" simplePos="0" relativeHeight="251670528" behindDoc="0" locked="0" layoutInCell="1" allowOverlap="1" wp14:anchorId="5DD380AA" wp14:editId="15FBCF67">
                <wp:simplePos x="0" y="0"/>
                <wp:positionH relativeFrom="margin">
                  <wp:align>left</wp:align>
                </wp:positionH>
                <wp:positionV relativeFrom="paragraph">
                  <wp:posOffset>73534</wp:posOffset>
                </wp:positionV>
                <wp:extent cx="2654300" cy="2775098"/>
                <wp:effectExtent l="0" t="0" r="0" b="6350"/>
                <wp:wrapNone/>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4300" cy="2775098"/>
                        </a:xfrm>
                        <a:prstGeom prst="rect">
                          <a:avLst/>
                        </a:prstGeom>
                        <a:noFill/>
                        <a:ln w="9525">
                          <a:noFill/>
                          <a:miter lim="800000"/>
                          <a:headEnd/>
                          <a:tailEnd/>
                        </a:ln>
                      </wps:spPr>
                      <wps:txbx>
                        <w:txbxContent>
                          <w:p w14:paraId="19189064" w14:textId="77777777" w:rsidR="00053DF1" w:rsidRPr="0066445A" w:rsidRDefault="00053DF1" w:rsidP="00053DF1">
                            <w:pPr>
                              <w:shd w:val="clear" w:color="auto" w:fill="FFFFFF"/>
                              <w:spacing w:before="168" w:after="168" w:line="240" w:lineRule="auto"/>
                              <w:rPr>
                                <w:rFonts w:ascii="National 2 Light" w:eastAsia="Calibri" w:hAnsi="National 2 Light" w:cs="Times New Roman"/>
                                <w:b/>
                                <w:bCs/>
                                <w:color w:val="538135" w:themeColor="accent6" w:themeShade="BF"/>
                                <w:sz w:val="24"/>
                                <w:szCs w:val="24"/>
                              </w:rPr>
                            </w:pPr>
                            <w:r w:rsidRPr="0066445A">
                              <w:rPr>
                                <w:rFonts w:ascii="National 2 Light" w:eastAsia="Calibri" w:hAnsi="National 2 Light" w:cs="Times New Roman"/>
                                <w:b/>
                                <w:bCs/>
                                <w:color w:val="538135" w:themeColor="accent6" w:themeShade="BF"/>
                                <w:sz w:val="24"/>
                                <w:szCs w:val="24"/>
                              </w:rPr>
                              <w:t>Understand an informed</w:t>
                            </w:r>
                            <w:r>
                              <w:rPr>
                                <w:rFonts w:ascii="National 2 Light" w:eastAsia="Calibri" w:hAnsi="National 2 Light" w:cs="Times New Roman"/>
                                <w:b/>
                                <w:bCs/>
                                <w:color w:val="538135" w:themeColor="accent6" w:themeShade="BF"/>
                                <w:sz w:val="24"/>
                                <w:szCs w:val="24"/>
                              </w:rPr>
                              <w:t xml:space="preserve"> </w:t>
                            </w:r>
                            <w:r w:rsidRPr="0066445A">
                              <w:rPr>
                                <w:rFonts w:ascii="National 2 Light" w:eastAsia="Calibri" w:hAnsi="National 2 Light" w:cs="Times New Roman"/>
                                <w:b/>
                                <w:bCs/>
                                <w:color w:val="538135" w:themeColor="accent6" w:themeShade="BF"/>
                                <w:sz w:val="24"/>
                                <w:szCs w:val="24"/>
                              </w:rPr>
                              <w:t>mainstream view</w:t>
                            </w:r>
                          </w:p>
                          <w:p w14:paraId="5E681D40" w14:textId="77777777" w:rsidR="00053DF1" w:rsidRPr="00A1623F" w:rsidRDefault="00053DF1" w:rsidP="00053DF1">
                            <w:pPr>
                              <w:shd w:val="clear" w:color="auto" w:fill="FFFFFF"/>
                              <w:spacing w:before="168" w:after="168" w:line="240" w:lineRule="auto"/>
                              <w:rPr>
                                <w:rFonts w:ascii="National 2 Light" w:eastAsia="Calibri" w:hAnsi="National 2 Light" w:cs="Times New Roman"/>
                              </w:rPr>
                            </w:pPr>
                            <w:r w:rsidRPr="00A1623F">
                              <w:rPr>
                                <w:rFonts w:ascii="National 2 Light" w:eastAsia="Calibri" w:hAnsi="National 2 Light" w:cs="Times New Roman"/>
                              </w:rPr>
                              <w:t xml:space="preserve">There is an information imbalance between what is easily available to those in decision-making roles and what is available to the public. Given this, communities, stakeholders, and citizens generally form opinions about the merits of a policy proposal in a vacuum and based on personal bias. Deliberative processes can provide a microcosm of how issues are considered in real life. </w:t>
                            </w:r>
                          </w:p>
                          <w:p w14:paraId="5B3700AE" w14:textId="77777777" w:rsidR="00053DF1" w:rsidRDefault="00053DF1" w:rsidP="00053DF1"/>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5DD380AA" id="_x0000_s1034" type="#_x0000_t202" style="position:absolute;margin-left:0;margin-top:5.8pt;width:209pt;height:218.5pt;z-index:2516705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" filled="f" stroked="f">
                <v:textbox>
                  <w:txbxContent>
                    <w:p w14:paraId="19189064" w14:textId="77777777" w:rsidR="00053DF1" w:rsidRPr="0066445A" w:rsidRDefault="00053DF1" w:rsidP="00053DF1">
                      <w:pPr>
                        <w:shd w:val="clear" w:color="auto" w:fill="FFFFFF"/>
                        <w:spacing w:before="168" w:after="168" w:line="240" w:lineRule="auto"/>
                        <w:rPr>
                          <w:rFonts w:ascii="National 2 Light" w:eastAsia="Calibri" w:hAnsi="National 2 Light" w:cs="Times New Roman"/>
                          <w:b/>
                          <w:bCs/>
                          <w:color w:val="538135" w:themeColor="accent6" w:themeShade="BF"/>
                          <w:sz w:val="24"/>
                          <w:szCs w:val="24"/>
                        </w:rPr>
                      </w:pPr>
                      <w:r w:rsidRPr="0066445A">
                        <w:rPr>
                          <w:rFonts w:ascii="National 2 Light" w:eastAsia="Calibri" w:hAnsi="National 2 Light" w:cs="Times New Roman"/>
                          <w:b/>
                          <w:bCs/>
                          <w:color w:val="538135" w:themeColor="accent6" w:themeShade="BF"/>
                          <w:sz w:val="24"/>
                          <w:szCs w:val="24"/>
                        </w:rPr>
                        <w:t>Understand an informed</w:t>
                      </w:r>
                      <w:r>
                        <w:rPr>
                          <w:rFonts w:ascii="National 2 Light" w:eastAsia="Calibri" w:hAnsi="National 2 Light" w:cs="Times New Roman"/>
                          <w:b/>
                          <w:bCs/>
                          <w:color w:val="538135" w:themeColor="accent6" w:themeShade="BF"/>
                          <w:sz w:val="24"/>
                          <w:szCs w:val="24"/>
                        </w:rPr>
                        <w:t xml:space="preserve"> </w:t>
                      </w:r>
                      <w:r w:rsidRPr="0066445A">
                        <w:rPr>
                          <w:rFonts w:ascii="National 2 Light" w:eastAsia="Calibri" w:hAnsi="National 2 Light" w:cs="Times New Roman"/>
                          <w:b/>
                          <w:bCs/>
                          <w:color w:val="538135" w:themeColor="accent6" w:themeShade="BF"/>
                          <w:sz w:val="24"/>
                          <w:szCs w:val="24"/>
                        </w:rPr>
                        <w:t>mainstream view</w:t>
                      </w:r>
                    </w:p>
                    <w:p w14:paraId="5E681D40" w14:textId="77777777" w:rsidR="00053DF1" w:rsidRPr="00A1623F" w:rsidRDefault="00053DF1" w:rsidP="00053DF1">
                      <w:pPr>
                        <w:shd w:val="clear" w:color="auto" w:fill="FFFFFF"/>
                        <w:spacing w:before="168" w:after="168" w:line="240" w:lineRule="auto"/>
                        <w:rPr>
                          <w:rFonts w:ascii="National 2 Light" w:eastAsia="Calibri" w:hAnsi="National 2 Light" w:cs="Times New Roman"/>
                        </w:rPr>
                      </w:pPr>
                      <w:r w:rsidRPr="00A1623F">
                        <w:rPr>
                          <w:rFonts w:ascii="National 2 Light" w:eastAsia="Calibri" w:hAnsi="National 2 Light" w:cs="Times New Roman"/>
                        </w:rPr>
                        <w:t xml:space="preserve">There is an information imbalance between what is easily available to those in decision-making roles and what is available to the public. Given this, communities, stakeholders, and citizens generally form opinions about the merits of a policy proposal in a vacuum and based on personal bias. Deliberative processes can provide a microcosm of how issues are considered in real life. </w:t>
                      </w:r>
                    </w:p>
                    <w:p w14:paraId="5B3700AE" w14:textId="77777777" w:rsidR="00053DF1" w:rsidRDefault="00053DF1" w:rsidP="00053DF1"/>
                  </w:txbxContent>
                </v:textbox>
                <w10:wrap anchorx="margin"/>
              </v:shape>
            </w:pict>
          </mc:Fallback>
        </mc:AlternateContent>
      </w:r>
    </w:p>
    <w:p w14:paraId="77702C0D" w14:textId="77777777" w:rsidR="00053DF1" w:rsidRDefault="00053DF1" w:rsidP="00053DF1">
      <w:pPr>
        <w:shd w:val="clear" w:color="auto" w:fill="FFFFFF"/>
        <w:spacing w:before="168" w:after="168" w:line="240" w:lineRule="auto"/>
        <w:rPr>
          <w:rFonts w:ascii="National 2" w:hAnsi="National 2"/>
          <w:b/>
          <w:bCs/>
          <w:color w:val="002060"/>
          <w:sz w:val="44"/>
          <w:szCs w:val="44"/>
        </w:rPr>
      </w:pPr>
    </w:p>
    <w:p w14:paraId="2556F692" w14:textId="77777777" w:rsidR="00053DF1" w:rsidRDefault="00053DF1" w:rsidP="00053DF1">
      <w:pPr>
        <w:shd w:val="clear" w:color="auto" w:fill="FFFFFF"/>
        <w:spacing w:before="168" w:after="168" w:line="240" w:lineRule="auto"/>
        <w:rPr>
          <w:rFonts w:ascii="National 2" w:hAnsi="National 2"/>
          <w:b/>
          <w:bCs/>
          <w:color w:val="002060"/>
          <w:sz w:val="44"/>
          <w:szCs w:val="44"/>
        </w:rPr>
      </w:pPr>
    </w:p>
    <w:p w14:paraId="143DFEA8" w14:textId="77777777" w:rsidR="00053DF1" w:rsidRDefault="00053DF1" w:rsidP="00053DF1">
      <w:pPr>
        <w:shd w:val="clear" w:color="auto" w:fill="FFFFFF"/>
        <w:spacing w:before="168" w:after="168" w:line="240" w:lineRule="auto"/>
        <w:rPr>
          <w:rFonts w:ascii="National 2" w:hAnsi="National 2"/>
          <w:b/>
          <w:bCs/>
          <w:color w:val="002060"/>
          <w:sz w:val="44"/>
          <w:szCs w:val="44"/>
        </w:rPr>
      </w:pPr>
    </w:p>
    <w:p w14:paraId="295F2EAD" w14:textId="77777777" w:rsidR="00053DF1" w:rsidRDefault="00053DF1" w:rsidP="00053DF1">
      <w:pPr>
        <w:shd w:val="clear" w:color="auto" w:fill="FFFFFF"/>
        <w:spacing w:before="168" w:after="168" w:line="240" w:lineRule="auto"/>
        <w:rPr>
          <w:rFonts w:ascii="National 2" w:hAnsi="National 2"/>
          <w:b/>
          <w:bCs/>
          <w:color w:val="002060"/>
          <w:sz w:val="44"/>
          <w:szCs w:val="44"/>
        </w:rPr>
      </w:pPr>
    </w:p>
    <w:p w14:paraId="438E6CCD" w14:textId="77777777" w:rsidR="00053DF1" w:rsidRDefault="00053DF1" w:rsidP="00053DF1">
      <w:pPr>
        <w:shd w:val="clear" w:color="auto" w:fill="FFFFFF"/>
        <w:spacing w:before="168" w:after="168" w:line="240" w:lineRule="auto"/>
        <w:rPr>
          <w:rFonts w:ascii="National 2" w:hAnsi="National 2"/>
          <w:color w:val="2F5496" w:themeColor="accent1" w:themeShade="BF"/>
          <w:sz w:val="32"/>
          <w:szCs w:val="32"/>
        </w:rPr>
      </w:pPr>
      <w:r>
        <w:rPr>
          <w:noProof/>
        </w:rPr>
        <mc:AlternateContent>
          <mc:Choice Requires="wps">
            <w:drawing>
              <wp:anchor distT="0" distB="0" distL="114300" distR="114300" simplePos="0" relativeHeight="251673600" behindDoc="0" locked="0" layoutInCell="1" allowOverlap="1" wp14:anchorId="78506D7E" wp14:editId="40857B20">
                <wp:simplePos x="0" y="0"/>
                <wp:positionH relativeFrom="column">
                  <wp:posOffset>65405</wp:posOffset>
                </wp:positionH>
                <wp:positionV relativeFrom="paragraph">
                  <wp:posOffset>345641</wp:posOffset>
                </wp:positionV>
                <wp:extent cx="2857500" cy="1651000"/>
                <wp:effectExtent l="0" t="0" r="0" b="6350"/>
                <wp:wrapNone/>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0" cy="1651000"/>
                        </a:xfrm>
                        <a:prstGeom prst="rect">
                          <a:avLst/>
                        </a:prstGeom>
                        <a:noFill/>
                        <a:ln w="9525">
                          <a:noFill/>
                          <a:miter lim="800000"/>
                          <a:headEnd/>
                          <a:tailEnd/>
                        </a:ln>
                      </wps:spPr>
                      <wps:txbx>
                        <w:txbxContent>
                          <w:p w14:paraId="7CFF4A4F" w14:textId="77777777" w:rsidR="00053DF1" w:rsidRPr="0066445A" w:rsidRDefault="00053DF1" w:rsidP="00053DF1">
                            <w:pPr>
                              <w:shd w:val="clear" w:color="auto" w:fill="FFFFFF"/>
                              <w:spacing w:before="168" w:after="168" w:line="240" w:lineRule="auto"/>
                              <w:rPr>
                                <w:rFonts w:ascii="National 2 Light" w:eastAsia="Calibri" w:hAnsi="National 2 Light" w:cs="Times New Roman"/>
                                <w:b/>
                                <w:bCs/>
                                <w:color w:val="538135" w:themeColor="accent6" w:themeShade="BF"/>
                                <w:sz w:val="24"/>
                                <w:szCs w:val="24"/>
                              </w:rPr>
                            </w:pPr>
                            <w:r w:rsidRPr="0066445A">
                              <w:rPr>
                                <w:rFonts w:ascii="National 2 Light" w:eastAsia="Calibri" w:hAnsi="National 2 Light" w:cs="Times New Roman"/>
                                <w:b/>
                                <w:bCs/>
                                <w:color w:val="538135" w:themeColor="accent6" w:themeShade="BF"/>
                                <w:sz w:val="24"/>
                                <w:szCs w:val="24"/>
                              </w:rPr>
                              <w:t>Positively engage stakeholders</w:t>
                            </w:r>
                          </w:p>
                          <w:p w14:paraId="68D2A7E4" w14:textId="77777777" w:rsidR="00053DF1" w:rsidRDefault="00053DF1" w:rsidP="00053DF1">
                            <w:pPr>
                              <w:shd w:val="clear" w:color="auto" w:fill="FFFFFF"/>
                              <w:spacing w:before="168" w:after="168" w:line="240" w:lineRule="auto"/>
                            </w:pPr>
                            <w:r w:rsidRPr="00B23ACB">
                              <w:rPr>
                                <w:rFonts w:ascii="National 2 Light" w:eastAsia="Calibri" w:hAnsi="National 2 Light" w:cs="Times New Roman"/>
                              </w:rPr>
                              <w:t>Deliberative democracy enables you to design and utilise a process that involves key people and organisations in a way that is cognisant of their knowledge, influence, and interest.</w:t>
                            </w:r>
                            <w:r>
                              <w:t xml:space="preserve"> </w:t>
                            </w:r>
                          </w:p>
                          <w:p w14:paraId="747FC4F2" w14:textId="77777777" w:rsidR="00053DF1" w:rsidRDefault="00053DF1" w:rsidP="00053DF1">
                            <w:pPr>
                              <w:shd w:val="clear" w:color="auto" w:fill="FFFFFF"/>
                              <w:spacing w:before="168" w:after="168" w:line="240" w:lineRule="auto"/>
                            </w:pPr>
                          </w:p>
                          <w:p w14:paraId="64B36010" w14:textId="77777777" w:rsidR="00053DF1" w:rsidRPr="007E3BFE" w:rsidRDefault="00053DF1" w:rsidP="00053DF1">
                            <w:pPr>
                              <w:shd w:val="clear" w:color="auto" w:fill="FFFFFF"/>
                              <w:spacing w:before="168" w:after="168" w:line="240" w:lineRule="auto"/>
                              <w:rPr>
                                <w:rFonts w:ascii="National 2 Light" w:eastAsia="Calibri" w:hAnsi="National 2 Light" w:cs="Times New Roman"/>
                              </w:rPr>
                            </w:pP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78506D7E" id="_x0000_s1035" type="#_x0000_t202" style="position:absolute;margin-left:5.15pt;margin-top:27.2pt;width:225pt;height:130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" filled="f" stroked="f">
                <v:textbox>
                  <w:txbxContent>
                    <w:p w14:paraId="7CFF4A4F" w14:textId="77777777" w:rsidR="00053DF1" w:rsidRPr="0066445A" w:rsidRDefault="00053DF1" w:rsidP="00053DF1">
                      <w:pPr>
                        <w:shd w:val="clear" w:color="auto" w:fill="FFFFFF"/>
                        <w:spacing w:before="168" w:after="168" w:line="240" w:lineRule="auto"/>
                        <w:rPr>
                          <w:rFonts w:ascii="National 2 Light" w:eastAsia="Calibri" w:hAnsi="National 2 Light" w:cs="Times New Roman"/>
                          <w:b/>
                          <w:bCs/>
                          <w:color w:val="538135" w:themeColor="accent6" w:themeShade="BF"/>
                          <w:sz w:val="24"/>
                          <w:szCs w:val="24"/>
                        </w:rPr>
                      </w:pPr>
                      <w:r w:rsidRPr="0066445A">
                        <w:rPr>
                          <w:rFonts w:ascii="National 2 Light" w:eastAsia="Calibri" w:hAnsi="National 2 Light" w:cs="Times New Roman"/>
                          <w:b/>
                          <w:bCs/>
                          <w:color w:val="538135" w:themeColor="accent6" w:themeShade="BF"/>
                          <w:sz w:val="24"/>
                          <w:szCs w:val="24"/>
                        </w:rPr>
                        <w:t>Positively engage stakeholders</w:t>
                      </w:r>
                    </w:p>
                    <w:p w14:paraId="68D2A7E4" w14:textId="77777777" w:rsidR="00053DF1" w:rsidRDefault="00053DF1" w:rsidP="00053DF1">
                      <w:pPr>
                        <w:shd w:val="clear" w:color="auto" w:fill="FFFFFF"/>
                        <w:spacing w:before="168" w:after="168" w:line="240" w:lineRule="auto"/>
                      </w:pPr>
                      <w:r w:rsidRPr="00B23ACB">
                        <w:rPr>
                          <w:rFonts w:ascii="National 2 Light" w:eastAsia="Calibri" w:hAnsi="National 2 Light" w:cs="Times New Roman"/>
                        </w:rPr>
                        <w:t>Deliberative democracy enables you to design and utilise a process that involves key people and organisations in a way that is cognisant of their knowledge, influence, and interest.</w:t>
                      </w:r>
                      <w:r>
                        <w:t xml:space="preserve"> </w:t>
                      </w:r>
                    </w:p>
                    <w:p w14:paraId="747FC4F2" w14:textId="77777777" w:rsidR="00053DF1" w:rsidRDefault="00053DF1" w:rsidP="00053DF1">
                      <w:pPr>
                        <w:shd w:val="clear" w:color="auto" w:fill="FFFFFF"/>
                        <w:spacing w:before="168" w:after="168" w:line="240" w:lineRule="auto"/>
                      </w:pPr>
                    </w:p>
                    <w:p w14:paraId="64B36010" w14:textId="77777777" w:rsidR="00053DF1" w:rsidRPr="007E3BFE" w:rsidRDefault="00053DF1" w:rsidP="00053DF1">
                      <w:pPr>
                        <w:shd w:val="clear" w:color="auto" w:fill="FFFFFF"/>
                        <w:spacing w:before="168" w:after="168" w:line="240" w:lineRule="auto"/>
                        <w:rPr>
                          <w:rFonts w:ascii="National 2 Light" w:eastAsia="Calibri" w:hAnsi="National 2 Light" w:cs="Times New Roman"/>
                        </w:rPr>
                      </w:pPr>
                    </w:p>
                  </w:txbxContent>
                </v:textbox>
              </v:shape>
            </w:pict>
          </mc:Fallback>
        </mc:AlternateContent>
      </w:r>
      <w:r>
        <w:rPr>
          <w:noProof/>
        </w:rPr>
        <mc:AlternateContent>
          <mc:Choice Requires="wps">
            <w:drawing>
              <wp:anchor distT="0" distB="0" distL="114300" distR="114300" simplePos="0" relativeHeight="251675648" behindDoc="0" locked="0" layoutInCell="1" allowOverlap="1" wp14:anchorId="5BD15A4F" wp14:editId="098260D2">
                <wp:simplePos x="0" y="0"/>
                <wp:positionH relativeFrom="column">
                  <wp:posOffset>3174080</wp:posOffset>
                </wp:positionH>
                <wp:positionV relativeFrom="paragraph">
                  <wp:posOffset>271824</wp:posOffset>
                </wp:positionV>
                <wp:extent cx="2895600" cy="2209800"/>
                <wp:effectExtent l="0" t="0" r="0" b="0"/>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5600" cy="2209800"/>
                        </a:xfrm>
                        <a:prstGeom prst="rect">
                          <a:avLst/>
                        </a:prstGeom>
                        <a:noFill/>
                        <a:ln w="9525">
                          <a:noFill/>
                          <a:miter lim="800000"/>
                          <a:headEnd/>
                          <a:tailEnd/>
                        </a:ln>
                      </wps:spPr>
                      <wps:txbx>
                        <w:txbxContent>
                          <w:p w14:paraId="5488FB44" w14:textId="77777777" w:rsidR="00053DF1" w:rsidRPr="0066445A" w:rsidRDefault="00053DF1" w:rsidP="00053DF1">
                            <w:pPr>
                              <w:shd w:val="clear" w:color="auto" w:fill="FFFFFF"/>
                              <w:spacing w:before="168" w:after="168" w:line="240" w:lineRule="auto"/>
                              <w:rPr>
                                <w:rFonts w:ascii="National 2 Light" w:eastAsia="Calibri" w:hAnsi="National 2 Light" w:cs="Times New Roman"/>
                                <w:b/>
                                <w:bCs/>
                                <w:color w:val="538135" w:themeColor="accent6" w:themeShade="BF"/>
                                <w:sz w:val="24"/>
                                <w:szCs w:val="24"/>
                              </w:rPr>
                            </w:pPr>
                            <w:r w:rsidRPr="0066445A">
                              <w:rPr>
                                <w:rFonts w:ascii="National 2 Light" w:eastAsia="Calibri" w:hAnsi="National 2 Light" w:cs="Times New Roman"/>
                                <w:b/>
                                <w:bCs/>
                                <w:color w:val="538135" w:themeColor="accent6" w:themeShade="BF"/>
                                <w:sz w:val="24"/>
                                <w:szCs w:val="24"/>
                              </w:rPr>
                              <w:t>Innovative ideas</w:t>
                            </w:r>
                          </w:p>
                          <w:p w14:paraId="261C46E2" w14:textId="77777777" w:rsidR="00053DF1" w:rsidRPr="00B23ACB" w:rsidRDefault="00053DF1" w:rsidP="00053DF1">
                            <w:pPr>
                              <w:shd w:val="clear" w:color="auto" w:fill="FFFFFF"/>
                              <w:spacing w:before="168" w:after="168" w:line="240" w:lineRule="auto"/>
                              <w:rPr>
                                <w:rFonts w:ascii="National 2 Light" w:eastAsia="Calibri" w:hAnsi="National 2 Light" w:cs="Times New Roman"/>
                              </w:rPr>
                            </w:pPr>
                            <w:r w:rsidRPr="00B23ACB">
                              <w:rPr>
                                <w:rFonts w:ascii="National 2 Light" w:eastAsia="Calibri" w:hAnsi="National 2 Light" w:cs="Times New Roman"/>
                              </w:rPr>
                              <w:t xml:space="preserve">Ask the same people you will get the same answer! </w:t>
                            </w:r>
                            <w:r>
                              <w:rPr>
                                <w:rFonts w:ascii="National 2 Light" w:eastAsia="Calibri" w:hAnsi="National 2 Light" w:cs="Times New Roman"/>
                              </w:rPr>
                              <w:t>Deliberative democracy helps b</w:t>
                            </w:r>
                            <w:r w:rsidRPr="00B23ACB">
                              <w:rPr>
                                <w:rFonts w:ascii="National 2 Light" w:eastAsia="Calibri" w:hAnsi="National 2 Light" w:cs="Times New Roman"/>
                              </w:rPr>
                              <w:t xml:space="preserve">ring together a diverse range of people, with different skills, knowledge, and backgrounds </w:t>
                            </w:r>
                            <w:r>
                              <w:rPr>
                                <w:rFonts w:ascii="National 2 Light" w:eastAsia="Calibri" w:hAnsi="National 2 Light" w:cs="Times New Roman"/>
                              </w:rPr>
                              <w:t>to reach</w:t>
                            </w:r>
                            <w:r w:rsidRPr="00B23ACB">
                              <w:rPr>
                                <w:rFonts w:ascii="National 2 Light" w:eastAsia="Calibri" w:hAnsi="National 2 Light" w:cs="Times New Roman"/>
                              </w:rPr>
                              <w:t xml:space="preserve"> new innovative ideas.</w:t>
                            </w:r>
                          </w:p>
                          <w:p w14:paraId="25D80426" w14:textId="77777777" w:rsidR="00053DF1" w:rsidRPr="007E3BFE" w:rsidRDefault="00053DF1" w:rsidP="00053DF1">
                            <w:pPr>
                              <w:shd w:val="clear" w:color="auto" w:fill="FFFFFF"/>
                              <w:spacing w:before="168" w:after="168" w:line="240" w:lineRule="auto"/>
                              <w:rPr>
                                <w:rFonts w:ascii="National 2 Light" w:eastAsia="Calibri" w:hAnsi="National 2 Light" w:cs="Times New Roman"/>
                              </w:rPr>
                            </w:pP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5BD15A4F" id="_x0000_s1036" type="#_x0000_t202" style="position:absolute;margin-left:249.95pt;margin-top:21.4pt;width:228pt;height:174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" filled="f" stroked="f">
                <v:textbox>
                  <w:txbxContent>
                    <w:p w14:paraId="5488FB44" w14:textId="77777777" w:rsidR="00053DF1" w:rsidRPr="0066445A" w:rsidRDefault="00053DF1" w:rsidP="00053DF1">
                      <w:pPr>
                        <w:shd w:val="clear" w:color="auto" w:fill="FFFFFF"/>
                        <w:spacing w:before="168" w:after="168" w:line="240" w:lineRule="auto"/>
                        <w:rPr>
                          <w:rFonts w:ascii="National 2 Light" w:eastAsia="Calibri" w:hAnsi="National 2 Light" w:cs="Times New Roman"/>
                          <w:b/>
                          <w:bCs/>
                          <w:color w:val="538135" w:themeColor="accent6" w:themeShade="BF"/>
                          <w:sz w:val="24"/>
                          <w:szCs w:val="24"/>
                        </w:rPr>
                      </w:pPr>
                      <w:r w:rsidRPr="0066445A">
                        <w:rPr>
                          <w:rFonts w:ascii="National 2 Light" w:eastAsia="Calibri" w:hAnsi="National 2 Light" w:cs="Times New Roman"/>
                          <w:b/>
                          <w:bCs/>
                          <w:color w:val="538135" w:themeColor="accent6" w:themeShade="BF"/>
                          <w:sz w:val="24"/>
                          <w:szCs w:val="24"/>
                        </w:rPr>
                        <w:t>Innovative ideas</w:t>
                      </w:r>
                    </w:p>
                    <w:p w14:paraId="261C46E2" w14:textId="77777777" w:rsidR="00053DF1" w:rsidRPr="00B23ACB" w:rsidRDefault="00053DF1" w:rsidP="00053DF1">
                      <w:pPr>
                        <w:shd w:val="clear" w:color="auto" w:fill="FFFFFF"/>
                        <w:spacing w:before="168" w:after="168" w:line="240" w:lineRule="auto"/>
                        <w:rPr>
                          <w:rFonts w:ascii="National 2 Light" w:eastAsia="Calibri" w:hAnsi="National 2 Light" w:cs="Times New Roman"/>
                        </w:rPr>
                      </w:pPr>
                      <w:r w:rsidRPr="00B23ACB">
                        <w:rPr>
                          <w:rFonts w:ascii="National 2 Light" w:eastAsia="Calibri" w:hAnsi="National 2 Light" w:cs="Times New Roman"/>
                        </w:rPr>
                        <w:t xml:space="preserve">Ask the same people you will get the same answer! </w:t>
                      </w:r>
                      <w:r>
                        <w:rPr>
                          <w:rFonts w:ascii="National 2 Light" w:eastAsia="Calibri" w:hAnsi="National 2 Light" w:cs="Times New Roman"/>
                        </w:rPr>
                        <w:t>Deliberative democracy helps b</w:t>
                      </w:r>
                      <w:r w:rsidRPr="00B23ACB">
                        <w:rPr>
                          <w:rFonts w:ascii="National 2 Light" w:eastAsia="Calibri" w:hAnsi="National 2 Light" w:cs="Times New Roman"/>
                        </w:rPr>
                        <w:t xml:space="preserve">ring together a diverse range of people, with different skills, knowledge, and backgrounds </w:t>
                      </w:r>
                      <w:r>
                        <w:rPr>
                          <w:rFonts w:ascii="National 2 Light" w:eastAsia="Calibri" w:hAnsi="National 2 Light" w:cs="Times New Roman"/>
                        </w:rPr>
                        <w:t>to reach</w:t>
                      </w:r>
                      <w:r w:rsidRPr="00B23ACB">
                        <w:rPr>
                          <w:rFonts w:ascii="National 2 Light" w:eastAsia="Calibri" w:hAnsi="National 2 Light" w:cs="Times New Roman"/>
                        </w:rPr>
                        <w:t xml:space="preserve"> new innovative ideas.</w:t>
                      </w:r>
                    </w:p>
                    <w:p w14:paraId="25D80426" w14:textId="77777777" w:rsidR="00053DF1" w:rsidRPr="007E3BFE" w:rsidRDefault="00053DF1" w:rsidP="00053DF1">
                      <w:pPr>
                        <w:shd w:val="clear" w:color="auto" w:fill="FFFFFF"/>
                        <w:spacing w:before="168" w:after="168" w:line="240" w:lineRule="auto"/>
                        <w:rPr>
                          <w:rFonts w:ascii="National 2 Light" w:eastAsia="Calibri" w:hAnsi="National 2 Light" w:cs="Times New Roman"/>
                        </w:rPr>
                      </w:pPr>
                    </w:p>
                  </w:txbxContent>
                </v:textbox>
              </v:shape>
            </w:pict>
          </mc:Fallback>
        </mc:AlternateContent>
      </w:r>
    </w:p>
    <w:p w14:paraId="49F0D907" w14:textId="77777777" w:rsidR="00053DF1" w:rsidRDefault="00053DF1" w:rsidP="00053DF1">
      <w:pPr>
        <w:shd w:val="clear" w:color="auto" w:fill="FFFFFF"/>
        <w:spacing w:before="168" w:after="168" w:line="240" w:lineRule="auto"/>
        <w:rPr>
          <w:rFonts w:ascii="National 2" w:hAnsi="National 2"/>
          <w:b/>
          <w:bCs/>
          <w:color w:val="002060"/>
          <w:sz w:val="44"/>
          <w:szCs w:val="44"/>
        </w:rPr>
      </w:pPr>
    </w:p>
    <w:p w14:paraId="37C2B23E" w14:textId="77777777" w:rsidR="00053DF1" w:rsidRDefault="00053DF1" w:rsidP="00053DF1">
      <w:pPr>
        <w:shd w:val="clear" w:color="auto" w:fill="FFFFFF"/>
        <w:spacing w:before="168" w:after="168" w:line="240" w:lineRule="auto"/>
        <w:rPr>
          <w:rFonts w:ascii="National 2" w:hAnsi="National 2"/>
          <w:b/>
          <w:bCs/>
          <w:color w:val="002060"/>
          <w:sz w:val="44"/>
          <w:szCs w:val="44"/>
        </w:rPr>
      </w:pPr>
    </w:p>
    <w:p w14:paraId="433CC00D" w14:textId="77777777" w:rsidR="00053DF1" w:rsidRPr="00947433" w:rsidRDefault="00053DF1" w:rsidP="00053DF1">
      <w:pPr>
        <w:shd w:val="clear" w:color="auto" w:fill="FFFFFF"/>
        <w:spacing w:before="168" w:after="168" w:line="240" w:lineRule="auto"/>
        <w:rPr>
          <w:rFonts w:ascii="National 2" w:hAnsi="National 2"/>
          <w:b/>
          <w:bCs/>
          <w:color w:val="666633"/>
          <w:sz w:val="48"/>
          <w:szCs w:val="48"/>
        </w:rPr>
      </w:pPr>
      <w:r w:rsidRPr="00947433">
        <w:rPr>
          <w:rFonts w:ascii="National 2" w:hAnsi="National 2"/>
          <w:b/>
          <w:bCs/>
          <w:color w:val="666633"/>
          <w:sz w:val="48"/>
          <w:szCs w:val="48"/>
        </w:rPr>
        <w:lastRenderedPageBreak/>
        <w:t xml:space="preserve">Forms of deliberative </w:t>
      </w:r>
      <w:r>
        <w:rPr>
          <w:rFonts w:ascii="National 2" w:hAnsi="National 2"/>
          <w:b/>
          <w:bCs/>
          <w:color w:val="666633"/>
          <w:sz w:val="48"/>
          <w:szCs w:val="48"/>
        </w:rPr>
        <w:t>democracy</w:t>
      </w:r>
      <w:r w:rsidRPr="00947433">
        <w:rPr>
          <w:rFonts w:ascii="National 2" w:hAnsi="National 2"/>
          <w:b/>
          <w:bCs/>
          <w:color w:val="666633"/>
          <w:sz w:val="48"/>
          <w:szCs w:val="48"/>
        </w:rPr>
        <w:t>:</w:t>
      </w:r>
    </w:p>
    <w:p w14:paraId="0CA09029" w14:textId="77777777" w:rsidR="00053DF1" w:rsidRDefault="00053DF1" w:rsidP="00053DF1">
      <w:pPr>
        <w:shd w:val="clear" w:color="auto" w:fill="FFFFFF"/>
        <w:spacing w:before="168" w:after="168" w:line="240" w:lineRule="auto"/>
        <w:rPr>
          <w:rFonts w:ascii="Calibri" w:eastAsia="Calibri" w:hAnsi="Calibri" w:cs="Calibri"/>
        </w:rPr>
      </w:pPr>
      <w:r w:rsidRPr="004C2D06">
        <w:rPr>
          <w:rFonts w:ascii="National 2 Light" w:eastAsia="Calibri" w:hAnsi="National 2 Light" w:cs="Times New Roman"/>
        </w:rPr>
        <w:t>Over the years, due to the combined efforts of policy makers, academics, and civil society, numerous models of representative deliberative processes have been developed, tested, and implemented across the world. As their use has spread, some models have come to be named differently depending on the country but remain essentially similar.</w:t>
      </w:r>
      <w:r w:rsidRPr="004C2D06">
        <w:rPr>
          <w:rFonts w:ascii="Calibri" w:eastAsia="Calibri" w:hAnsi="Calibri" w:cs="Calibri"/>
        </w:rPr>
        <w:t> </w:t>
      </w:r>
    </w:p>
    <w:p w14:paraId="06C73BC8" w14:textId="77777777" w:rsidR="00053DF1" w:rsidRDefault="00053DF1" w:rsidP="00053DF1">
      <w:pPr>
        <w:shd w:val="clear" w:color="auto" w:fill="FFFFFF"/>
        <w:spacing w:before="168" w:after="168" w:line="240" w:lineRule="auto"/>
        <w:rPr>
          <w:rFonts w:ascii="National 2 Light" w:eastAsia="Calibri" w:hAnsi="National 2 Light" w:cs="Times New Roman"/>
        </w:rPr>
      </w:pPr>
      <w:r w:rsidRPr="006C274C">
        <w:rPr>
          <w:rFonts w:ascii="National 2 Light" w:eastAsia="Calibri" w:hAnsi="National 2 Light" w:cs="Times New Roman"/>
        </w:rPr>
        <w:t>The most common</w:t>
      </w:r>
      <w:r>
        <w:rPr>
          <w:rFonts w:ascii="National 2 Light" w:eastAsia="Calibri" w:hAnsi="National 2 Light" w:cs="Times New Roman"/>
        </w:rPr>
        <w:t>ly used</w:t>
      </w:r>
      <w:r w:rsidRPr="006C274C">
        <w:rPr>
          <w:rFonts w:ascii="National 2 Light" w:eastAsia="Calibri" w:hAnsi="National 2 Light" w:cs="Times New Roman"/>
        </w:rPr>
        <w:t xml:space="preserve"> approach</w:t>
      </w:r>
      <w:r>
        <w:rPr>
          <w:rFonts w:ascii="National 2 Light" w:eastAsia="Calibri" w:hAnsi="National 2 Light" w:cs="Times New Roman"/>
        </w:rPr>
        <w:t>es</w:t>
      </w:r>
      <w:r w:rsidRPr="006C274C">
        <w:rPr>
          <w:rFonts w:ascii="National 2 Light" w:eastAsia="Calibri" w:hAnsi="National 2 Light" w:cs="Times New Roman"/>
        </w:rPr>
        <w:t xml:space="preserve"> to deliberative democracy fall under the category of “informed citizen recommendations on policy questions”. This category of processes requires</w:t>
      </w:r>
      <w:r>
        <w:rPr>
          <w:rFonts w:ascii="National 2 Light" w:eastAsia="Calibri" w:hAnsi="National 2 Light" w:cs="Times New Roman"/>
        </w:rPr>
        <w:t xml:space="preserve"> </w:t>
      </w:r>
      <w:r w:rsidRPr="006C274C">
        <w:rPr>
          <w:rFonts w:ascii="National 2 Light" w:eastAsia="Calibri" w:hAnsi="National 2 Light" w:cs="Times New Roman"/>
        </w:rPr>
        <w:t>a minimum of four days, and often longer</w:t>
      </w:r>
      <w:r>
        <w:rPr>
          <w:rFonts w:ascii="National 2 Light" w:eastAsia="Calibri" w:hAnsi="National 2 Light" w:cs="Times New Roman"/>
        </w:rPr>
        <w:t>,</w:t>
      </w:r>
      <w:r w:rsidRPr="006C274C">
        <w:rPr>
          <w:rFonts w:ascii="National 2 Light" w:eastAsia="Calibri" w:hAnsi="National 2 Light" w:cs="Times New Roman"/>
        </w:rPr>
        <w:t xml:space="preserve"> to allow citizens adequate time and resources to develop considered and detailed collective recommendations. They are appropriate for complex policy problems that involve trade-offs, or where there is entrenched political deadlock on an issue. </w:t>
      </w:r>
      <w:r>
        <w:rPr>
          <w:rFonts w:ascii="National 2 Light" w:eastAsia="Calibri" w:hAnsi="National 2 Light" w:cs="Times New Roman"/>
        </w:rPr>
        <w:t xml:space="preserve">Processes under this category include, but are not limited to: </w:t>
      </w:r>
    </w:p>
    <w:p w14:paraId="244D14B1" w14:textId="77777777" w:rsidR="00053DF1" w:rsidRDefault="00053DF1" w:rsidP="00053DF1">
      <w:pPr>
        <w:pStyle w:val="ListParagraph"/>
        <w:numPr>
          <w:ilvl w:val="0"/>
          <w:numId w:val="10"/>
        </w:numPr>
        <w:shd w:val="clear" w:color="auto" w:fill="FFFFFF"/>
        <w:spacing w:before="168" w:after="168" w:line="240" w:lineRule="auto"/>
        <w:rPr>
          <w:rFonts w:ascii="National 2 Light" w:eastAsia="Calibri" w:hAnsi="National 2 Light" w:cs="Times New Roman"/>
        </w:rPr>
      </w:pPr>
      <w:r>
        <w:rPr>
          <w:rFonts w:ascii="National 2 Light" w:eastAsia="Calibri" w:hAnsi="National 2 Light" w:cs="Times New Roman"/>
        </w:rPr>
        <w:t>Citizens’ Assembly</w:t>
      </w:r>
    </w:p>
    <w:p w14:paraId="3C1F8425" w14:textId="77777777" w:rsidR="00053DF1" w:rsidRDefault="00053DF1" w:rsidP="00053DF1">
      <w:pPr>
        <w:pStyle w:val="ListParagraph"/>
        <w:numPr>
          <w:ilvl w:val="0"/>
          <w:numId w:val="10"/>
        </w:numPr>
        <w:shd w:val="clear" w:color="auto" w:fill="FFFFFF"/>
        <w:spacing w:before="168" w:after="168" w:line="240" w:lineRule="auto"/>
        <w:rPr>
          <w:rFonts w:ascii="National 2 Light" w:eastAsia="Calibri" w:hAnsi="National 2 Light" w:cs="Times New Roman"/>
        </w:rPr>
      </w:pPr>
      <w:r>
        <w:rPr>
          <w:rFonts w:ascii="National 2 Light" w:eastAsia="Calibri" w:hAnsi="National 2 Light" w:cs="Times New Roman"/>
        </w:rPr>
        <w:t>Citizens’ Jury/Panel.</w:t>
      </w:r>
    </w:p>
    <w:p w14:paraId="201D61F9" w14:textId="77777777" w:rsidR="00053DF1" w:rsidRPr="004524E8" w:rsidRDefault="00053DF1" w:rsidP="00053DF1">
      <w:pPr>
        <w:shd w:val="clear" w:color="auto" w:fill="FFFFFF"/>
        <w:spacing w:before="168" w:after="168" w:line="240" w:lineRule="auto"/>
        <w:rPr>
          <w:rFonts w:ascii="National 2 Light" w:eastAsia="Calibri" w:hAnsi="National 2 Light" w:cs="Times New Roman"/>
        </w:rPr>
      </w:pPr>
    </w:p>
    <w:p w14:paraId="224461D4" w14:textId="77777777" w:rsidR="00053DF1" w:rsidRPr="002E2765" w:rsidRDefault="00053DF1" w:rsidP="00053DF1">
      <w:pPr>
        <w:shd w:val="clear" w:color="auto" w:fill="FFFFFF"/>
        <w:spacing w:before="168" w:after="168" w:line="240" w:lineRule="auto"/>
        <w:rPr>
          <w:rFonts w:ascii="National 2" w:hAnsi="National 2"/>
          <w:color w:val="538135" w:themeColor="accent6" w:themeShade="BF"/>
          <w:sz w:val="36"/>
          <w:szCs w:val="36"/>
        </w:rPr>
      </w:pPr>
      <w:r w:rsidRPr="002E2765">
        <w:rPr>
          <w:rFonts w:ascii="National 2" w:hAnsi="National 2"/>
          <w:color w:val="538135" w:themeColor="accent6" w:themeShade="BF"/>
          <w:sz w:val="36"/>
          <w:szCs w:val="36"/>
        </w:rPr>
        <w:t xml:space="preserve">Prominent examples include: </w:t>
      </w:r>
    </w:p>
    <w:p w14:paraId="3469C9B9" w14:textId="77777777" w:rsidR="00053DF1" w:rsidRDefault="00053DF1" w:rsidP="00053DF1">
      <w:pPr>
        <w:shd w:val="clear" w:color="auto" w:fill="FFFFFF"/>
        <w:spacing w:before="168" w:after="168" w:line="240" w:lineRule="auto"/>
        <w:rPr>
          <w:rFonts w:ascii="National 2 Light" w:eastAsia="Calibri" w:hAnsi="National 2 Light" w:cs="Times New Roman"/>
        </w:rPr>
      </w:pPr>
      <w:r w:rsidRPr="00EA67BD">
        <w:rPr>
          <w:rFonts w:ascii="National 2 Light" w:eastAsia="Calibri" w:hAnsi="National 2 Light" w:cs="Times New Roman"/>
          <w:b/>
          <w:bCs/>
          <w:color w:val="538135" w:themeColor="accent6" w:themeShade="BF"/>
          <w:sz w:val="24"/>
          <w:szCs w:val="24"/>
        </w:rPr>
        <w:t xml:space="preserve">Irish Citizens’ Assemblies (2016-2018): </w:t>
      </w:r>
      <w:r w:rsidRPr="00EA67BD">
        <w:rPr>
          <w:rFonts w:ascii="National 2 Light" w:eastAsia="Calibri" w:hAnsi="National 2 Light" w:cs="Times New Roman"/>
        </w:rPr>
        <w:t xml:space="preserve">on abortion, same-sex marriage, divorce, blasphemy, and climate change – that have all led to either referendums, constitutional changes and/or new legislation </w:t>
      </w:r>
    </w:p>
    <w:p w14:paraId="596C9187" w14:textId="77777777" w:rsidR="00053DF1" w:rsidRDefault="00053DF1" w:rsidP="00053DF1">
      <w:pPr>
        <w:shd w:val="clear" w:color="auto" w:fill="FFFFFF"/>
        <w:spacing w:before="168" w:after="168" w:line="240" w:lineRule="auto"/>
      </w:pPr>
      <w:r>
        <w:rPr>
          <w:rFonts w:ascii="National 2 Light" w:eastAsia="Calibri" w:hAnsi="National 2 Light" w:cs="Times New Roman"/>
        </w:rPr>
        <w:t>Read more here:</w:t>
      </w:r>
      <w:r w:rsidRPr="008D30CD">
        <w:t xml:space="preserve"> </w:t>
      </w:r>
      <w:hyperlink r:id="rId18" w:history="1">
        <w:r>
          <w:rPr>
            <w:rStyle w:val="Hyperlink"/>
          </w:rPr>
          <w:t>About the Citizens' Assembly - The Citizens' Assembly (citizensassembly.ie)</w:t>
        </w:r>
      </w:hyperlink>
    </w:p>
    <w:p w14:paraId="3517C149" w14:textId="77777777" w:rsidR="00053DF1" w:rsidRDefault="00053DF1" w:rsidP="00053DF1">
      <w:pPr>
        <w:shd w:val="clear" w:color="auto" w:fill="FFFFFF"/>
        <w:spacing w:before="168" w:after="168" w:line="240" w:lineRule="auto"/>
        <w:rPr>
          <w:rFonts w:ascii="National 2 Light" w:eastAsia="Calibri" w:hAnsi="National 2 Light" w:cs="Times New Roman"/>
          <w:b/>
          <w:bCs/>
          <w:color w:val="538135" w:themeColor="accent6" w:themeShade="BF"/>
          <w:sz w:val="24"/>
          <w:szCs w:val="24"/>
        </w:rPr>
      </w:pPr>
      <w:r w:rsidRPr="000B1476">
        <w:rPr>
          <w:rFonts w:ascii="National 2 Light" w:eastAsia="Calibri" w:hAnsi="National 2 Light" w:cs="Times New Roman"/>
          <w:b/>
          <w:bCs/>
          <w:color w:val="538135" w:themeColor="accent6" w:themeShade="BF"/>
          <w:sz w:val="24"/>
          <w:szCs w:val="24"/>
        </w:rPr>
        <w:t>Watercare Citizens’ Assembly (2022)</w:t>
      </w:r>
      <w:r>
        <w:rPr>
          <w:rFonts w:ascii="National 2 Light" w:eastAsia="Calibri" w:hAnsi="National 2 Light" w:cs="Times New Roman"/>
          <w:b/>
          <w:bCs/>
          <w:color w:val="538135" w:themeColor="accent6" w:themeShade="BF"/>
          <w:sz w:val="24"/>
          <w:szCs w:val="24"/>
        </w:rPr>
        <w:t xml:space="preserve">: </w:t>
      </w:r>
      <w:r w:rsidRPr="000B1476">
        <w:rPr>
          <w:rFonts w:ascii="National 2 Light" w:eastAsia="Calibri" w:hAnsi="National 2 Light" w:cs="Times New Roman"/>
        </w:rPr>
        <w:t xml:space="preserve"> </w:t>
      </w:r>
      <w:r>
        <w:rPr>
          <w:rFonts w:ascii="National 2 Light" w:eastAsia="Calibri" w:hAnsi="National 2 Light" w:cs="Times New Roman"/>
        </w:rPr>
        <w:t>on w</w:t>
      </w:r>
      <w:r w:rsidRPr="000B1476">
        <w:rPr>
          <w:rFonts w:ascii="National 2 Light" w:eastAsia="Calibri" w:hAnsi="National 2 Light" w:cs="Times New Roman"/>
        </w:rPr>
        <w:t>hat should be Tāmaki Makaurau’s next future water source –</w:t>
      </w:r>
      <w:r>
        <w:rPr>
          <w:rFonts w:ascii="National 2 Light" w:eastAsia="Calibri" w:hAnsi="National 2 Light" w:cs="Times New Roman"/>
        </w:rPr>
        <w:t xml:space="preserve"> </w:t>
      </w:r>
      <w:r w:rsidRPr="000B1476">
        <w:rPr>
          <w:rFonts w:ascii="National 2 Light" w:eastAsia="Calibri" w:hAnsi="National 2 Light" w:cs="Times New Roman"/>
        </w:rPr>
        <w:t xml:space="preserve">led to </w:t>
      </w:r>
      <w:r>
        <w:rPr>
          <w:rFonts w:ascii="National 2 Light" w:eastAsia="Calibri" w:hAnsi="National 2 Light" w:cs="Times New Roman"/>
        </w:rPr>
        <w:t>recommendation that</w:t>
      </w:r>
      <w:r w:rsidRPr="000B1476">
        <w:rPr>
          <w:rFonts w:ascii="Calibri" w:eastAsia="Calibri" w:hAnsi="Calibri" w:cs="Calibri"/>
        </w:rPr>
        <w:t> </w:t>
      </w:r>
      <w:r w:rsidRPr="000B1476">
        <w:rPr>
          <w:rFonts w:ascii="National 2 Light" w:eastAsia="Calibri" w:hAnsi="National 2 Light" w:cs="Times New Roman"/>
        </w:rPr>
        <w:t>direct recycled water would be the best solution to meet the city’s water needs beyond 2040.</w:t>
      </w:r>
    </w:p>
    <w:p w14:paraId="6B5ECDCE" w14:textId="77777777" w:rsidR="00053DF1" w:rsidRPr="00EA67BD" w:rsidRDefault="00053DF1" w:rsidP="00053DF1">
      <w:pPr>
        <w:shd w:val="clear" w:color="auto" w:fill="FFFFFF"/>
        <w:spacing w:before="168" w:after="168" w:line="240" w:lineRule="auto"/>
        <w:rPr>
          <w:rFonts w:ascii="National 2 Light" w:eastAsia="Calibri" w:hAnsi="National 2 Light" w:cs="Times New Roman"/>
          <w:b/>
          <w:bCs/>
          <w:color w:val="538135" w:themeColor="accent6" w:themeShade="BF"/>
          <w:sz w:val="24"/>
          <w:szCs w:val="24"/>
        </w:rPr>
      </w:pPr>
      <w:r w:rsidRPr="000B1476">
        <w:rPr>
          <w:rFonts w:ascii="National 2 Light" w:eastAsia="Calibri" w:hAnsi="National 2 Light" w:cs="Times New Roman"/>
        </w:rPr>
        <w:t>Read more here:</w:t>
      </w:r>
      <w:r>
        <w:rPr>
          <w:rFonts w:ascii="National 2 Light" w:eastAsia="Calibri" w:hAnsi="National 2 Light" w:cs="Times New Roman"/>
          <w:b/>
          <w:bCs/>
          <w:color w:val="538135" w:themeColor="accent6" w:themeShade="BF"/>
          <w:sz w:val="24"/>
          <w:szCs w:val="24"/>
        </w:rPr>
        <w:t xml:space="preserve"> </w:t>
      </w:r>
      <w:hyperlink r:id="rId19" w:history="1">
        <w:r>
          <w:rPr>
            <w:rStyle w:val="Hyperlink"/>
          </w:rPr>
          <w:t>Watercare - Citizens’ Assembly recommends direct recycled water for Auckland’s future water source</w:t>
        </w:r>
      </w:hyperlink>
    </w:p>
    <w:p w14:paraId="2F0A5232" w14:textId="77777777" w:rsidR="00053DF1" w:rsidRDefault="00053DF1" w:rsidP="00053DF1">
      <w:pPr>
        <w:shd w:val="clear" w:color="auto" w:fill="FFFFFF"/>
        <w:spacing w:before="168" w:after="168" w:line="240" w:lineRule="auto"/>
        <w:rPr>
          <w:rFonts w:ascii="National 2 Light" w:eastAsia="Calibri" w:hAnsi="National 2 Light" w:cs="Times New Roman"/>
        </w:rPr>
      </w:pPr>
      <w:r w:rsidRPr="00EA67BD">
        <w:rPr>
          <w:rFonts w:ascii="National 2 Light" w:eastAsia="Calibri" w:hAnsi="National 2 Light" w:cs="Times New Roman"/>
          <w:b/>
          <w:bCs/>
          <w:color w:val="538135" w:themeColor="accent6" w:themeShade="BF"/>
          <w:sz w:val="24"/>
          <w:szCs w:val="24"/>
        </w:rPr>
        <w:t>French Citizens’ Climate Convention (2019-2020)</w:t>
      </w:r>
      <w:r>
        <w:rPr>
          <w:rFonts w:ascii="National 2 Light" w:eastAsia="Calibri" w:hAnsi="National 2 Light" w:cs="Times New Roman"/>
          <w:b/>
          <w:bCs/>
          <w:color w:val="538135" w:themeColor="accent6" w:themeShade="BF"/>
          <w:sz w:val="24"/>
          <w:szCs w:val="24"/>
        </w:rPr>
        <w:t>:</w:t>
      </w:r>
      <w:r w:rsidRPr="00EA67BD">
        <w:rPr>
          <w:rFonts w:ascii="National 2 Light" w:eastAsia="Calibri" w:hAnsi="National 2 Light" w:cs="Times New Roman"/>
        </w:rPr>
        <w:t xml:space="preserve"> on how to reduce greenhouse gas emissions by 40% by 2030</w:t>
      </w:r>
      <w:r>
        <w:rPr>
          <w:rFonts w:ascii="National 2 Light" w:eastAsia="Calibri" w:hAnsi="National 2 Light" w:cs="Times New Roman"/>
        </w:rPr>
        <w:t>,</w:t>
      </w:r>
      <w:r w:rsidRPr="00EA67BD">
        <w:rPr>
          <w:rFonts w:ascii="National 2 Light" w:eastAsia="Calibri" w:hAnsi="National 2 Light" w:cs="Times New Roman"/>
        </w:rPr>
        <w:t xml:space="preserve"> in a spirit of social justice that influenced France’s Climate Act</w:t>
      </w:r>
      <w:r>
        <w:rPr>
          <w:rFonts w:ascii="National 2 Light" w:eastAsia="Calibri" w:hAnsi="National 2 Light" w:cs="Times New Roman"/>
        </w:rPr>
        <w:t>.</w:t>
      </w:r>
      <w:r w:rsidRPr="00EA67BD">
        <w:rPr>
          <w:rFonts w:ascii="National 2 Light" w:eastAsia="Calibri" w:hAnsi="National 2 Light" w:cs="Times New Roman"/>
        </w:rPr>
        <w:t xml:space="preserve"> </w:t>
      </w:r>
    </w:p>
    <w:p w14:paraId="3A001378" w14:textId="77777777" w:rsidR="00053DF1" w:rsidRPr="00EA67BD" w:rsidRDefault="00053DF1" w:rsidP="00053DF1">
      <w:pPr>
        <w:shd w:val="clear" w:color="auto" w:fill="FFFFFF"/>
        <w:spacing w:before="168" w:after="168" w:line="240" w:lineRule="auto"/>
        <w:rPr>
          <w:rFonts w:ascii="National 2 Light" w:eastAsia="Calibri" w:hAnsi="National 2 Light" w:cs="Times New Roman"/>
        </w:rPr>
      </w:pPr>
      <w:r>
        <w:rPr>
          <w:rFonts w:ascii="National 2 Light" w:eastAsia="Calibri" w:hAnsi="National 2 Light" w:cs="Times New Roman"/>
        </w:rPr>
        <w:t>Read more here:</w:t>
      </w:r>
      <w:r w:rsidRPr="008D30CD">
        <w:t xml:space="preserve"> </w:t>
      </w:r>
      <w:hyperlink r:id="rId20" w:history="1">
        <w:r>
          <w:rPr>
            <w:rStyle w:val="Hyperlink"/>
          </w:rPr>
          <w:t>Home - Convention Citoyenne pour le Climat</w:t>
        </w:r>
      </w:hyperlink>
    </w:p>
    <w:p w14:paraId="2FF7AB20" w14:textId="77777777" w:rsidR="00053DF1" w:rsidRDefault="00053DF1" w:rsidP="00053DF1">
      <w:pPr>
        <w:shd w:val="clear" w:color="auto" w:fill="FFFFFF"/>
        <w:spacing w:before="168" w:after="168" w:line="240" w:lineRule="auto"/>
        <w:rPr>
          <w:rFonts w:ascii="National 2 Light" w:eastAsia="Calibri" w:hAnsi="National 2 Light" w:cs="Times New Roman"/>
        </w:rPr>
      </w:pPr>
      <w:r w:rsidRPr="00EA67BD">
        <w:rPr>
          <w:rFonts w:ascii="National 2 Light" w:eastAsia="Calibri" w:hAnsi="National 2 Light" w:cs="Times New Roman"/>
          <w:b/>
          <w:bCs/>
          <w:color w:val="538135" w:themeColor="accent6" w:themeShade="BF"/>
          <w:sz w:val="24"/>
          <w:szCs w:val="24"/>
        </w:rPr>
        <w:t>Canada’s Citizens’ Assemblies on Democratic Expression (2020-2022)</w:t>
      </w:r>
      <w:r>
        <w:rPr>
          <w:rFonts w:ascii="National 2 Light" w:eastAsia="Calibri" w:hAnsi="National 2 Light" w:cs="Times New Roman"/>
          <w:b/>
          <w:bCs/>
          <w:color w:val="538135" w:themeColor="accent6" w:themeShade="BF"/>
          <w:sz w:val="24"/>
          <w:szCs w:val="24"/>
        </w:rPr>
        <w:t>:</w:t>
      </w:r>
      <w:r w:rsidRPr="00EA67BD">
        <w:rPr>
          <w:rFonts w:ascii="National 2 Light" w:eastAsia="Calibri" w:hAnsi="National 2 Light" w:cs="Times New Roman"/>
        </w:rPr>
        <w:t xml:space="preserve"> </w:t>
      </w:r>
      <w:r>
        <w:rPr>
          <w:rFonts w:ascii="National 2 Light" w:eastAsia="Calibri" w:hAnsi="National 2 Light" w:cs="Times New Roman"/>
        </w:rPr>
        <w:t xml:space="preserve">on </w:t>
      </w:r>
      <w:r w:rsidRPr="00EA67BD">
        <w:rPr>
          <w:rFonts w:ascii="National 2 Light" w:eastAsia="Calibri" w:hAnsi="National 2 Light" w:cs="Times New Roman"/>
        </w:rPr>
        <w:t>examining the impact of digital technologies on Canadian society, reporting to the Canadian Commission on Democratic Expression, to the federal government and the public</w:t>
      </w:r>
      <w:r>
        <w:rPr>
          <w:rFonts w:ascii="National 2 Light" w:eastAsia="Calibri" w:hAnsi="National 2 Light" w:cs="Times New Roman"/>
        </w:rPr>
        <w:t>.</w:t>
      </w:r>
    </w:p>
    <w:p w14:paraId="4B6CBDDF" w14:textId="77777777" w:rsidR="00053DF1" w:rsidRPr="00EA67BD" w:rsidRDefault="00053DF1" w:rsidP="00053DF1">
      <w:pPr>
        <w:shd w:val="clear" w:color="auto" w:fill="FFFFFF"/>
        <w:spacing w:before="168" w:after="168" w:line="240" w:lineRule="auto"/>
        <w:rPr>
          <w:rFonts w:ascii="National 2 Light" w:eastAsia="Calibri" w:hAnsi="National 2 Light" w:cs="Times New Roman"/>
        </w:rPr>
      </w:pPr>
      <w:r>
        <w:rPr>
          <w:rFonts w:ascii="National 2 Light" w:eastAsia="Calibri" w:hAnsi="National 2 Light" w:cs="Times New Roman"/>
        </w:rPr>
        <w:t xml:space="preserve">Read more here: </w:t>
      </w:r>
      <w:hyperlink r:id="rId21" w:history="1">
        <w:r>
          <w:rPr>
            <w:rStyle w:val="Hyperlink"/>
          </w:rPr>
          <w:t>Citizens' Assembly on Democratic Expression (commissioncanada.ca)</w:t>
        </w:r>
      </w:hyperlink>
    </w:p>
    <w:p w14:paraId="25BCE649" w14:textId="77777777" w:rsidR="00053DF1" w:rsidRPr="002E2765" w:rsidRDefault="00053DF1" w:rsidP="00053DF1">
      <w:pPr>
        <w:shd w:val="clear" w:color="auto" w:fill="FFFFFF"/>
        <w:spacing w:before="168" w:after="168" w:line="240" w:lineRule="auto"/>
        <w:rPr>
          <w:rFonts w:ascii="National 2 Light" w:eastAsia="Calibri" w:hAnsi="National 2 Light" w:cs="Times New Roman"/>
        </w:rPr>
      </w:pPr>
      <w:r w:rsidRPr="0035782A">
        <w:rPr>
          <w:noProof/>
        </w:rPr>
        <w:drawing>
          <wp:anchor distT="0" distB="0" distL="114300" distR="114300" simplePos="0" relativeHeight="251750400" behindDoc="0" locked="0" layoutInCell="1" allowOverlap="1" wp14:anchorId="69C8FCC7" wp14:editId="5E9649BD">
            <wp:simplePos x="0" y="0"/>
            <wp:positionH relativeFrom="page">
              <wp:posOffset>-266218</wp:posOffset>
            </wp:positionH>
            <wp:positionV relativeFrom="paragraph">
              <wp:posOffset>278926</wp:posOffset>
            </wp:positionV>
            <wp:extent cx="2659925" cy="2551715"/>
            <wp:effectExtent l="0" t="0" r="0" b="0"/>
            <wp:wrapNone/>
            <wp:docPr id="31" name="Picture 17" descr="Icon&#10;&#10;Description automatically generated">
              <a:extLst xmlns:a="http://schemas.openxmlformats.org/drawingml/2006/main">
                <a:ext uri="{FF2B5EF4-FFF2-40B4-BE49-F238E27FC236}">
                  <a16:creationId xmlns:a16="http://schemas.microsoft.com/office/drawing/2014/main" id="{5D8341EC-3FB2-4673-8B4E-C60C45ACF3B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descr="Icon&#10;&#10;Description automatically generated">
                      <a:extLst>
                        <a:ext uri="{FF2B5EF4-FFF2-40B4-BE49-F238E27FC236}">
                          <a16:creationId xmlns:a16="http://schemas.microsoft.com/office/drawing/2014/main" id="{5D8341EC-3FB2-4673-8B4E-C60C45ACF3B5}"/>
                        </a:ext>
                      </a:extLst>
                    </pic:cNvPr>
                    <pic:cNvPicPr>
                      <a:picLocks noChangeAspect="1"/>
                    </pic:cNvPicPr>
                  </pic:nvPicPr>
                  <pic:blipFill>
                    <a:blip r:embed="rId5" cstate="print">
                      <a:lum bright="70000" contrast="-70000"/>
                      <a:alphaModFix amt="70000"/>
                      <a:extLst>
                        <a:ext uri="{BEBA8EAE-BF5A-486C-A8C5-ECC9F3942E4B}">
                          <a14:imgProps xmlns:a14="http://schemas.microsoft.com/office/drawing/2010/main">
                            <a14:imgLayer r:embed="rId6">
                              <a14:imgEffect>
                                <a14:backgroundRemoval t="10000" b="90000" l="10000" r="90000">
                                  <a14:foregroundMark x1="43478" y1="22813" x2="43478" y2="22813"/>
                                  <a14:foregroundMark x1="16942" y1="82188" x2="16942" y2="82188"/>
                                </a14:backgroundRemoval>
                              </a14:imgEffect>
                              <a14:imgEffect>
                                <a14:colorTemperature colorTemp="1500"/>
                              </a14:imgEffect>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2659925" cy="2551715"/>
                    </a:xfrm>
                    <a:prstGeom prst="rect">
                      <a:avLst/>
                    </a:prstGeom>
                  </pic:spPr>
                </pic:pic>
              </a:graphicData>
            </a:graphic>
            <wp14:sizeRelH relativeFrom="page">
              <wp14:pctWidth>0</wp14:pctWidth>
            </wp14:sizeRelH>
            <wp14:sizeRelV relativeFrom="page">
              <wp14:pctHeight>0</wp14:pctHeight>
            </wp14:sizeRelV>
          </wp:anchor>
        </w:drawing>
      </w:r>
    </w:p>
    <w:p w14:paraId="5ADB42EE" w14:textId="77777777" w:rsidR="00053DF1" w:rsidRDefault="00053DF1" w:rsidP="00053DF1">
      <w:pPr>
        <w:shd w:val="clear" w:color="auto" w:fill="FFFFFF"/>
        <w:spacing w:before="168" w:after="168" w:line="240" w:lineRule="auto"/>
        <w:rPr>
          <w:rFonts w:ascii="National 2" w:hAnsi="National 2"/>
          <w:color w:val="538135" w:themeColor="accent6" w:themeShade="BF"/>
          <w:sz w:val="36"/>
          <w:szCs w:val="36"/>
        </w:rPr>
      </w:pPr>
    </w:p>
    <w:p w14:paraId="28A37815" w14:textId="77777777" w:rsidR="00053DF1" w:rsidRDefault="00053DF1" w:rsidP="00053DF1">
      <w:pPr>
        <w:shd w:val="clear" w:color="auto" w:fill="FFFFFF"/>
        <w:spacing w:before="168" w:after="168" w:line="240" w:lineRule="auto"/>
        <w:rPr>
          <w:rFonts w:ascii="National 2" w:hAnsi="National 2"/>
          <w:color w:val="538135" w:themeColor="accent6" w:themeShade="BF"/>
          <w:sz w:val="36"/>
          <w:szCs w:val="36"/>
        </w:rPr>
      </w:pPr>
    </w:p>
    <w:p w14:paraId="22428C61" w14:textId="77777777" w:rsidR="00053DF1" w:rsidRDefault="00053DF1" w:rsidP="00053DF1">
      <w:pPr>
        <w:shd w:val="clear" w:color="auto" w:fill="FFFFFF"/>
        <w:spacing w:before="168" w:after="168" w:line="240" w:lineRule="auto"/>
        <w:rPr>
          <w:rFonts w:ascii="National 2" w:hAnsi="National 2"/>
          <w:color w:val="538135" w:themeColor="accent6" w:themeShade="BF"/>
          <w:sz w:val="36"/>
          <w:szCs w:val="36"/>
        </w:rPr>
      </w:pPr>
    </w:p>
    <w:p w14:paraId="6E103B67" w14:textId="77777777" w:rsidR="00053DF1" w:rsidRDefault="00053DF1" w:rsidP="00053DF1">
      <w:pPr>
        <w:shd w:val="clear" w:color="auto" w:fill="FFFFFF"/>
        <w:spacing w:before="168" w:after="168" w:line="240" w:lineRule="auto"/>
        <w:rPr>
          <w:rFonts w:ascii="National 2" w:hAnsi="National 2"/>
          <w:color w:val="538135" w:themeColor="accent6" w:themeShade="BF"/>
          <w:sz w:val="36"/>
          <w:szCs w:val="36"/>
        </w:rPr>
      </w:pPr>
      <w:r>
        <w:rPr>
          <w:rFonts w:ascii="National 2" w:hAnsi="National 2"/>
          <w:color w:val="538135" w:themeColor="accent6" w:themeShade="BF"/>
          <w:sz w:val="36"/>
          <w:szCs w:val="36"/>
        </w:rPr>
        <w:lastRenderedPageBreak/>
        <w:t>Citizens Assembly vs Citizens Jury/ Panel</w:t>
      </w:r>
    </w:p>
    <w:p w14:paraId="7FC3DA45" w14:textId="77777777" w:rsidR="00053DF1" w:rsidRDefault="00053DF1" w:rsidP="00053DF1">
      <w:pPr>
        <w:shd w:val="clear" w:color="auto" w:fill="FFFFFF"/>
        <w:spacing w:before="168" w:after="168" w:line="240" w:lineRule="auto"/>
        <w:rPr>
          <w:rFonts w:ascii="National 2 Light" w:eastAsia="Calibri" w:hAnsi="National 2 Light" w:cs="Times New Roman"/>
          <w:b/>
          <w:bCs/>
          <w:color w:val="538135" w:themeColor="accent6" w:themeShade="BF"/>
          <w:sz w:val="24"/>
          <w:szCs w:val="24"/>
        </w:rPr>
      </w:pPr>
    </w:p>
    <w:p w14:paraId="17999303" w14:textId="77777777" w:rsidR="00053DF1" w:rsidRPr="008F3BCE" w:rsidRDefault="00053DF1" w:rsidP="00053DF1">
      <w:pPr>
        <w:shd w:val="clear" w:color="auto" w:fill="FFFFFF"/>
        <w:spacing w:before="168" w:after="168" w:line="240" w:lineRule="auto"/>
        <w:rPr>
          <w:rFonts w:ascii="National 2 Light" w:eastAsia="Calibri" w:hAnsi="National 2 Light" w:cs="Times New Roman"/>
          <w:b/>
          <w:bCs/>
          <w:color w:val="538135" w:themeColor="accent6" w:themeShade="BF"/>
          <w:sz w:val="24"/>
          <w:szCs w:val="24"/>
        </w:rPr>
      </w:pPr>
      <w:r w:rsidRPr="008F3BCE">
        <w:rPr>
          <w:rFonts w:ascii="National 2 Light" w:eastAsia="Calibri" w:hAnsi="National 2 Light" w:cs="Times New Roman"/>
          <w:b/>
          <w:bCs/>
          <w:color w:val="538135" w:themeColor="accent6" w:themeShade="BF"/>
          <w:sz w:val="24"/>
          <w:szCs w:val="24"/>
        </w:rPr>
        <w:t>Citizens</w:t>
      </w:r>
      <w:r>
        <w:rPr>
          <w:rFonts w:ascii="National 2 Light" w:eastAsia="Calibri" w:hAnsi="National 2 Light" w:cs="Times New Roman"/>
          <w:b/>
          <w:bCs/>
          <w:color w:val="538135" w:themeColor="accent6" w:themeShade="BF"/>
          <w:sz w:val="24"/>
          <w:szCs w:val="24"/>
        </w:rPr>
        <w:t>’</w:t>
      </w:r>
      <w:r w:rsidRPr="008F3BCE">
        <w:rPr>
          <w:rFonts w:ascii="National 2 Light" w:eastAsia="Calibri" w:hAnsi="National 2 Light" w:cs="Times New Roman"/>
          <w:b/>
          <w:bCs/>
          <w:color w:val="538135" w:themeColor="accent6" w:themeShade="BF"/>
          <w:sz w:val="24"/>
          <w:szCs w:val="24"/>
        </w:rPr>
        <w:t xml:space="preserve"> Assembly:</w:t>
      </w:r>
    </w:p>
    <w:p w14:paraId="79A99CFF" w14:textId="77777777" w:rsidR="00053DF1" w:rsidRDefault="00053DF1" w:rsidP="00053DF1">
      <w:pPr>
        <w:shd w:val="clear" w:color="auto" w:fill="FFFFFF"/>
        <w:spacing w:before="168" w:after="168" w:line="240" w:lineRule="auto"/>
        <w:rPr>
          <w:rFonts w:ascii="National 2 Light" w:eastAsia="Calibri" w:hAnsi="National 2 Light" w:cs="Times New Roman"/>
        </w:rPr>
      </w:pPr>
      <w:r>
        <w:rPr>
          <w:rFonts w:ascii="National 2 Light" w:eastAsia="Calibri" w:hAnsi="National 2 Light" w:cs="Times New Roman"/>
        </w:rPr>
        <w:t>A</w:t>
      </w:r>
      <w:r w:rsidRPr="002D3B36">
        <w:rPr>
          <w:rFonts w:ascii="National 2 Light" w:eastAsia="Calibri" w:hAnsi="National 2 Light" w:cs="Times New Roman"/>
        </w:rPr>
        <w:t xml:space="preserve"> Citizens’ Assembly is considered one of the most robust and elaborate models of deliberative processes. They are often used to address questions </w:t>
      </w:r>
      <w:r>
        <w:rPr>
          <w:rFonts w:ascii="National 2 Light" w:eastAsia="Calibri" w:hAnsi="National 2 Light" w:cs="Times New Roman"/>
        </w:rPr>
        <w:t xml:space="preserve">to do with institutional setup and constitutional changes. They have also tended to be used in contexts of political tension. On average, Citizens’ Assemblies gather 90 citizens, for 18 days. These days are typically spread over numerous weekends. </w:t>
      </w:r>
    </w:p>
    <w:p w14:paraId="7AF8EAB4" w14:textId="77777777" w:rsidR="00053DF1" w:rsidRDefault="00053DF1" w:rsidP="00053DF1">
      <w:pPr>
        <w:shd w:val="clear" w:color="auto" w:fill="FFFFFF"/>
        <w:spacing w:before="168" w:after="168" w:line="240" w:lineRule="auto"/>
        <w:rPr>
          <w:rFonts w:ascii="National 2 Light" w:eastAsia="Calibri" w:hAnsi="National 2 Light" w:cs="Times New Roman"/>
        </w:rPr>
      </w:pPr>
      <w:r>
        <w:rPr>
          <w:rFonts w:ascii="National 2 Light" w:eastAsia="Calibri" w:hAnsi="National 2 Light" w:cs="Times New Roman"/>
        </w:rPr>
        <w:t xml:space="preserve">Citizens’ Assemblies begin with a learning phase, where participants become familiar with the policy question and consider a range of perspectives presented by experts, stakeholders and affected groups, a diverse mix of whom present to the participants in person and answer their questions. It is also common for citizens to be able to request additional information, experts or stakeholders if they feel they are missing information or need additional clarifications. This is one of the reasons why meetings tend to be spread out over numerous weeks, to allow the organisers to invite additional experts and prepare extra information if needed. </w:t>
      </w:r>
    </w:p>
    <w:p w14:paraId="3A50F633" w14:textId="77777777" w:rsidR="00053DF1" w:rsidRPr="00BA1A2F" w:rsidRDefault="00053DF1" w:rsidP="00053DF1">
      <w:pPr>
        <w:shd w:val="clear" w:color="auto" w:fill="FFFFFF"/>
        <w:spacing w:before="168" w:after="168" w:line="240" w:lineRule="auto"/>
        <w:rPr>
          <w:rFonts w:ascii="National 2 Light" w:eastAsia="Calibri" w:hAnsi="National 2 Light" w:cs="Times New Roman"/>
        </w:rPr>
      </w:pPr>
      <w:r>
        <w:rPr>
          <w:rFonts w:ascii="National 2 Light" w:eastAsia="Calibri" w:hAnsi="National 2 Light" w:cs="Times New Roman"/>
        </w:rPr>
        <w:t>Often, an independent advisory group of researchers is formed prior to the assembly with a mandate to prepare a diverse information and evidence base for this purpose. Assembly members also consider inputs from other citizens, either holding citizen hearings and calling for online submissions or drawing from various citizen consultation and engagement processes that have been done in preparation for the assembly.</w:t>
      </w:r>
    </w:p>
    <w:p w14:paraId="4F01D147" w14:textId="77777777" w:rsidR="00053DF1" w:rsidRDefault="00053DF1" w:rsidP="00053DF1">
      <w:pPr>
        <w:shd w:val="clear" w:color="auto" w:fill="FFFFFF"/>
        <w:spacing w:before="168" w:after="168" w:line="240" w:lineRule="auto"/>
        <w:rPr>
          <w:rFonts w:ascii="National 2" w:hAnsi="National 2"/>
          <w:color w:val="538135" w:themeColor="accent6" w:themeShade="BF"/>
          <w:sz w:val="36"/>
          <w:szCs w:val="36"/>
        </w:rPr>
      </w:pPr>
    </w:p>
    <w:p w14:paraId="13C666F7" w14:textId="77777777" w:rsidR="00053DF1" w:rsidRPr="008F3BCE" w:rsidRDefault="00053DF1" w:rsidP="00053DF1">
      <w:pPr>
        <w:shd w:val="clear" w:color="auto" w:fill="FFFFFF"/>
        <w:spacing w:before="168" w:after="168" w:line="240" w:lineRule="auto"/>
        <w:rPr>
          <w:rFonts w:ascii="National 2 Light" w:eastAsia="Calibri" w:hAnsi="National 2 Light" w:cs="Times New Roman"/>
          <w:b/>
          <w:bCs/>
          <w:color w:val="538135" w:themeColor="accent6" w:themeShade="BF"/>
          <w:sz w:val="24"/>
          <w:szCs w:val="24"/>
        </w:rPr>
      </w:pPr>
      <w:r w:rsidRPr="008F3BCE">
        <w:rPr>
          <w:rFonts w:ascii="National 2 Light" w:eastAsia="Calibri" w:hAnsi="National 2 Light" w:cs="Times New Roman"/>
          <w:b/>
          <w:bCs/>
          <w:color w:val="538135" w:themeColor="accent6" w:themeShade="BF"/>
          <w:sz w:val="24"/>
          <w:szCs w:val="24"/>
        </w:rPr>
        <w:t>Citizens’ Jury</w:t>
      </w:r>
      <w:r>
        <w:rPr>
          <w:rFonts w:ascii="National 2 Light" w:eastAsia="Calibri" w:hAnsi="National 2 Light" w:cs="Times New Roman"/>
          <w:b/>
          <w:bCs/>
          <w:color w:val="538135" w:themeColor="accent6" w:themeShade="BF"/>
          <w:sz w:val="24"/>
          <w:szCs w:val="24"/>
        </w:rPr>
        <w:t>/ Panel</w:t>
      </w:r>
      <w:r w:rsidRPr="008F3BCE">
        <w:rPr>
          <w:rFonts w:ascii="National 2 Light" w:eastAsia="Calibri" w:hAnsi="National 2 Light" w:cs="Times New Roman"/>
          <w:b/>
          <w:bCs/>
          <w:color w:val="538135" w:themeColor="accent6" w:themeShade="BF"/>
          <w:sz w:val="24"/>
          <w:szCs w:val="24"/>
        </w:rPr>
        <w:t>:</w:t>
      </w:r>
    </w:p>
    <w:p w14:paraId="3D68C0DC" w14:textId="77777777" w:rsidR="00053DF1" w:rsidRPr="00BA1A2F" w:rsidRDefault="00053DF1" w:rsidP="00053DF1">
      <w:pPr>
        <w:shd w:val="clear" w:color="auto" w:fill="FFFFFF"/>
        <w:spacing w:before="168" w:after="168" w:line="240" w:lineRule="auto"/>
        <w:rPr>
          <w:rFonts w:ascii="National 2 Light" w:eastAsia="Calibri" w:hAnsi="National 2 Light" w:cs="Times New Roman"/>
        </w:rPr>
      </w:pPr>
      <w:r w:rsidRPr="00BA1A2F">
        <w:rPr>
          <w:rFonts w:ascii="National 2 Light" w:eastAsia="Calibri" w:hAnsi="National 2 Light" w:cs="Times New Roman"/>
        </w:rPr>
        <w:t xml:space="preserve">Used at all levels of government, Citizens’ Juries and Panels </w:t>
      </w:r>
      <w:r>
        <w:rPr>
          <w:rFonts w:ascii="National 2 Light" w:eastAsia="Calibri" w:hAnsi="National 2 Light" w:cs="Times New Roman"/>
        </w:rPr>
        <w:t>are often</w:t>
      </w:r>
      <w:r w:rsidRPr="00BA1A2F">
        <w:rPr>
          <w:rFonts w:ascii="National 2 Light" w:eastAsia="Calibri" w:hAnsi="National 2 Light" w:cs="Times New Roman"/>
        </w:rPr>
        <w:t xml:space="preserve"> initiated to address a broad range of policy questions, the most common ones being infrastructure, health, urban planning, environment, and public services. Most </w:t>
      </w:r>
      <w:r>
        <w:rPr>
          <w:rFonts w:ascii="National 2 Light" w:eastAsia="Calibri" w:hAnsi="National 2 Light" w:cs="Times New Roman"/>
        </w:rPr>
        <w:t>are</w:t>
      </w:r>
      <w:r w:rsidRPr="00BA1A2F">
        <w:rPr>
          <w:rFonts w:ascii="National 2 Light" w:eastAsia="Calibri" w:hAnsi="National 2 Light" w:cs="Times New Roman"/>
        </w:rPr>
        <w:t xml:space="preserve"> ad hoc but </w:t>
      </w:r>
      <w:r>
        <w:rPr>
          <w:rFonts w:ascii="National 2 Light" w:eastAsia="Calibri" w:hAnsi="National 2 Light" w:cs="Times New Roman"/>
        </w:rPr>
        <w:t>can a</w:t>
      </w:r>
      <w:r w:rsidRPr="00BA1A2F">
        <w:rPr>
          <w:rFonts w:ascii="National 2 Light" w:eastAsia="Calibri" w:hAnsi="National 2 Light" w:cs="Times New Roman"/>
        </w:rPr>
        <w:t xml:space="preserve">lso </w:t>
      </w:r>
      <w:r>
        <w:rPr>
          <w:rFonts w:ascii="National 2 Light" w:eastAsia="Calibri" w:hAnsi="National 2 Light" w:cs="Times New Roman"/>
        </w:rPr>
        <w:t>be utilised as an</w:t>
      </w:r>
      <w:r w:rsidRPr="00BA1A2F">
        <w:rPr>
          <w:rFonts w:ascii="National 2 Light" w:eastAsia="Calibri" w:hAnsi="National 2 Light" w:cs="Times New Roman"/>
        </w:rPr>
        <w:t xml:space="preserve"> institutionalised model of an ongoing Panel. </w:t>
      </w:r>
    </w:p>
    <w:p w14:paraId="76BB9B6C" w14:textId="77777777" w:rsidR="00053DF1" w:rsidRPr="00BA1A2F" w:rsidRDefault="00053DF1" w:rsidP="00053DF1">
      <w:pPr>
        <w:shd w:val="clear" w:color="auto" w:fill="FFFFFF"/>
        <w:spacing w:before="168" w:after="168" w:line="240" w:lineRule="auto"/>
        <w:rPr>
          <w:rFonts w:ascii="National 2 Light" w:eastAsia="Calibri" w:hAnsi="National 2 Light" w:cs="Times New Roman"/>
        </w:rPr>
      </w:pPr>
      <w:r w:rsidRPr="00BA1A2F">
        <w:rPr>
          <w:rFonts w:ascii="National 2 Light" w:eastAsia="Calibri" w:hAnsi="National 2 Light" w:cs="Times New Roman"/>
        </w:rPr>
        <w:t>Citizens’ Juries and Panels follow the same learning, deliberation, and decision-making phases as Citizens’ Assemblies. They are</w:t>
      </w:r>
      <w:r>
        <w:rPr>
          <w:rFonts w:ascii="National 2 Light" w:eastAsia="Calibri" w:hAnsi="National 2 Light" w:cs="Times New Roman"/>
        </w:rPr>
        <w:t xml:space="preserve"> </w:t>
      </w:r>
      <w:r w:rsidRPr="00BA1A2F">
        <w:rPr>
          <w:rFonts w:ascii="National 2 Light" w:eastAsia="Calibri" w:hAnsi="National 2 Light" w:cs="Times New Roman"/>
        </w:rPr>
        <w:t>the most adapted</w:t>
      </w:r>
      <w:r>
        <w:rPr>
          <w:rFonts w:ascii="National 2 Light" w:eastAsia="Calibri" w:hAnsi="National 2 Light" w:cs="Times New Roman"/>
        </w:rPr>
        <w:t xml:space="preserve"> deliberative democracy model</w:t>
      </w:r>
      <w:r w:rsidRPr="00BA1A2F">
        <w:rPr>
          <w:rFonts w:ascii="National 2 Light" w:eastAsia="Calibri" w:hAnsi="National 2 Light" w:cs="Times New Roman"/>
        </w:rPr>
        <w:t xml:space="preserve">, </w:t>
      </w:r>
      <w:r>
        <w:rPr>
          <w:rFonts w:ascii="National 2 Light" w:eastAsia="Calibri" w:hAnsi="National 2 Light" w:cs="Times New Roman"/>
        </w:rPr>
        <w:t>with</w:t>
      </w:r>
      <w:r w:rsidRPr="00BA1A2F">
        <w:rPr>
          <w:rFonts w:ascii="National 2 Light" w:eastAsia="Calibri" w:hAnsi="National 2 Light" w:cs="Times New Roman"/>
        </w:rPr>
        <w:t xml:space="preserve"> three main sub-categories:</w:t>
      </w:r>
    </w:p>
    <w:p w14:paraId="164686D5" w14:textId="77777777" w:rsidR="00053DF1" w:rsidRPr="00BA1A2F" w:rsidRDefault="00053DF1" w:rsidP="00053DF1">
      <w:pPr>
        <w:pStyle w:val="NormalWeb"/>
        <w:numPr>
          <w:ilvl w:val="0"/>
          <w:numId w:val="8"/>
        </w:numPr>
        <w:shd w:val="clear" w:color="auto" w:fill="FFFFFF"/>
        <w:spacing w:before="0" w:beforeAutospacing="0" w:after="48" w:afterAutospacing="0"/>
        <w:ind w:left="732" w:firstLine="0"/>
        <w:rPr>
          <w:rFonts w:ascii="National 2 Light" w:eastAsia="Calibri" w:hAnsi="National 2 Light"/>
          <w:sz w:val="22"/>
          <w:szCs w:val="22"/>
          <w:lang w:eastAsia="en-US"/>
        </w:rPr>
      </w:pPr>
      <w:r w:rsidRPr="00BA1A2F">
        <w:rPr>
          <w:rFonts w:ascii="National 2 Light" w:eastAsia="Calibri" w:hAnsi="National 2 Light"/>
          <w:sz w:val="22"/>
          <w:szCs w:val="22"/>
          <w:lang w:eastAsia="en-US"/>
        </w:rPr>
        <w:t>processes that have taken place over consecutive days</w:t>
      </w:r>
    </w:p>
    <w:p w14:paraId="2AAF51F4" w14:textId="77777777" w:rsidR="00053DF1" w:rsidRPr="00BA1A2F" w:rsidRDefault="00053DF1" w:rsidP="00053DF1">
      <w:pPr>
        <w:pStyle w:val="NormalWeb"/>
        <w:numPr>
          <w:ilvl w:val="0"/>
          <w:numId w:val="8"/>
        </w:numPr>
        <w:shd w:val="clear" w:color="auto" w:fill="FFFFFF"/>
        <w:spacing w:before="0" w:beforeAutospacing="0" w:after="48" w:afterAutospacing="0"/>
        <w:ind w:left="732" w:firstLine="0"/>
        <w:rPr>
          <w:rFonts w:ascii="National 2 Light" w:eastAsia="Calibri" w:hAnsi="National 2 Light"/>
          <w:sz w:val="22"/>
          <w:szCs w:val="22"/>
          <w:lang w:eastAsia="en-US"/>
        </w:rPr>
      </w:pPr>
      <w:r w:rsidRPr="00BA1A2F">
        <w:rPr>
          <w:rFonts w:ascii="National 2 Light" w:eastAsia="Calibri" w:hAnsi="National 2 Light"/>
          <w:sz w:val="22"/>
          <w:szCs w:val="22"/>
          <w:lang w:eastAsia="en-US"/>
        </w:rPr>
        <w:t>processes where meeting days are spread out over numerous weeks, and</w:t>
      </w:r>
    </w:p>
    <w:p w14:paraId="22E7B670" w14:textId="77777777" w:rsidR="00053DF1" w:rsidRPr="00BA1A2F" w:rsidRDefault="00053DF1" w:rsidP="00053DF1">
      <w:pPr>
        <w:pStyle w:val="NormalWeb"/>
        <w:numPr>
          <w:ilvl w:val="0"/>
          <w:numId w:val="8"/>
        </w:numPr>
        <w:shd w:val="clear" w:color="auto" w:fill="FFFFFF"/>
        <w:spacing w:before="0" w:beforeAutospacing="0" w:after="48" w:afterAutospacing="0"/>
        <w:ind w:left="732" w:firstLine="0"/>
        <w:rPr>
          <w:rFonts w:ascii="National 2 Light" w:eastAsia="Calibri" w:hAnsi="National 2 Light"/>
          <w:sz w:val="22"/>
          <w:szCs w:val="22"/>
          <w:lang w:eastAsia="en-US"/>
        </w:rPr>
      </w:pPr>
      <w:r w:rsidRPr="00BA1A2F">
        <w:rPr>
          <w:rFonts w:ascii="National 2 Light" w:eastAsia="Calibri" w:hAnsi="National 2 Light"/>
          <w:sz w:val="22"/>
          <w:szCs w:val="22"/>
          <w:lang w:eastAsia="en-US"/>
        </w:rPr>
        <w:t>ongoing panels over much longer periods of time (e.g., two years).</w:t>
      </w:r>
    </w:p>
    <w:p w14:paraId="2E4EB464" w14:textId="77777777" w:rsidR="00053DF1" w:rsidRPr="00A822B8" w:rsidRDefault="00053DF1" w:rsidP="00053DF1">
      <w:pPr>
        <w:shd w:val="clear" w:color="auto" w:fill="FFFFFF"/>
        <w:spacing w:before="168" w:after="168"/>
        <w:rPr>
          <w:rFonts w:ascii="National 2 Light" w:eastAsia="Calibri" w:hAnsi="National 2 Light" w:cs="Times New Roman"/>
        </w:rPr>
      </w:pPr>
      <w:r w:rsidRPr="00BA1A2F">
        <w:rPr>
          <w:rFonts w:ascii="National 2 Light" w:eastAsia="Calibri" w:hAnsi="National 2 Light" w:cs="Times New Roman"/>
        </w:rPr>
        <w:t>Citizens’ Juries and Panels have often been combined with a rich array of other citizen participation practices that precede the jury or are conducted as parallel citizen engagement activities. These include community meetings, surveys, and online calls for proposals, advisory committees, community discussions, public consultations, focus groups, neighbourhood meetings, and others.</w:t>
      </w:r>
    </w:p>
    <w:p w14:paraId="1C6B21AB" w14:textId="77777777" w:rsidR="00053DF1" w:rsidRDefault="00053DF1" w:rsidP="00053DF1">
      <w:pPr>
        <w:shd w:val="clear" w:color="auto" w:fill="FFFFFF"/>
        <w:spacing w:after="120" w:line="312" w:lineRule="atLeast"/>
        <w:outlineLvl w:val="1"/>
        <w:rPr>
          <w:rFonts w:ascii="National 2" w:hAnsi="National 2"/>
          <w:color w:val="538135" w:themeColor="accent6" w:themeShade="BF"/>
          <w:sz w:val="36"/>
          <w:szCs w:val="36"/>
        </w:rPr>
      </w:pPr>
    </w:p>
    <w:p w14:paraId="54F75F95" w14:textId="77777777" w:rsidR="00053DF1" w:rsidRDefault="00053DF1" w:rsidP="00053DF1">
      <w:pPr>
        <w:shd w:val="clear" w:color="auto" w:fill="FFFFFF"/>
        <w:spacing w:after="120" w:line="312" w:lineRule="atLeast"/>
        <w:outlineLvl w:val="1"/>
        <w:rPr>
          <w:rFonts w:ascii="National 2" w:hAnsi="National 2"/>
          <w:color w:val="538135" w:themeColor="accent6" w:themeShade="BF"/>
          <w:sz w:val="36"/>
          <w:szCs w:val="36"/>
        </w:rPr>
      </w:pPr>
    </w:p>
    <w:p w14:paraId="311AB564" w14:textId="77777777" w:rsidR="00053DF1" w:rsidRPr="003C1605" w:rsidRDefault="00053DF1" w:rsidP="00053DF1">
      <w:pPr>
        <w:shd w:val="clear" w:color="auto" w:fill="FFFFFF"/>
        <w:spacing w:after="120" w:line="312" w:lineRule="atLeast"/>
        <w:outlineLvl w:val="1"/>
        <w:rPr>
          <w:rFonts w:ascii="National 2" w:hAnsi="National 2"/>
          <w:b/>
          <w:bCs/>
          <w:color w:val="666633"/>
          <w:sz w:val="48"/>
          <w:szCs w:val="48"/>
        </w:rPr>
      </w:pPr>
      <w:r w:rsidRPr="00947433">
        <w:rPr>
          <w:rFonts w:ascii="National 2" w:hAnsi="National 2"/>
          <w:b/>
          <w:bCs/>
          <w:color w:val="666633"/>
          <w:sz w:val="48"/>
          <w:szCs w:val="48"/>
        </w:rPr>
        <w:lastRenderedPageBreak/>
        <w:t>Principles of deliberative</w:t>
      </w:r>
      <w:r>
        <w:rPr>
          <w:rFonts w:ascii="National 2" w:hAnsi="National 2"/>
          <w:b/>
          <w:bCs/>
          <w:color w:val="666633"/>
          <w:sz w:val="48"/>
          <w:szCs w:val="48"/>
        </w:rPr>
        <w:t xml:space="preserve"> democracy</w:t>
      </w:r>
    </w:p>
    <w:p w14:paraId="68AD8422" w14:textId="77777777" w:rsidR="00053DF1" w:rsidRPr="006A531F" w:rsidRDefault="00053DF1" w:rsidP="00053DF1">
      <w:pPr>
        <w:shd w:val="clear" w:color="auto" w:fill="FFFFFF"/>
        <w:spacing w:before="100" w:beforeAutospacing="1" w:after="100" w:afterAutospacing="1" w:line="240" w:lineRule="auto"/>
        <w:rPr>
          <w:rFonts w:ascii="National 2 Light" w:eastAsia="Calibri" w:hAnsi="National 2 Light" w:cs="Times New Roman"/>
          <w:b/>
          <w:bCs/>
          <w:color w:val="538135" w:themeColor="accent6" w:themeShade="BF"/>
        </w:rPr>
      </w:pPr>
      <w:r w:rsidRPr="006A531F">
        <w:rPr>
          <w:rFonts w:ascii="National 2 Light" w:eastAsia="Calibri" w:hAnsi="National 2 Light" w:cs="Times New Roman"/>
          <w:b/>
          <w:bCs/>
          <w:color w:val="538135" w:themeColor="accent6" w:themeShade="BF"/>
        </w:rPr>
        <w:t xml:space="preserve">Deliberative processes are built around several key principles that help ensure that the process is fit for purpose. The principles are drawn from common principles and good practices identified by the OECD and Mosaic Lab.  </w:t>
      </w:r>
    </w:p>
    <w:p w14:paraId="63B2FF24" w14:textId="77777777" w:rsidR="00053DF1" w:rsidRPr="00F37173" w:rsidRDefault="00053DF1" w:rsidP="00053DF1">
      <w:pPr>
        <w:numPr>
          <w:ilvl w:val="0"/>
          <w:numId w:val="9"/>
        </w:numPr>
        <w:shd w:val="clear" w:color="auto" w:fill="FFFFFF"/>
        <w:spacing w:before="120" w:after="120" w:line="240" w:lineRule="auto"/>
        <w:rPr>
          <w:rFonts w:ascii="National 2 Light" w:eastAsia="Calibri" w:hAnsi="National 2 Light" w:cs="Times New Roman"/>
        </w:rPr>
      </w:pPr>
      <w:bookmarkStart w:id="1" w:name="_Hlk124968811"/>
      <w:r w:rsidRPr="00F37173">
        <w:rPr>
          <w:rFonts w:ascii="National 2 Light" w:eastAsia="Calibri" w:hAnsi="National 2 Light" w:cs="Times New Roman"/>
          <w:b/>
          <w:bCs/>
          <w:color w:val="538135" w:themeColor="accent6" w:themeShade="BF"/>
          <w:sz w:val="24"/>
          <w:szCs w:val="24"/>
        </w:rPr>
        <w:t>Clear remit:</w:t>
      </w:r>
      <w:r w:rsidRPr="00F37173">
        <w:rPr>
          <w:rFonts w:ascii="National 2 Light" w:eastAsia="Calibri" w:hAnsi="National 2 Light" w:cs="Times New Roman"/>
        </w:rPr>
        <w:t xml:space="preserve"> the group responds to a clear remit</w:t>
      </w:r>
      <w:r w:rsidRPr="00F37173">
        <w:rPr>
          <w:rFonts w:ascii="National 2 Light" w:eastAsia="Calibri" w:hAnsi="National 2 Light" w:cs="Times New Roman"/>
          <w:color w:val="538135" w:themeColor="accent6" w:themeShade="BF"/>
        </w:rPr>
        <w:t xml:space="preserve"> </w:t>
      </w:r>
      <w:r w:rsidRPr="00F37173">
        <w:rPr>
          <w:rFonts w:ascii="National 2 Light" w:eastAsia="Calibri" w:hAnsi="National 2 Light" w:cs="Times New Roman"/>
        </w:rPr>
        <w:t>- a plain English question that goes to the heart of the issue being shared.</w:t>
      </w:r>
      <w:r>
        <w:rPr>
          <w:rFonts w:ascii="National 2 Light" w:eastAsia="Calibri" w:hAnsi="National 2 Light" w:cs="Times New Roman"/>
        </w:rPr>
        <w:t xml:space="preserve"> </w:t>
      </w:r>
    </w:p>
    <w:p w14:paraId="64F2EC68" w14:textId="77777777" w:rsidR="00053DF1" w:rsidRPr="00F37173" w:rsidRDefault="00053DF1" w:rsidP="00053DF1">
      <w:pPr>
        <w:numPr>
          <w:ilvl w:val="0"/>
          <w:numId w:val="9"/>
        </w:numPr>
        <w:shd w:val="clear" w:color="auto" w:fill="FFFFFF"/>
        <w:spacing w:before="120" w:after="120" w:line="240" w:lineRule="auto"/>
        <w:rPr>
          <w:rFonts w:ascii="National 2 Light" w:eastAsia="Calibri" w:hAnsi="National 2 Light" w:cs="Times New Roman"/>
        </w:rPr>
      </w:pPr>
      <w:r w:rsidRPr="00F37173">
        <w:rPr>
          <w:rFonts w:ascii="National 2 Light" w:eastAsia="Calibri" w:hAnsi="National 2 Light" w:cs="Times New Roman"/>
          <w:b/>
          <w:bCs/>
          <w:color w:val="538135" w:themeColor="accent6" w:themeShade="BF"/>
          <w:sz w:val="24"/>
          <w:szCs w:val="24"/>
        </w:rPr>
        <w:t>Transparency</w:t>
      </w:r>
      <w:r>
        <w:rPr>
          <w:rFonts w:ascii="National 2 Light" w:eastAsia="Calibri" w:hAnsi="National 2 Light" w:cs="Times New Roman"/>
          <w:b/>
          <w:bCs/>
          <w:color w:val="538135" w:themeColor="accent6" w:themeShade="BF"/>
          <w:sz w:val="24"/>
          <w:szCs w:val="24"/>
        </w:rPr>
        <w:t xml:space="preserve"> and accountability</w:t>
      </w:r>
      <w:r w:rsidRPr="00F37173">
        <w:rPr>
          <w:rFonts w:ascii="National 2 Light" w:eastAsia="Calibri" w:hAnsi="National 2 Light" w:cs="Times New Roman"/>
        </w:rPr>
        <w:t xml:space="preserve">: </w:t>
      </w:r>
      <w:r>
        <w:rPr>
          <w:rFonts w:ascii="National 2 Light" w:eastAsia="Calibri" w:hAnsi="National 2 Light" w:cs="Times New Roman"/>
        </w:rPr>
        <w:t>t</w:t>
      </w:r>
      <w:r w:rsidRPr="00F37173">
        <w:rPr>
          <w:rFonts w:ascii="National 2 Light" w:eastAsia="Calibri" w:hAnsi="National 2 Light" w:cs="Times New Roman"/>
        </w:rPr>
        <w:t>he deliberative process should be transparent and announced publicly. Process design, briefing documents and final recommendations should be made publicly available in a timely manner.</w:t>
      </w:r>
      <w:r>
        <w:rPr>
          <w:rFonts w:ascii="National 2 Light" w:eastAsia="Calibri" w:hAnsi="National 2 Light" w:cs="Times New Roman"/>
        </w:rPr>
        <w:t xml:space="preserve"> </w:t>
      </w:r>
      <w:r w:rsidRPr="00832114">
        <w:rPr>
          <w:rFonts w:ascii="National 2 Light" w:eastAsia="Calibri" w:hAnsi="National 2 Light" w:cs="Times New Roman"/>
        </w:rPr>
        <w:t>The commissioning</w:t>
      </w:r>
      <w:r>
        <w:rPr>
          <w:rFonts w:ascii="National 2 Light" w:eastAsia="Calibri" w:hAnsi="National 2 Light" w:cs="Times New Roman"/>
        </w:rPr>
        <w:t xml:space="preserve"> </w:t>
      </w:r>
      <w:r w:rsidRPr="00832114">
        <w:rPr>
          <w:rFonts w:ascii="National 2 Light" w:eastAsia="Calibri" w:hAnsi="National 2 Light" w:cs="Times New Roman"/>
        </w:rPr>
        <w:t>authority should also publicly commit to responding to or acting on participants’ recommendations in a timely manner.</w:t>
      </w:r>
    </w:p>
    <w:p w14:paraId="566433F0" w14:textId="77777777" w:rsidR="00053DF1" w:rsidRDefault="00053DF1" w:rsidP="00053DF1">
      <w:pPr>
        <w:numPr>
          <w:ilvl w:val="0"/>
          <w:numId w:val="9"/>
        </w:numPr>
        <w:shd w:val="clear" w:color="auto" w:fill="FFFFFF"/>
        <w:spacing w:before="120" w:after="120" w:line="240" w:lineRule="auto"/>
        <w:rPr>
          <w:rFonts w:ascii="National 2 Light" w:eastAsia="Calibri" w:hAnsi="National 2 Light" w:cs="Times New Roman"/>
        </w:rPr>
      </w:pPr>
      <w:r w:rsidRPr="00F37173">
        <w:rPr>
          <w:rFonts w:ascii="National 2 Light" w:eastAsia="Calibri" w:hAnsi="National 2 Light" w:cs="Times New Roman"/>
          <w:b/>
          <w:bCs/>
          <w:color w:val="538135" w:themeColor="accent6" w:themeShade="BF"/>
          <w:sz w:val="24"/>
          <w:szCs w:val="24"/>
        </w:rPr>
        <w:t>Representative:</w:t>
      </w:r>
      <w:r w:rsidRPr="00F37173">
        <w:rPr>
          <w:rFonts w:ascii="National 2 Light" w:eastAsia="Calibri" w:hAnsi="National 2 Light" w:cs="Times New Roman"/>
        </w:rPr>
        <w:t xml:space="preserve"> the process is representative. Participants are selected randomly via a random, stratified selection process. Inclusion is achieved by considering how to involve underrepresented groups</w:t>
      </w:r>
      <w:r>
        <w:rPr>
          <w:rFonts w:ascii="National 2 Light" w:eastAsia="Calibri" w:hAnsi="National 2 Light" w:cs="Times New Roman"/>
        </w:rPr>
        <w:t>.</w:t>
      </w:r>
    </w:p>
    <w:p w14:paraId="5D295614" w14:textId="77777777" w:rsidR="00053DF1" w:rsidRPr="00F37173" w:rsidRDefault="00053DF1" w:rsidP="00053DF1">
      <w:pPr>
        <w:numPr>
          <w:ilvl w:val="0"/>
          <w:numId w:val="9"/>
        </w:numPr>
        <w:shd w:val="clear" w:color="auto" w:fill="FFFFFF"/>
        <w:spacing w:before="120" w:after="120" w:line="240" w:lineRule="auto"/>
        <w:rPr>
          <w:rFonts w:ascii="National 2 Light" w:eastAsia="Calibri" w:hAnsi="National 2 Light" w:cs="Times New Roman"/>
        </w:rPr>
      </w:pPr>
      <w:r>
        <w:rPr>
          <w:rFonts w:ascii="National 2 Light" w:eastAsia="Calibri" w:hAnsi="National 2 Light" w:cs="Times New Roman"/>
          <w:b/>
          <w:bCs/>
          <w:color w:val="538135" w:themeColor="accent6" w:themeShade="BF"/>
          <w:sz w:val="24"/>
          <w:szCs w:val="24"/>
        </w:rPr>
        <w:t xml:space="preserve">Integrity: </w:t>
      </w:r>
      <w:r>
        <w:rPr>
          <w:rFonts w:ascii="National 2 Light" w:eastAsia="Calibri" w:hAnsi="National 2 Light" w:cs="Times New Roman"/>
        </w:rPr>
        <w:t>t</w:t>
      </w:r>
      <w:r w:rsidRPr="00DD475E">
        <w:rPr>
          <w:rFonts w:ascii="National 2 Light" w:eastAsia="Calibri" w:hAnsi="National 2 Light" w:cs="Times New Roman"/>
        </w:rPr>
        <w:t>he process should be run by an arms’ length co-ordinating team</w:t>
      </w:r>
      <w:r>
        <w:rPr>
          <w:rFonts w:ascii="National 2 Light" w:eastAsia="Calibri" w:hAnsi="National 2 Light" w:cs="Times New Roman"/>
        </w:rPr>
        <w:t>, ideally,</w:t>
      </w:r>
      <w:r w:rsidRPr="00DD475E">
        <w:rPr>
          <w:rFonts w:ascii="National 2 Light" w:eastAsia="Calibri" w:hAnsi="National 2 Light" w:cs="Times New Roman"/>
        </w:rPr>
        <w:t xml:space="preserve"> different from the commissioning public authority. The final call regarding process decisions should be with the </w:t>
      </w:r>
      <w:r>
        <w:rPr>
          <w:rFonts w:ascii="National 2 Light" w:eastAsia="Calibri" w:hAnsi="National 2 Light" w:cs="Times New Roman"/>
        </w:rPr>
        <w:t>team</w:t>
      </w:r>
      <w:r w:rsidRPr="00DD475E">
        <w:rPr>
          <w:rFonts w:ascii="National 2 Light" w:eastAsia="Calibri" w:hAnsi="National 2 Light" w:cs="Times New Roman"/>
        </w:rPr>
        <w:t xml:space="preserve"> rather than the commissioning authorities.</w:t>
      </w:r>
    </w:p>
    <w:p w14:paraId="15D81995" w14:textId="77777777" w:rsidR="00053DF1" w:rsidRPr="00F37173" w:rsidRDefault="00053DF1" w:rsidP="00053DF1">
      <w:pPr>
        <w:numPr>
          <w:ilvl w:val="0"/>
          <w:numId w:val="9"/>
        </w:numPr>
        <w:shd w:val="clear" w:color="auto" w:fill="FFFFFF"/>
        <w:spacing w:before="120" w:after="120" w:line="240" w:lineRule="auto"/>
        <w:rPr>
          <w:rFonts w:ascii="National 2 Light" w:eastAsia="Calibri" w:hAnsi="National 2 Light" w:cs="Times New Roman"/>
        </w:rPr>
      </w:pPr>
      <w:r w:rsidRPr="00F37173">
        <w:rPr>
          <w:rFonts w:ascii="National 2 Light" w:eastAsia="Calibri" w:hAnsi="National 2 Light" w:cs="Times New Roman"/>
          <w:b/>
          <w:bCs/>
          <w:color w:val="538135" w:themeColor="accent6" w:themeShade="BF"/>
          <w:sz w:val="24"/>
          <w:szCs w:val="24"/>
        </w:rPr>
        <w:t>Information</w:t>
      </w:r>
      <w:r>
        <w:rPr>
          <w:rFonts w:ascii="National 2 Light" w:eastAsia="Calibri" w:hAnsi="National 2 Light" w:cs="Times New Roman"/>
          <w:b/>
          <w:bCs/>
          <w:color w:val="538135" w:themeColor="accent6" w:themeShade="BF"/>
          <w:sz w:val="24"/>
          <w:szCs w:val="24"/>
        </w:rPr>
        <w:t xml:space="preserve"> and learning</w:t>
      </w:r>
      <w:r w:rsidRPr="00F37173">
        <w:rPr>
          <w:rFonts w:ascii="National 2 Light" w:eastAsia="Calibri" w:hAnsi="National 2 Light" w:cs="Times New Roman"/>
          <w:b/>
          <w:bCs/>
          <w:color w:val="538135" w:themeColor="accent6" w:themeShade="BF"/>
          <w:sz w:val="24"/>
          <w:szCs w:val="24"/>
        </w:rPr>
        <w:t>:</w:t>
      </w:r>
      <w:r w:rsidRPr="00F37173">
        <w:rPr>
          <w:rFonts w:ascii="National 2 Light" w:eastAsia="Calibri" w:hAnsi="National 2 Light" w:cs="Times New Roman"/>
        </w:rPr>
        <w:t xml:space="preserve"> participants will have access to the</w:t>
      </w:r>
      <w:r w:rsidRPr="00F37173">
        <w:rPr>
          <w:rFonts w:ascii="National 2 Light" w:eastAsia="Calibri" w:hAnsi="National 2 Light" w:cs="Times New Roman"/>
          <w:color w:val="538135" w:themeColor="accent6" w:themeShade="BF"/>
          <w:sz w:val="24"/>
          <w:szCs w:val="24"/>
        </w:rPr>
        <w:t xml:space="preserve"> </w:t>
      </w:r>
      <w:r w:rsidRPr="00F37173">
        <w:rPr>
          <w:rFonts w:ascii="National 2 Light" w:eastAsia="Calibri" w:hAnsi="National 2 Light" w:cs="Times New Roman"/>
        </w:rPr>
        <w:t>information they need to have an in-depth conversation and information will be neutral, balanced and from a range of different sources.</w:t>
      </w:r>
    </w:p>
    <w:p w14:paraId="1E5A1437" w14:textId="77777777" w:rsidR="00053DF1" w:rsidRPr="00F37173" w:rsidRDefault="00053DF1" w:rsidP="00053DF1">
      <w:pPr>
        <w:numPr>
          <w:ilvl w:val="0"/>
          <w:numId w:val="9"/>
        </w:numPr>
        <w:shd w:val="clear" w:color="auto" w:fill="FFFFFF"/>
        <w:spacing w:before="120" w:after="120" w:line="240" w:lineRule="auto"/>
        <w:rPr>
          <w:rFonts w:ascii="National 2 Light" w:eastAsia="Calibri" w:hAnsi="National 2 Light" w:cs="Times New Roman"/>
        </w:rPr>
      </w:pPr>
      <w:r w:rsidRPr="00F37173">
        <w:rPr>
          <w:rFonts w:ascii="National 2 Light" w:eastAsia="Calibri" w:hAnsi="National 2 Light" w:cs="Times New Roman"/>
          <w:b/>
          <w:bCs/>
          <w:color w:val="538135" w:themeColor="accent6" w:themeShade="BF"/>
          <w:sz w:val="24"/>
          <w:szCs w:val="24"/>
        </w:rPr>
        <w:t>Group deliberation:</w:t>
      </w:r>
      <w:r w:rsidRPr="00F37173">
        <w:rPr>
          <w:rFonts w:ascii="National 2 Light" w:eastAsia="Calibri" w:hAnsi="National 2 Light" w:cs="Times New Roman"/>
        </w:rPr>
        <w:t xml:space="preserve"> participants are given the time they need to deliberate, which allows them to consider complex information, grapple with trade-offs and weigh up options and ideas to find common ground</w:t>
      </w:r>
      <w:r>
        <w:rPr>
          <w:rFonts w:ascii="National 2 Light" w:eastAsia="Calibri" w:hAnsi="National 2 Light" w:cs="Times New Roman"/>
        </w:rPr>
        <w:t>.</w:t>
      </w:r>
    </w:p>
    <w:p w14:paraId="00C64678" w14:textId="77777777" w:rsidR="00053DF1" w:rsidRPr="00F37173" w:rsidRDefault="00053DF1" w:rsidP="00053DF1">
      <w:pPr>
        <w:numPr>
          <w:ilvl w:val="0"/>
          <w:numId w:val="9"/>
        </w:numPr>
        <w:shd w:val="clear" w:color="auto" w:fill="FFFFFF"/>
        <w:spacing w:before="120" w:after="120" w:line="240" w:lineRule="auto"/>
        <w:rPr>
          <w:rFonts w:ascii="National 2 Light" w:eastAsia="Calibri" w:hAnsi="National 2 Light" w:cs="Times New Roman"/>
        </w:rPr>
      </w:pPr>
      <w:r w:rsidRPr="00F37173">
        <w:rPr>
          <w:rFonts w:ascii="National 2 Light" w:eastAsia="Calibri" w:hAnsi="National 2 Light" w:cs="Times New Roman"/>
          <w:b/>
          <w:bCs/>
          <w:color w:val="538135" w:themeColor="accent6" w:themeShade="BF"/>
          <w:sz w:val="24"/>
          <w:szCs w:val="24"/>
        </w:rPr>
        <w:t>Report:</w:t>
      </w:r>
      <w:r w:rsidRPr="00F37173">
        <w:rPr>
          <w:rFonts w:ascii="National 2 Light" w:eastAsia="Calibri" w:hAnsi="National 2 Light" w:cs="Times New Roman"/>
        </w:rPr>
        <w:t xml:space="preserve"> the group starts with a ‘blank page’ report</w:t>
      </w:r>
      <w:r w:rsidRPr="00F37173">
        <w:rPr>
          <w:rFonts w:ascii="National 2 Light" w:eastAsia="Calibri" w:hAnsi="National 2 Light" w:cs="Times New Roman"/>
          <w:color w:val="538135" w:themeColor="accent6" w:themeShade="BF"/>
          <w:sz w:val="24"/>
          <w:szCs w:val="24"/>
        </w:rPr>
        <w:t xml:space="preserve"> </w:t>
      </w:r>
      <w:r w:rsidRPr="00F37173">
        <w:rPr>
          <w:rFonts w:ascii="National 2 Light" w:eastAsia="Calibri" w:hAnsi="National 2 Light" w:cs="Times New Roman"/>
        </w:rPr>
        <w:t>- detailing their own thinking and developing their recommendations</w:t>
      </w:r>
      <w:r>
        <w:rPr>
          <w:rFonts w:ascii="National 2 Light" w:eastAsia="Calibri" w:hAnsi="National 2 Light" w:cs="Times New Roman"/>
        </w:rPr>
        <w:t>.</w:t>
      </w:r>
    </w:p>
    <w:p w14:paraId="518A1DD1" w14:textId="77777777" w:rsidR="00053DF1" w:rsidRPr="00F37173" w:rsidRDefault="00053DF1" w:rsidP="00053DF1">
      <w:pPr>
        <w:numPr>
          <w:ilvl w:val="0"/>
          <w:numId w:val="9"/>
        </w:numPr>
        <w:shd w:val="clear" w:color="auto" w:fill="FFFFFF"/>
        <w:spacing w:before="120" w:after="120" w:line="240" w:lineRule="auto"/>
        <w:rPr>
          <w:rFonts w:ascii="National 2 Light" w:eastAsia="Calibri" w:hAnsi="National 2 Light" w:cs="Times New Roman"/>
        </w:rPr>
      </w:pPr>
      <w:r w:rsidRPr="00F37173">
        <w:rPr>
          <w:rFonts w:ascii="National 2 Light" w:eastAsia="Calibri" w:hAnsi="National 2 Light" w:cs="Times New Roman"/>
          <w:b/>
          <w:bCs/>
          <w:color w:val="538135" w:themeColor="accent6" w:themeShade="BF"/>
          <w:sz w:val="24"/>
          <w:szCs w:val="24"/>
        </w:rPr>
        <w:t xml:space="preserve">Influence: </w:t>
      </w:r>
      <w:r w:rsidRPr="00F37173">
        <w:rPr>
          <w:rFonts w:ascii="National 2 Light" w:eastAsia="Calibri" w:hAnsi="National 2 Light" w:cs="Times New Roman"/>
        </w:rPr>
        <w:t>the deliberative group is given a high level of influence</w:t>
      </w:r>
      <w:r w:rsidRPr="00F37173">
        <w:rPr>
          <w:rFonts w:ascii="National 2 Light" w:eastAsia="Calibri" w:hAnsi="National 2 Light" w:cs="Times New Roman"/>
          <w:color w:val="538135" w:themeColor="accent6" w:themeShade="BF"/>
        </w:rPr>
        <w:t xml:space="preserve"> </w:t>
      </w:r>
      <w:r w:rsidRPr="00F37173">
        <w:rPr>
          <w:rFonts w:ascii="National 2 Light" w:eastAsia="Calibri" w:hAnsi="National 2 Light" w:cs="Times New Roman"/>
        </w:rPr>
        <w:t>over outcomes or decisions.</w:t>
      </w:r>
    </w:p>
    <w:p w14:paraId="3AA6CBEB" w14:textId="77777777" w:rsidR="00053DF1" w:rsidRPr="00F37173" w:rsidRDefault="00053DF1" w:rsidP="00053DF1">
      <w:pPr>
        <w:numPr>
          <w:ilvl w:val="0"/>
          <w:numId w:val="9"/>
        </w:numPr>
        <w:shd w:val="clear" w:color="auto" w:fill="FFFFFF"/>
        <w:spacing w:before="120" w:after="120" w:line="240" w:lineRule="auto"/>
        <w:rPr>
          <w:rFonts w:ascii="National 2 Light" w:eastAsia="Calibri" w:hAnsi="National 2 Light" w:cs="Times New Roman"/>
        </w:rPr>
      </w:pPr>
      <w:r w:rsidRPr="00F37173">
        <w:rPr>
          <w:rFonts w:ascii="National 2 Light" w:eastAsia="Calibri" w:hAnsi="National 2 Light" w:cs="Times New Roman"/>
          <w:b/>
          <w:bCs/>
          <w:color w:val="538135" w:themeColor="accent6" w:themeShade="BF"/>
          <w:sz w:val="24"/>
          <w:szCs w:val="24"/>
        </w:rPr>
        <w:t>Privacy:</w:t>
      </w:r>
      <w:r w:rsidRPr="00F37173">
        <w:rPr>
          <w:rFonts w:ascii="National 2 Light" w:eastAsia="Calibri" w:hAnsi="National 2 Light" w:cs="Times New Roman"/>
        </w:rPr>
        <w:t xml:space="preserve"> There should be respect for participants’ privacy to protect them from undesired media attention and harassment, as well as to preserve participants’ independence. All personal data of participants should be treated in compliance with national and international good practices.</w:t>
      </w:r>
    </w:p>
    <w:p w14:paraId="2BE9D861" w14:textId="77777777" w:rsidR="00053DF1" w:rsidRPr="00F37173" w:rsidRDefault="00053DF1" w:rsidP="00053DF1">
      <w:pPr>
        <w:numPr>
          <w:ilvl w:val="0"/>
          <w:numId w:val="9"/>
        </w:numPr>
        <w:shd w:val="clear" w:color="auto" w:fill="FFFFFF"/>
        <w:spacing w:before="120" w:after="120" w:line="240" w:lineRule="auto"/>
        <w:rPr>
          <w:rFonts w:ascii="National 2 Light" w:eastAsia="Calibri" w:hAnsi="National 2 Light" w:cs="Times New Roman"/>
        </w:rPr>
      </w:pPr>
      <w:r w:rsidRPr="0035782A">
        <w:rPr>
          <w:noProof/>
        </w:rPr>
        <w:drawing>
          <wp:anchor distT="0" distB="0" distL="114300" distR="114300" simplePos="0" relativeHeight="251743232" behindDoc="0" locked="0" layoutInCell="1" allowOverlap="1" wp14:anchorId="4697C3A2" wp14:editId="4738EDE0">
            <wp:simplePos x="0" y="0"/>
            <wp:positionH relativeFrom="page">
              <wp:posOffset>-220411</wp:posOffset>
            </wp:positionH>
            <wp:positionV relativeFrom="paragraph">
              <wp:posOffset>671042</wp:posOffset>
            </wp:positionV>
            <wp:extent cx="2659925" cy="2551715"/>
            <wp:effectExtent l="0" t="0" r="0" b="0"/>
            <wp:wrapNone/>
            <wp:docPr id="489" name="Picture 17" descr="Icon&#10;&#10;Description automatically generated">
              <a:extLst xmlns:a="http://schemas.openxmlformats.org/drawingml/2006/main">
                <a:ext uri="{FF2B5EF4-FFF2-40B4-BE49-F238E27FC236}">
                  <a16:creationId xmlns:a16="http://schemas.microsoft.com/office/drawing/2014/main" id="{5D8341EC-3FB2-4673-8B4E-C60C45ACF3B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descr="Icon&#10;&#10;Description automatically generated">
                      <a:extLst>
                        <a:ext uri="{FF2B5EF4-FFF2-40B4-BE49-F238E27FC236}">
                          <a16:creationId xmlns:a16="http://schemas.microsoft.com/office/drawing/2014/main" id="{5D8341EC-3FB2-4673-8B4E-C60C45ACF3B5}"/>
                        </a:ext>
                      </a:extLst>
                    </pic:cNvPr>
                    <pic:cNvPicPr>
                      <a:picLocks noChangeAspect="1"/>
                    </pic:cNvPicPr>
                  </pic:nvPicPr>
                  <pic:blipFill>
                    <a:blip r:embed="rId5" cstate="print">
                      <a:lum bright="70000" contrast="-70000"/>
                      <a:alphaModFix amt="70000"/>
                      <a:extLst>
                        <a:ext uri="{BEBA8EAE-BF5A-486C-A8C5-ECC9F3942E4B}">
                          <a14:imgProps xmlns:a14="http://schemas.microsoft.com/office/drawing/2010/main">
                            <a14:imgLayer r:embed="rId6">
                              <a14:imgEffect>
                                <a14:backgroundRemoval t="10000" b="90000" l="10000" r="90000">
                                  <a14:foregroundMark x1="43478" y1="22813" x2="43478" y2="22813"/>
                                  <a14:foregroundMark x1="16942" y1="82188" x2="16942" y2="82188"/>
                                </a14:backgroundRemoval>
                              </a14:imgEffect>
                              <a14:imgEffect>
                                <a14:colorTemperature colorTemp="1500"/>
                              </a14:imgEffect>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2659925" cy="2551715"/>
                    </a:xfrm>
                    <a:prstGeom prst="rect">
                      <a:avLst/>
                    </a:prstGeom>
                  </pic:spPr>
                </pic:pic>
              </a:graphicData>
            </a:graphic>
            <wp14:sizeRelH relativeFrom="page">
              <wp14:pctWidth>0</wp14:pctWidth>
            </wp14:sizeRelH>
            <wp14:sizeRelV relativeFrom="page">
              <wp14:pctHeight>0</wp14:pctHeight>
            </wp14:sizeRelV>
          </wp:anchor>
        </w:drawing>
      </w:r>
      <w:r>
        <w:rPr>
          <w:rFonts w:ascii="National 2 Light" w:eastAsia="Calibri" w:hAnsi="National 2 Light" w:cs="Times New Roman"/>
          <w:b/>
          <w:bCs/>
          <w:color w:val="538135" w:themeColor="accent6" w:themeShade="BF"/>
          <w:sz w:val="24"/>
          <w:szCs w:val="24"/>
        </w:rPr>
        <w:t>Monitoring and e</w:t>
      </w:r>
      <w:r w:rsidRPr="00F37173">
        <w:rPr>
          <w:rFonts w:ascii="National 2 Light" w:eastAsia="Calibri" w:hAnsi="National 2 Light" w:cs="Times New Roman"/>
          <w:b/>
          <w:bCs/>
          <w:color w:val="538135" w:themeColor="accent6" w:themeShade="BF"/>
          <w:sz w:val="24"/>
          <w:szCs w:val="24"/>
        </w:rPr>
        <w:t>valuation:</w:t>
      </w:r>
      <w:r w:rsidRPr="00F37173">
        <w:rPr>
          <w:rFonts w:ascii="National 2 Light" w:eastAsia="Calibri" w:hAnsi="National 2 Light" w:cs="Times New Roman"/>
        </w:rPr>
        <w:t xml:space="preserve"> participants should be given the opportunity to evaluate the process anonymously. An internal evaluation should also be conducted against the good practice principles to assess what’s been achieved and how to improve future practice.</w:t>
      </w:r>
    </w:p>
    <w:bookmarkEnd w:id="1"/>
    <w:p w14:paraId="451ECB31" w14:textId="77777777" w:rsidR="00053DF1" w:rsidRDefault="00053DF1" w:rsidP="00053DF1">
      <w:pPr>
        <w:shd w:val="clear" w:color="auto" w:fill="FFFFFF"/>
        <w:spacing w:before="168" w:after="168" w:line="240" w:lineRule="auto"/>
        <w:rPr>
          <w:rFonts w:ascii="National 2" w:hAnsi="National 2"/>
          <w:color w:val="538135" w:themeColor="accent6" w:themeShade="BF"/>
          <w:sz w:val="36"/>
          <w:szCs w:val="36"/>
        </w:rPr>
      </w:pPr>
    </w:p>
    <w:p w14:paraId="4965FB5B" w14:textId="77777777" w:rsidR="00053DF1" w:rsidRPr="00B45155" w:rsidRDefault="00053DF1" w:rsidP="00053DF1">
      <w:pPr>
        <w:shd w:val="clear" w:color="auto" w:fill="FFFFFF"/>
        <w:spacing w:before="168" w:after="168" w:line="240" w:lineRule="auto"/>
        <w:rPr>
          <w:rFonts w:ascii="National 2" w:hAnsi="National 2"/>
          <w:color w:val="538135" w:themeColor="accent6" w:themeShade="BF"/>
          <w:sz w:val="36"/>
          <w:szCs w:val="36"/>
        </w:rPr>
      </w:pPr>
    </w:p>
    <w:p w14:paraId="6868A2C1" w14:textId="77777777" w:rsidR="00053DF1" w:rsidRDefault="00053DF1" w:rsidP="00053DF1">
      <w:pPr>
        <w:shd w:val="clear" w:color="auto" w:fill="FFFFFF"/>
        <w:spacing w:before="168" w:after="168" w:line="240" w:lineRule="auto"/>
        <w:rPr>
          <w:rFonts w:ascii="National 2" w:hAnsi="National 2"/>
          <w:b/>
          <w:bCs/>
          <w:color w:val="002060"/>
          <w:sz w:val="44"/>
          <w:szCs w:val="44"/>
        </w:rPr>
      </w:pPr>
    </w:p>
    <w:p w14:paraId="1138B802" w14:textId="77777777" w:rsidR="00053DF1" w:rsidRDefault="00053DF1" w:rsidP="00053DF1">
      <w:pPr>
        <w:shd w:val="clear" w:color="auto" w:fill="FFFFFF"/>
        <w:spacing w:before="168" w:after="168" w:line="240" w:lineRule="auto"/>
        <w:rPr>
          <w:rFonts w:ascii="National 2" w:hAnsi="National 2"/>
          <w:b/>
          <w:bCs/>
          <w:color w:val="806000" w:themeColor="accent4" w:themeShade="80"/>
          <w:sz w:val="48"/>
          <w:szCs w:val="48"/>
        </w:rPr>
      </w:pPr>
      <w:r>
        <w:rPr>
          <w:rFonts w:ascii="National 2" w:hAnsi="National 2"/>
          <w:b/>
          <w:bCs/>
          <w:noProof/>
          <w:color w:val="806000" w:themeColor="accent4" w:themeShade="80"/>
          <w:sz w:val="48"/>
          <w:szCs w:val="48"/>
        </w:rPr>
        <w:lastRenderedPageBreak/>
        <w:drawing>
          <wp:anchor distT="0" distB="0" distL="114300" distR="114300" simplePos="0" relativeHeight="251684864" behindDoc="0" locked="0" layoutInCell="1" allowOverlap="1" wp14:anchorId="6E0A83E9" wp14:editId="2473842C">
            <wp:simplePos x="0" y="0"/>
            <wp:positionH relativeFrom="page">
              <wp:posOffset>-34724</wp:posOffset>
            </wp:positionH>
            <wp:positionV relativeFrom="paragraph">
              <wp:posOffset>5329768</wp:posOffset>
            </wp:positionV>
            <wp:extent cx="7591224" cy="3877266"/>
            <wp:effectExtent l="0" t="0" r="0" b="9525"/>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2">
                      <a:extLst>
                        <a:ext uri="{28A0092B-C50C-407E-A947-70E740481C1C}">
                          <a14:useLocalDpi xmlns:a14="http://schemas.microsoft.com/office/drawing/2010/main" val="0"/>
                        </a:ext>
                      </a:extLst>
                    </a:blip>
                    <a:srcRect l="-168" t="10111" r="168" b="13283"/>
                    <a:stretch/>
                  </pic:blipFill>
                  <pic:spPr bwMode="auto">
                    <a:xfrm>
                      <a:off x="0" y="0"/>
                      <a:ext cx="7593153" cy="387825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B7C61">
        <w:rPr>
          <w:rFonts w:ascii="National 2" w:hAnsi="National 2"/>
          <w:b/>
          <w:bCs/>
          <w:noProof/>
          <w:color w:val="806000" w:themeColor="accent4" w:themeShade="80"/>
          <w:sz w:val="48"/>
          <w:szCs w:val="48"/>
        </w:rPr>
        <mc:AlternateContent>
          <mc:Choice Requires="wps">
            <w:drawing>
              <wp:anchor distT="45720" distB="45720" distL="114300" distR="114300" simplePos="0" relativeHeight="251689984" behindDoc="0" locked="0" layoutInCell="1" allowOverlap="1" wp14:anchorId="7EA24FA4" wp14:editId="33D6479B">
                <wp:simplePos x="0" y="0"/>
                <wp:positionH relativeFrom="margin">
                  <wp:posOffset>-370840</wp:posOffset>
                </wp:positionH>
                <wp:positionV relativeFrom="paragraph">
                  <wp:posOffset>0</wp:posOffset>
                </wp:positionV>
                <wp:extent cx="6184900" cy="5283835"/>
                <wp:effectExtent l="0" t="0" r="6350" b="0"/>
                <wp:wrapSquare wrapText="bothSides"/>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84900" cy="5283835"/>
                        </a:xfrm>
                        <a:prstGeom prst="rect">
                          <a:avLst/>
                        </a:prstGeom>
                        <a:solidFill>
                          <a:srgbClr val="FFFFFF"/>
                        </a:solidFill>
                        <a:ln w="9525">
                          <a:noFill/>
                          <a:miter lim="800000"/>
                          <a:headEnd/>
                          <a:tailEnd/>
                        </a:ln>
                      </wps:spPr>
                      <wps:txbx>
                        <w:txbxContent>
                          <w:p w14:paraId="5E4FB768" w14:textId="77777777" w:rsidR="00053DF1" w:rsidRPr="0003291A" w:rsidRDefault="00053DF1" w:rsidP="00053DF1">
                            <w:pPr>
                              <w:shd w:val="clear" w:color="auto" w:fill="FFFFFF"/>
                              <w:tabs>
                                <w:tab w:val="left" w:pos="3360"/>
                              </w:tabs>
                              <w:spacing w:before="168" w:after="168" w:line="240" w:lineRule="auto"/>
                              <w:rPr>
                                <w:rFonts w:ascii="National 2" w:hAnsi="National 2"/>
                                <w:b/>
                                <w:bCs/>
                                <w:color w:val="806000" w:themeColor="accent4" w:themeShade="80"/>
                                <w:sz w:val="72"/>
                                <w:szCs w:val="72"/>
                              </w:rPr>
                            </w:pPr>
                            <w:r w:rsidRPr="0003291A">
                              <w:rPr>
                                <w:rFonts w:ascii="National 2" w:hAnsi="National 2"/>
                                <w:b/>
                                <w:bCs/>
                                <w:color w:val="806000" w:themeColor="accent4" w:themeShade="80"/>
                                <w:sz w:val="72"/>
                                <w:szCs w:val="72"/>
                              </w:rPr>
                              <w:t xml:space="preserve">Section two: </w:t>
                            </w:r>
                          </w:p>
                          <w:p w14:paraId="333BF603" w14:textId="77777777" w:rsidR="00053DF1" w:rsidRPr="0003291A" w:rsidRDefault="00053DF1" w:rsidP="00053DF1">
                            <w:pPr>
                              <w:shd w:val="clear" w:color="auto" w:fill="FFFFFF"/>
                              <w:tabs>
                                <w:tab w:val="left" w:pos="3360"/>
                              </w:tabs>
                              <w:spacing w:before="168" w:after="168" w:line="240" w:lineRule="auto"/>
                              <w:rPr>
                                <w:rFonts w:ascii="National 2" w:hAnsi="National 2"/>
                                <w:b/>
                                <w:bCs/>
                                <w:color w:val="806000" w:themeColor="accent4" w:themeShade="80"/>
                                <w:sz w:val="56"/>
                                <w:szCs w:val="56"/>
                              </w:rPr>
                            </w:pPr>
                            <w:r w:rsidRPr="0003291A">
                              <w:rPr>
                                <w:rFonts w:ascii="National 2" w:hAnsi="National 2"/>
                                <w:b/>
                                <w:bCs/>
                                <w:color w:val="806000" w:themeColor="accent4" w:themeShade="80"/>
                                <w:sz w:val="56"/>
                                <w:szCs w:val="56"/>
                              </w:rPr>
                              <w:t>Before deliberative democracy</w:t>
                            </w:r>
                          </w:p>
                          <w:p w14:paraId="1E5993C7" w14:textId="77777777" w:rsidR="00053DF1" w:rsidRDefault="00053DF1" w:rsidP="00053DF1">
                            <w:pPr>
                              <w:rPr>
                                <w:rFonts w:ascii="National 2" w:hAnsi="National 2"/>
                                <w:color w:val="BF8F00" w:themeColor="accent4" w:themeShade="BF"/>
                                <w:sz w:val="36"/>
                                <w:szCs w:val="36"/>
                              </w:rPr>
                            </w:pPr>
                            <w:r w:rsidRPr="008B7C61">
                              <w:rPr>
                                <w:rFonts w:ascii="National 2" w:hAnsi="National 2"/>
                                <w:color w:val="BF8F00" w:themeColor="accent4" w:themeShade="BF"/>
                                <w:sz w:val="36"/>
                                <w:szCs w:val="36"/>
                              </w:rPr>
                              <w:t>The following section provides an overview of</w:t>
                            </w:r>
                            <w:r>
                              <w:rPr>
                                <w:rFonts w:ascii="National 2" w:hAnsi="National 2"/>
                                <w:color w:val="BF8F00" w:themeColor="accent4" w:themeShade="BF"/>
                                <w:sz w:val="36"/>
                                <w:szCs w:val="36"/>
                              </w:rPr>
                              <w:t xml:space="preserve"> the</w:t>
                            </w:r>
                            <w:r w:rsidRPr="008B7C61">
                              <w:rPr>
                                <w:rFonts w:ascii="National 2" w:hAnsi="National 2"/>
                                <w:color w:val="BF8F00" w:themeColor="accent4" w:themeShade="BF"/>
                                <w:sz w:val="36"/>
                                <w:szCs w:val="36"/>
                              </w:rPr>
                              <w:t xml:space="preserve"> planning and </w:t>
                            </w:r>
                            <w:r>
                              <w:rPr>
                                <w:rFonts w:ascii="National 2" w:hAnsi="National 2"/>
                                <w:color w:val="BF8F00" w:themeColor="accent4" w:themeShade="BF"/>
                                <w:sz w:val="36"/>
                                <w:szCs w:val="36"/>
                              </w:rPr>
                              <w:t>preparation</w:t>
                            </w:r>
                            <w:r w:rsidRPr="008B7C61">
                              <w:rPr>
                                <w:rFonts w:ascii="National 2" w:hAnsi="National 2"/>
                                <w:color w:val="BF8F00" w:themeColor="accent4" w:themeShade="BF"/>
                                <w:sz w:val="36"/>
                                <w:szCs w:val="36"/>
                              </w:rPr>
                              <w:t xml:space="preserve"> that need</w:t>
                            </w:r>
                            <w:r>
                              <w:rPr>
                                <w:rFonts w:ascii="National 2" w:hAnsi="National 2"/>
                                <w:color w:val="BF8F00" w:themeColor="accent4" w:themeShade="BF"/>
                                <w:sz w:val="36"/>
                                <w:szCs w:val="36"/>
                              </w:rPr>
                              <w:t>s</w:t>
                            </w:r>
                            <w:r w:rsidRPr="008B7C61">
                              <w:rPr>
                                <w:rFonts w:ascii="National 2" w:hAnsi="National 2"/>
                                <w:color w:val="BF8F00" w:themeColor="accent4" w:themeShade="BF"/>
                                <w:sz w:val="36"/>
                                <w:szCs w:val="36"/>
                              </w:rPr>
                              <w:t xml:space="preserve"> to take place before holding deliberation sessions with youth</w:t>
                            </w:r>
                            <w:r>
                              <w:rPr>
                                <w:rFonts w:ascii="National 2" w:hAnsi="National 2"/>
                                <w:color w:val="BF8F00" w:themeColor="accent4" w:themeShade="BF"/>
                                <w:sz w:val="36"/>
                                <w:szCs w:val="36"/>
                              </w:rPr>
                              <w:t xml:space="preserve">. </w:t>
                            </w:r>
                            <w:r w:rsidRPr="008B7C61">
                              <w:rPr>
                                <w:rFonts w:ascii="National 2" w:hAnsi="National 2"/>
                                <w:color w:val="BF8F00" w:themeColor="accent4" w:themeShade="BF"/>
                                <w:sz w:val="36"/>
                                <w:szCs w:val="36"/>
                              </w:rPr>
                              <w:t>It includes information about:</w:t>
                            </w:r>
                          </w:p>
                          <w:p w14:paraId="6D870618" w14:textId="77777777" w:rsidR="00053DF1" w:rsidRDefault="00053DF1" w:rsidP="00053DF1">
                            <w:pPr>
                              <w:pStyle w:val="ListParagraph"/>
                              <w:numPr>
                                <w:ilvl w:val="0"/>
                                <w:numId w:val="13"/>
                              </w:numPr>
                              <w:rPr>
                                <w:rFonts w:ascii="National 2" w:hAnsi="National 2"/>
                                <w:color w:val="806000" w:themeColor="accent4" w:themeShade="80"/>
                                <w:sz w:val="32"/>
                                <w:szCs w:val="32"/>
                              </w:rPr>
                            </w:pPr>
                            <w:r>
                              <w:rPr>
                                <w:rFonts w:ascii="National 2" w:hAnsi="National 2"/>
                                <w:b/>
                                <w:bCs/>
                                <w:color w:val="806000" w:themeColor="accent4" w:themeShade="80"/>
                                <w:sz w:val="32"/>
                                <w:szCs w:val="32"/>
                              </w:rPr>
                              <w:t>P</w:t>
                            </w:r>
                            <w:r w:rsidRPr="00C07242">
                              <w:rPr>
                                <w:rFonts w:ascii="National 2" w:hAnsi="National 2"/>
                                <w:b/>
                                <w:bCs/>
                                <w:color w:val="806000" w:themeColor="accent4" w:themeShade="80"/>
                                <w:sz w:val="32"/>
                                <w:szCs w:val="32"/>
                              </w:rPr>
                              <w:t>rinci</w:t>
                            </w:r>
                            <w:r>
                              <w:rPr>
                                <w:rFonts w:ascii="National 2" w:hAnsi="National 2"/>
                                <w:b/>
                                <w:bCs/>
                                <w:color w:val="806000" w:themeColor="accent4" w:themeShade="80"/>
                                <w:sz w:val="32"/>
                                <w:szCs w:val="32"/>
                              </w:rPr>
                              <w:t>ple</w:t>
                            </w:r>
                            <w:r w:rsidRPr="00C07242">
                              <w:rPr>
                                <w:rFonts w:ascii="National 2" w:hAnsi="National 2"/>
                                <w:b/>
                                <w:bCs/>
                                <w:color w:val="806000" w:themeColor="accent4" w:themeShade="80"/>
                                <w:sz w:val="32"/>
                                <w:szCs w:val="32"/>
                              </w:rPr>
                              <w:t xml:space="preserve"> 1</w:t>
                            </w:r>
                            <w:r>
                              <w:rPr>
                                <w:rFonts w:ascii="National 2" w:hAnsi="National 2"/>
                                <w:color w:val="806000" w:themeColor="accent4" w:themeShade="80"/>
                                <w:sz w:val="32"/>
                                <w:szCs w:val="32"/>
                              </w:rPr>
                              <w:t xml:space="preserve">: </w:t>
                            </w:r>
                            <w:r w:rsidRPr="00DD475E">
                              <w:rPr>
                                <w:rFonts w:ascii="National 2" w:hAnsi="National 2"/>
                                <w:color w:val="806000" w:themeColor="accent4" w:themeShade="80"/>
                                <w:sz w:val="32"/>
                                <w:szCs w:val="32"/>
                              </w:rPr>
                              <w:t>setting a clear remit &amp; purpose</w:t>
                            </w:r>
                          </w:p>
                          <w:p w14:paraId="7001A786" w14:textId="77777777" w:rsidR="00053DF1" w:rsidRPr="001B75B0" w:rsidRDefault="00053DF1" w:rsidP="00053DF1">
                            <w:pPr>
                              <w:pStyle w:val="ListParagraph"/>
                              <w:numPr>
                                <w:ilvl w:val="0"/>
                                <w:numId w:val="13"/>
                              </w:numPr>
                              <w:rPr>
                                <w:rFonts w:ascii="National 2" w:hAnsi="National 2"/>
                                <w:color w:val="806000" w:themeColor="accent4" w:themeShade="80"/>
                                <w:sz w:val="32"/>
                                <w:szCs w:val="32"/>
                              </w:rPr>
                            </w:pPr>
                            <w:r w:rsidRPr="001B75B0">
                              <w:rPr>
                                <w:rFonts w:ascii="National 2" w:hAnsi="National 2"/>
                                <w:color w:val="806000" w:themeColor="accent4" w:themeShade="80"/>
                                <w:sz w:val="32"/>
                                <w:szCs w:val="32"/>
                              </w:rPr>
                              <w:t>Understanding Auckland Council</w:t>
                            </w:r>
                            <w:r>
                              <w:rPr>
                                <w:rFonts w:ascii="National 2" w:hAnsi="National 2"/>
                                <w:color w:val="806000" w:themeColor="accent4" w:themeShade="80"/>
                                <w:sz w:val="32"/>
                                <w:szCs w:val="32"/>
                              </w:rPr>
                              <w:t>’</w:t>
                            </w:r>
                            <w:r w:rsidRPr="001B75B0">
                              <w:rPr>
                                <w:rFonts w:ascii="National 2" w:hAnsi="National 2"/>
                                <w:color w:val="806000" w:themeColor="accent4" w:themeShade="80"/>
                                <w:sz w:val="32"/>
                                <w:szCs w:val="32"/>
                              </w:rPr>
                              <w:t>s commitment to Māori and Pasifika communities</w:t>
                            </w:r>
                          </w:p>
                          <w:p w14:paraId="0A84B399" w14:textId="77777777" w:rsidR="00053DF1" w:rsidRDefault="00053DF1" w:rsidP="00053DF1">
                            <w:pPr>
                              <w:pStyle w:val="ListParagraph"/>
                              <w:numPr>
                                <w:ilvl w:val="0"/>
                                <w:numId w:val="13"/>
                              </w:numPr>
                              <w:rPr>
                                <w:rFonts w:ascii="National 2" w:hAnsi="National 2"/>
                                <w:color w:val="806000" w:themeColor="accent4" w:themeShade="80"/>
                                <w:sz w:val="32"/>
                                <w:szCs w:val="32"/>
                              </w:rPr>
                            </w:pPr>
                            <w:r>
                              <w:rPr>
                                <w:rFonts w:ascii="National 2" w:hAnsi="National 2"/>
                                <w:b/>
                                <w:bCs/>
                                <w:color w:val="806000" w:themeColor="accent4" w:themeShade="80"/>
                                <w:sz w:val="32"/>
                                <w:szCs w:val="32"/>
                              </w:rPr>
                              <w:t>P</w:t>
                            </w:r>
                            <w:r w:rsidRPr="00C07242">
                              <w:rPr>
                                <w:rFonts w:ascii="National 2" w:hAnsi="National 2"/>
                                <w:b/>
                                <w:bCs/>
                                <w:color w:val="806000" w:themeColor="accent4" w:themeShade="80"/>
                                <w:sz w:val="32"/>
                                <w:szCs w:val="32"/>
                              </w:rPr>
                              <w:t>rincip</w:t>
                            </w:r>
                            <w:r>
                              <w:rPr>
                                <w:rFonts w:ascii="National 2" w:hAnsi="National 2"/>
                                <w:b/>
                                <w:bCs/>
                                <w:color w:val="806000" w:themeColor="accent4" w:themeShade="80"/>
                                <w:sz w:val="32"/>
                                <w:szCs w:val="32"/>
                              </w:rPr>
                              <w:t>le</w:t>
                            </w:r>
                            <w:r w:rsidRPr="00C07242">
                              <w:rPr>
                                <w:rFonts w:ascii="National 2" w:hAnsi="National 2"/>
                                <w:b/>
                                <w:bCs/>
                                <w:color w:val="806000" w:themeColor="accent4" w:themeShade="80"/>
                                <w:sz w:val="32"/>
                                <w:szCs w:val="32"/>
                              </w:rPr>
                              <w:t xml:space="preserve"> 2</w:t>
                            </w:r>
                            <w:r>
                              <w:rPr>
                                <w:rFonts w:ascii="National 2" w:hAnsi="National 2"/>
                                <w:color w:val="806000" w:themeColor="accent4" w:themeShade="80"/>
                                <w:sz w:val="32"/>
                                <w:szCs w:val="32"/>
                              </w:rPr>
                              <w:t xml:space="preserve">: </w:t>
                            </w:r>
                            <w:r w:rsidRPr="00DD475E">
                              <w:rPr>
                                <w:rFonts w:ascii="National 2" w:hAnsi="National 2"/>
                                <w:color w:val="806000" w:themeColor="accent4" w:themeShade="80"/>
                                <w:sz w:val="32"/>
                                <w:szCs w:val="32"/>
                              </w:rPr>
                              <w:t>creating transparency and accountability</w:t>
                            </w:r>
                          </w:p>
                          <w:p w14:paraId="1FEAA80F" w14:textId="77777777" w:rsidR="00053DF1" w:rsidRPr="00DD475E" w:rsidRDefault="00053DF1" w:rsidP="00053DF1">
                            <w:pPr>
                              <w:pStyle w:val="ListParagraph"/>
                              <w:numPr>
                                <w:ilvl w:val="0"/>
                                <w:numId w:val="13"/>
                              </w:numPr>
                              <w:rPr>
                                <w:rFonts w:ascii="National 2" w:hAnsi="National 2"/>
                                <w:color w:val="806000" w:themeColor="accent4" w:themeShade="80"/>
                                <w:sz w:val="32"/>
                                <w:szCs w:val="32"/>
                              </w:rPr>
                            </w:pPr>
                            <w:r>
                              <w:rPr>
                                <w:rFonts w:ascii="National 2" w:hAnsi="National 2"/>
                                <w:color w:val="806000" w:themeColor="accent4" w:themeShade="80"/>
                                <w:sz w:val="32"/>
                                <w:szCs w:val="32"/>
                              </w:rPr>
                              <w:t xml:space="preserve">The role of decision makers </w:t>
                            </w:r>
                            <w:r w:rsidRPr="00DD475E">
                              <w:rPr>
                                <w:rFonts w:ascii="National 2" w:hAnsi="National 2"/>
                                <w:color w:val="806000" w:themeColor="accent4" w:themeShade="80"/>
                                <w:sz w:val="32"/>
                                <w:szCs w:val="32"/>
                              </w:rPr>
                              <w:t xml:space="preserve"> </w:t>
                            </w:r>
                          </w:p>
                          <w:p w14:paraId="083E1920" w14:textId="77777777" w:rsidR="00053DF1" w:rsidRPr="00DD475E" w:rsidRDefault="00053DF1" w:rsidP="00053DF1">
                            <w:pPr>
                              <w:pStyle w:val="ListParagraph"/>
                              <w:numPr>
                                <w:ilvl w:val="0"/>
                                <w:numId w:val="13"/>
                              </w:numPr>
                              <w:rPr>
                                <w:rFonts w:ascii="National 2" w:hAnsi="National 2"/>
                                <w:color w:val="806000" w:themeColor="accent4" w:themeShade="80"/>
                                <w:sz w:val="32"/>
                                <w:szCs w:val="32"/>
                              </w:rPr>
                            </w:pPr>
                            <w:r>
                              <w:rPr>
                                <w:rFonts w:ascii="National 2" w:hAnsi="National 2"/>
                                <w:b/>
                                <w:bCs/>
                                <w:color w:val="806000" w:themeColor="accent4" w:themeShade="80"/>
                                <w:sz w:val="32"/>
                                <w:szCs w:val="32"/>
                              </w:rPr>
                              <w:t>P</w:t>
                            </w:r>
                            <w:r w:rsidRPr="00C07242">
                              <w:rPr>
                                <w:rFonts w:ascii="National 2" w:hAnsi="National 2"/>
                                <w:b/>
                                <w:bCs/>
                                <w:color w:val="806000" w:themeColor="accent4" w:themeShade="80"/>
                                <w:sz w:val="32"/>
                                <w:szCs w:val="32"/>
                              </w:rPr>
                              <w:t>rincip</w:t>
                            </w:r>
                            <w:r>
                              <w:rPr>
                                <w:rFonts w:ascii="National 2" w:hAnsi="National 2"/>
                                <w:b/>
                                <w:bCs/>
                                <w:color w:val="806000" w:themeColor="accent4" w:themeShade="80"/>
                                <w:sz w:val="32"/>
                                <w:szCs w:val="32"/>
                              </w:rPr>
                              <w:t>le</w:t>
                            </w:r>
                            <w:r w:rsidRPr="00C07242">
                              <w:rPr>
                                <w:rFonts w:ascii="National 2" w:hAnsi="National 2"/>
                                <w:b/>
                                <w:bCs/>
                                <w:color w:val="806000" w:themeColor="accent4" w:themeShade="80"/>
                                <w:sz w:val="32"/>
                                <w:szCs w:val="32"/>
                              </w:rPr>
                              <w:t xml:space="preserve"> 3</w:t>
                            </w:r>
                            <w:r>
                              <w:rPr>
                                <w:rFonts w:ascii="National 2" w:hAnsi="National 2"/>
                                <w:color w:val="806000" w:themeColor="accent4" w:themeShade="80"/>
                                <w:sz w:val="32"/>
                                <w:szCs w:val="32"/>
                              </w:rPr>
                              <w:t xml:space="preserve">: </w:t>
                            </w:r>
                            <w:r w:rsidRPr="00DD475E">
                              <w:rPr>
                                <w:rFonts w:ascii="National 2" w:hAnsi="National 2"/>
                                <w:color w:val="806000" w:themeColor="accent4" w:themeShade="80"/>
                                <w:sz w:val="32"/>
                                <w:szCs w:val="32"/>
                              </w:rPr>
                              <w:t>how to recruit a representative sample of youth</w:t>
                            </w:r>
                          </w:p>
                          <w:p w14:paraId="515693A7" w14:textId="77777777" w:rsidR="00053DF1" w:rsidRPr="00DD475E" w:rsidRDefault="00053DF1" w:rsidP="00053DF1">
                            <w:pPr>
                              <w:pStyle w:val="ListParagraph"/>
                              <w:numPr>
                                <w:ilvl w:val="0"/>
                                <w:numId w:val="13"/>
                              </w:numPr>
                              <w:rPr>
                                <w:rFonts w:ascii="National 2" w:hAnsi="National 2"/>
                                <w:color w:val="806000" w:themeColor="accent4" w:themeShade="80"/>
                                <w:sz w:val="32"/>
                                <w:szCs w:val="32"/>
                              </w:rPr>
                            </w:pPr>
                            <w:r>
                              <w:rPr>
                                <w:rFonts w:ascii="National 2" w:hAnsi="National 2"/>
                                <w:color w:val="806000" w:themeColor="accent4" w:themeShade="80"/>
                                <w:sz w:val="32"/>
                                <w:szCs w:val="32"/>
                              </w:rPr>
                              <w:t>O</w:t>
                            </w:r>
                            <w:r w:rsidRPr="00DD475E">
                              <w:rPr>
                                <w:rFonts w:ascii="National 2" w:hAnsi="National 2"/>
                                <w:color w:val="806000" w:themeColor="accent4" w:themeShade="80"/>
                                <w:sz w:val="32"/>
                                <w:szCs w:val="32"/>
                              </w:rPr>
                              <w:t>vercoming barriers to participation</w:t>
                            </w:r>
                          </w:p>
                          <w:p w14:paraId="016B3BE6" w14:textId="77777777" w:rsidR="00053DF1" w:rsidRDefault="00053DF1" w:rsidP="00053DF1">
                            <w:pPr>
                              <w:pStyle w:val="ListParagraph"/>
                              <w:numPr>
                                <w:ilvl w:val="0"/>
                                <w:numId w:val="13"/>
                              </w:numPr>
                              <w:rPr>
                                <w:rFonts w:ascii="National 2" w:hAnsi="National 2"/>
                                <w:color w:val="806000" w:themeColor="accent4" w:themeShade="80"/>
                                <w:sz w:val="32"/>
                                <w:szCs w:val="32"/>
                              </w:rPr>
                            </w:pPr>
                            <w:r>
                              <w:rPr>
                                <w:rFonts w:ascii="National 2" w:hAnsi="National 2"/>
                                <w:b/>
                                <w:bCs/>
                                <w:color w:val="806000" w:themeColor="accent4" w:themeShade="80"/>
                                <w:sz w:val="32"/>
                                <w:szCs w:val="32"/>
                              </w:rPr>
                              <w:t>P</w:t>
                            </w:r>
                            <w:r w:rsidRPr="00C07242">
                              <w:rPr>
                                <w:rFonts w:ascii="National 2" w:hAnsi="National 2"/>
                                <w:b/>
                                <w:bCs/>
                                <w:color w:val="806000" w:themeColor="accent4" w:themeShade="80"/>
                                <w:sz w:val="32"/>
                                <w:szCs w:val="32"/>
                              </w:rPr>
                              <w:t>rincip</w:t>
                            </w:r>
                            <w:r>
                              <w:rPr>
                                <w:rFonts w:ascii="National 2" w:hAnsi="National 2"/>
                                <w:b/>
                                <w:bCs/>
                                <w:color w:val="806000" w:themeColor="accent4" w:themeShade="80"/>
                                <w:sz w:val="32"/>
                                <w:szCs w:val="32"/>
                              </w:rPr>
                              <w:t>le</w:t>
                            </w:r>
                            <w:r w:rsidRPr="00C07242">
                              <w:rPr>
                                <w:rFonts w:ascii="National 2" w:hAnsi="National 2"/>
                                <w:b/>
                                <w:bCs/>
                                <w:color w:val="806000" w:themeColor="accent4" w:themeShade="80"/>
                                <w:sz w:val="32"/>
                                <w:szCs w:val="32"/>
                              </w:rPr>
                              <w:t xml:space="preserve"> 4</w:t>
                            </w:r>
                            <w:r>
                              <w:rPr>
                                <w:rFonts w:ascii="National 2" w:hAnsi="National 2"/>
                                <w:color w:val="806000" w:themeColor="accent4" w:themeShade="80"/>
                                <w:sz w:val="32"/>
                                <w:szCs w:val="32"/>
                              </w:rPr>
                              <w:t xml:space="preserve">: </w:t>
                            </w:r>
                            <w:r w:rsidRPr="00DD475E">
                              <w:rPr>
                                <w:rFonts w:ascii="National 2" w:hAnsi="National 2"/>
                                <w:color w:val="806000" w:themeColor="accent4" w:themeShade="80"/>
                                <w:sz w:val="32"/>
                                <w:szCs w:val="32"/>
                              </w:rPr>
                              <w:t xml:space="preserve">maintaining integrity </w:t>
                            </w:r>
                          </w:p>
                          <w:p w14:paraId="09E58BF3" w14:textId="77777777" w:rsidR="00053DF1" w:rsidRPr="00444A80" w:rsidRDefault="00053DF1" w:rsidP="00053DF1">
                            <w:pPr>
                              <w:pStyle w:val="ListParagraph"/>
                              <w:numPr>
                                <w:ilvl w:val="0"/>
                                <w:numId w:val="13"/>
                              </w:numPr>
                              <w:rPr>
                                <w:rFonts w:ascii="National 2" w:hAnsi="National 2"/>
                                <w:color w:val="806000" w:themeColor="accent4" w:themeShade="80"/>
                                <w:sz w:val="32"/>
                                <w:szCs w:val="32"/>
                              </w:rPr>
                            </w:pPr>
                            <w:r>
                              <w:rPr>
                                <w:rFonts w:ascii="National 2" w:hAnsi="National 2"/>
                                <w:color w:val="806000" w:themeColor="accent4" w:themeShade="80"/>
                                <w:sz w:val="32"/>
                                <w:szCs w:val="32"/>
                              </w:rPr>
                              <w:t>A</w:t>
                            </w:r>
                            <w:r w:rsidRPr="00444A80">
                              <w:rPr>
                                <w:rFonts w:ascii="National 2" w:hAnsi="National 2"/>
                                <w:color w:val="806000" w:themeColor="accent4" w:themeShade="80"/>
                                <w:sz w:val="32"/>
                                <w:szCs w:val="32"/>
                              </w:rPr>
                              <w:t>ssessing the quality of youth participation</w:t>
                            </w:r>
                          </w:p>
                          <w:p w14:paraId="46368EE4" w14:textId="77777777" w:rsidR="00053DF1" w:rsidRPr="00DD475E" w:rsidRDefault="00053DF1" w:rsidP="00053DF1">
                            <w:pPr>
                              <w:pStyle w:val="ListParagraph"/>
                              <w:numPr>
                                <w:ilvl w:val="0"/>
                                <w:numId w:val="13"/>
                              </w:numPr>
                              <w:rPr>
                                <w:rFonts w:ascii="National 2" w:hAnsi="National 2"/>
                                <w:color w:val="806000" w:themeColor="accent4" w:themeShade="80"/>
                                <w:sz w:val="32"/>
                                <w:szCs w:val="32"/>
                              </w:rPr>
                            </w:pPr>
                          </w:p>
                          <w:p w14:paraId="3614AD36" w14:textId="77777777" w:rsidR="00053DF1" w:rsidRDefault="00053DF1" w:rsidP="00053DF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A24FA4" id="_x0000_s1037" type="#_x0000_t202" style="position:absolute;margin-left:-29.2pt;margin-top:0;width:487pt;height:416.05pt;z-index:2516899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" stroked="f">
                <v:textbox>
                  <w:txbxContent>
                    <w:p w14:paraId="5E4FB768" w14:textId="77777777" w:rsidR="00053DF1" w:rsidRPr="0003291A" w:rsidRDefault="00053DF1" w:rsidP="00053DF1">
                      <w:pPr>
                        <w:shd w:val="clear" w:color="auto" w:fill="FFFFFF"/>
                        <w:tabs>
                          <w:tab w:val="left" w:pos="3360"/>
                        </w:tabs>
                        <w:spacing w:before="168" w:after="168" w:line="240" w:lineRule="auto"/>
                        <w:rPr>
                          <w:rFonts w:ascii="National 2" w:hAnsi="National 2"/>
                          <w:b/>
                          <w:bCs/>
                          <w:color w:val="806000" w:themeColor="accent4" w:themeShade="80"/>
                          <w:sz w:val="72"/>
                          <w:szCs w:val="72"/>
                        </w:rPr>
                      </w:pPr>
                      <w:r w:rsidRPr="0003291A">
                        <w:rPr>
                          <w:rFonts w:ascii="National 2" w:hAnsi="National 2"/>
                          <w:b/>
                          <w:bCs/>
                          <w:color w:val="806000" w:themeColor="accent4" w:themeShade="80"/>
                          <w:sz w:val="72"/>
                          <w:szCs w:val="72"/>
                        </w:rPr>
                        <w:t xml:space="preserve">Section two: </w:t>
                      </w:r>
                    </w:p>
                    <w:p w14:paraId="333BF603" w14:textId="77777777" w:rsidR="00053DF1" w:rsidRPr="0003291A" w:rsidRDefault="00053DF1" w:rsidP="00053DF1">
                      <w:pPr>
                        <w:shd w:val="clear" w:color="auto" w:fill="FFFFFF"/>
                        <w:tabs>
                          <w:tab w:val="left" w:pos="3360"/>
                        </w:tabs>
                        <w:spacing w:before="168" w:after="168" w:line="240" w:lineRule="auto"/>
                        <w:rPr>
                          <w:rFonts w:ascii="National 2" w:hAnsi="National 2"/>
                          <w:b/>
                          <w:bCs/>
                          <w:color w:val="806000" w:themeColor="accent4" w:themeShade="80"/>
                          <w:sz w:val="56"/>
                          <w:szCs w:val="56"/>
                        </w:rPr>
                      </w:pPr>
                      <w:r w:rsidRPr="0003291A">
                        <w:rPr>
                          <w:rFonts w:ascii="National 2" w:hAnsi="National 2"/>
                          <w:b/>
                          <w:bCs/>
                          <w:color w:val="806000" w:themeColor="accent4" w:themeShade="80"/>
                          <w:sz w:val="56"/>
                          <w:szCs w:val="56"/>
                        </w:rPr>
                        <w:t>Before deliberative democracy</w:t>
                      </w:r>
                    </w:p>
                    <w:p w14:paraId="1E5993C7" w14:textId="77777777" w:rsidR="00053DF1" w:rsidRDefault="00053DF1" w:rsidP="00053DF1">
                      <w:pPr>
                        <w:rPr>
                          <w:rFonts w:ascii="National 2" w:hAnsi="National 2"/>
                          <w:color w:val="BF8F00" w:themeColor="accent4" w:themeShade="BF"/>
                          <w:sz w:val="36"/>
                          <w:szCs w:val="36"/>
                        </w:rPr>
                      </w:pPr>
                      <w:r w:rsidRPr="008B7C61">
                        <w:rPr>
                          <w:rFonts w:ascii="National 2" w:hAnsi="National 2"/>
                          <w:color w:val="BF8F00" w:themeColor="accent4" w:themeShade="BF"/>
                          <w:sz w:val="36"/>
                          <w:szCs w:val="36"/>
                        </w:rPr>
                        <w:t>The following section provides an overview of</w:t>
                      </w:r>
                      <w:r>
                        <w:rPr>
                          <w:rFonts w:ascii="National 2" w:hAnsi="National 2"/>
                          <w:color w:val="BF8F00" w:themeColor="accent4" w:themeShade="BF"/>
                          <w:sz w:val="36"/>
                          <w:szCs w:val="36"/>
                        </w:rPr>
                        <w:t xml:space="preserve"> the</w:t>
                      </w:r>
                      <w:r w:rsidRPr="008B7C61">
                        <w:rPr>
                          <w:rFonts w:ascii="National 2" w:hAnsi="National 2"/>
                          <w:color w:val="BF8F00" w:themeColor="accent4" w:themeShade="BF"/>
                          <w:sz w:val="36"/>
                          <w:szCs w:val="36"/>
                        </w:rPr>
                        <w:t xml:space="preserve"> planning and </w:t>
                      </w:r>
                      <w:r>
                        <w:rPr>
                          <w:rFonts w:ascii="National 2" w:hAnsi="National 2"/>
                          <w:color w:val="BF8F00" w:themeColor="accent4" w:themeShade="BF"/>
                          <w:sz w:val="36"/>
                          <w:szCs w:val="36"/>
                        </w:rPr>
                        <w:t>preparation</w:t>
                      </w:r>
                      <w:r w:rsidRPr="008B7C61">
                        <w:rPr>
                          <w:rFonts w:ascii="National 2" w:hAnsi="National 2"/>
                          <w:color w:val="BF8F00" w:themeColor="accent4" w:themeShade="BF"/>
                          <w:sz w:val="36"/>
                          <w:szCs w:val="36"/>
                        </w:rPr>
                        <w:t xml:space="preserve"> that need</w:t>
                      </w:r>
                      <w:r>
                        <w:rPr>
                          <w:rFonts w:ascii="National 2" w:hAnsi="National 2"/>
                          <w:color w:val="BF8F00" w:themeColor="accent4" w:themeShade="BF"/>
                          <w:sz w:val="36"/>
                          <w:szCs w:val="36"/>
                        </w:rPr>
                        <w:t>s</w:t>
                      </w:r>
                      <w:r w:rsidRPr="008B7C61">
                        <w:rPr>
                          <w:rFonts w:ascii="National 2" w:hAnsi="National 2"/>
                          <w:color w:val="BF8F00" w:themeColor="accent4" w:themeShade="BF"/>
                          <w:sz w:val="36"/>
                          <w:szCs w:val="36"/>
                        </w:rPr>
                        <w:t xml:space="preserve"> to take place before holding deliberation sessions with youth</w:t>
                      </w:r>
                      <w:r>
                        <w:rPr>
                          <w:rFonts w:ascii="National 2" w:hAnsi="National 2"/>
                          <w:color w:val="BF8F00" w:themeColor="accent4" w:themeShade="BF"/>
                          <w:sz w:val="36"/>
                          <w:szCs w:val="36"/>
                        </w:rPr>
                        <w:t xml:space="preserve">. </w:t>
                      </w:r>
                      <w:r w:rsidRPr="008B7C61">
                        <w:rPr>
                          <w:rFonts w:ascii="National 2" w:hAnsi="National 2"/>
                          <w:color w:val="BF8F00" w:themeColor="accent4" w:themeShade="BF"/>
                          <w:sz w:val="36"/>
                          <w:szCs w:val="36"/>
                        </w:rPr>
                        <w:t>It includes information about:</w:t>
                      </w:r>
                    </w:p>
                    <w:p w14:paraId="6D870618" w14:textId="77777777" w:rsidR="00053DF1" w:rsidRDefault="00053DF1" w:rsidP="00053DF1">
                      <w:pPr>
                        <w:pStyle w:val="ListParagraph"/>
                        <w:numPr>
                          <w:ilvl w:val="0"/>
                          <w:numId w:val="13"/>
                        </w:numPr>
                        <w:rPr>
                          <w:rFonts w:ascii="National 2" w:hAnsi="National 2"/>
                          <w:color w:val="806000" w:themeColor="accent4" w:themeShade="80"/>
                          <w:sz w:val="32"/>
                          <w:szCs w:val="32"/>
                        </w:rPr>
                      </w:pPr>
                      <w:r>
                        <w:rPr>
                          <w:rFonts w:ascii="National 2" w:hAnsi="National 2"/>
                          <w:b/>
                          <w:bCs/>
                          <w:color w:val="806000" w:themeColor="accent4" w:themeShade="80"/>
                          <w:sz w:val="32"/>
                          <w:szCs w:val="32"/>
                        </w:rPr>
                        <w:t>P</w:t>
                      </w:r>
                      <w:r w:rsidRPr="00C07242">
                        <w:rPr>
                          <w:rFonts w:ascii="National 2" w:hAnsi="National 2"/>
                          <w:b/>
                          <w:bCs/>
                          <w:color w:val="806000" w:themeColor="accent4" w:themeShade="80"/>
                          <w:sz w:val="32"/>
                          <w:szCs w:val="32"/>
                        </w:rPr>
                        <w:t>rinci</w:t>
                      </w:r>
                      <w:r>
                        <w:rPr>
                          <w:rFonts w:ascii="National 2" w:hAnsi="National 2"/>
                          <w:b/>
                          <w:bCs/>
                          <w:color w:val="806000" w:themeColor="accent4" w:themeShade="80"/>
                          <w:sz w:val="32"/>
                          <w:szCs w:val="32"/>
                        </w:rPr>
                        <w:t>ple</w:t>
                      </w:r>
                      <w:r w:rsidRPr="00C07242">
                        <w:rPr>
                          <w:rFonts w:ascii="National 2" w:hAnsi="National 2"/>
                          <w:b/>
                          <w:bCs/>
                          <w:color w:val="806000" w:themeColor="accent4" w:themeShade="80"/>
                          <w:sz w:val="32"/>
                          <w:szCs w:val="32"/>
                        </w:rPr>
                        <w:t xml:space="preserve"> 1</w:t>
                      </w:r>
                      <w:r>
                        <w:rPr>
                          <w:rFonts w:ascii="National 2" w:hAnsi="National 2"/>
                          <w:color w:val="806000" w:themeColor="accent4" w:themeShade="80"/>
                          <w:sz w:val="32"/>
                          <w:szCs w:val="32"/>
                        </w:rPr>
                        <w:t xml:space="preserve">: </w:t>
                      </w:r>
                      <w:r w:rsidRPr="00DD475E">
                        <w:rPr>
                          <w:rFonts w:ascii="National 2" w:hAnsi="National 2"/>
                          <w:color w:val="806000" w:themeColor="accent4" w:themeShade="80"/>
                          <w:sz w:val="32"/>
                          <w:szCs w:val="32"/>
                        </w:rPr>
                        <w:t>setting a clear remit &amp; purpose</w:t>
                      </w:r>
                    </w:p>
                    <w:p w14:paraId="7001A786" w14:textId="77777777" w:rsidR="00053DF1" w:rsidRPr="001B75B0" w:rsidRDefault="00053DF1" w:rsidP="00053DF1">
                      <w:pPr>
                        <w:pStyle w:val="ListParagraph"/>
                        <w:numPr>
                          <w:ilvl w:val="0"/>
                          <w:numId w:val="13"/>
                        </w:numPr>
                        <w:rPr>
                          <w:rFonts w:ascii="National 2" w:hAnsi="National 2"/>
                          <w:color w:val="806000" w:themeColor="accent4" w:themeShade="80"/>
                          <w:sz w:val="32"/>
                          <w:szCs w:val="32"/>
                        </w:rPr>
                      </w:pPr>
                      <w:r w:rsidRPr="001B75B0">
                        <w:rPr>
                          <w:rFonts w:ascii="National 2" w:hAnsi="National 2"/>
                          <w:color w:val="806000" w:themeColor="accent4" w:themeShade="80"/>
                          <w:sz w:val="32"/>
                          <w:szCs w:val="32"/>
                        </w:rPr>
                        <w:t>Understanding Auckland Council</w:t>
                      </w:r>
                      <w:r>
                        <w:rPr>
                          <w:rFonts w:ascii="National 2" w:hAnsi="National 2"/>
                          <w:color w:val="806000" w:themeColor="accent4" w:themeShade="80"/>
                          <w:sz w:val="32"/>
                          <w:szCs w:val="32"/>
                        </w:rPr>
                        <w:t>’</w:t>
                      </w:r>
                      <w:r w:rsidRPr="001B75B0">
                        <w:rPr>
                          <w:rFonts w:ascii="National 2" w:hAnsi="National 2"/>
                          <w:color w:val="806000" w:themeColor="accent4" w:themeShade="80"/>
                          <w:sz w:val="32"/>
                          <w:szCs w:val="32"/>
                        </w:rPr>
                        <w:t>s commitment to Māori and Pasifika communities</w:t>
                      </w:r>
                    </w:p>
                    <w:p w14:paraId="0A84B399" w14:textId="77777777" w:rsidR="00053DF1" w:rsidRDefault="00053DF1" w:rsidP="00053DF1">
                      <w:pPr>
                        <w:pStyle w:val="ListParagraph"/>
                        <w:numPr>
                          <w:ilvl w:val="0"/>
                          <w:numId w:val="13"/>
                        </w:numPr>
                        <w:rPr>
                          <w:rFonts w:ascii="National 2" w:hAnsi="National 2"/>
                          <w:color w:val="806000" w:themeColor="accent4" w:themeShade="80"/>
                          <w:sz w:val="32"/>
                          <w:szCs w:val="32"/>
                        </w:rPr>
                      </w:pPr>
                      <w:r>
                        <w:rPr>
                          <w:rFonts w:ascii="National 2" w:hAnsi="National 2"/>
                          <w:b/>
                          <w:bCs/>
                          <w:color w:val="806000" w:themeColor="accent4" w:themeShade="80"/>
                          <w:sz w:val="32"/>
                          <w:szCs w:val="32"/>
                        </w:rPr>
                        <w:t>P</w:t>
                      </w:r>
                      <w:r w:rsidRPr="00C07242">
                        <w:rPr>
                          <w:rFonts w:ascii="National 2" w:hAnsi="National 2"/>
                          <w:b/>
                          <w:bCs/>
                          <w:color w:val="806000" w:themeColor="accent4" w:themeShade="80"/>
                          <w:sz w:val="32"/>
                          <w:szCs w:val="32"/>
                        </w:rPr>
                        <w:t>rincip</w:t>
                      </w:r>
                      <w:r>
                        <w:rPr>
                          <w:rFonts w:ascii="National 2" w:hAnsi="National 2"/>
                          <w:b/>
                          <w:bCs/>
                          <w:color w:val="806000" w:themeColor="accent4" w:themeShade="80"/>
                          <w:sz w:val="32"/>
                          <w:szCs w:val="32"/>
                        </w:rPr>
                        <w:t>le</w:t>
                      </w:r>
                      <w:r w:rsidRPr="00C07242">
                        <w:rPr>
                          <w:rFonts w:ascii="National 2" w:hAnsi="National 2"/>
                          <w:b/>
                          <w:bCs/>
                          <w:color w:val="806000" w:themeColor="accent4" w:themeShade="80"/>
                          <w:sz w:val="32"/>
                          <w:szCs w:val="32"/>
                        </w:rPr>
                        <w:t xml:space="preserve"> 2</w:t>
                      </w:r>
                      <w:r>
                        <w:rPr>
                          <w:rFonts w:ascii="National 2" w:hAnsi="National 2"/>
                          <w:color w:val="806000" w:themeColor="accent4" w:themeShade="80"/>
                          <w:sz w:val="32"/>
                          <w:szCs w:val="32"/>
                        </w:rPr>
                        <w:t xml:space="preserve">: </w:t>
                      </w:r>
                      <w:r w:rsidRPr="00DD475E">
                        <w:rPr>
                          <w:rFonts w:ascii="National 2" w:hAnsi="National 2"/>
                          <w:color w:val="806000" w:themeColor="accent4" w:themeShade="80"/>
                          <w:sz w:val="32"/>
                          <w:szCs w:val="32"/>
                        </w:rPr>
                        <w:t>creating transparency and accountability</w:t>
                      </w:r>
                    </w:p>
                    <w:p w14:paraId="1FEAA80F" w14:textId="77777777" w:rsidR="00053DF1" w:rsidRPr="00DD475E" w:rsidRDefault="00053DF1" w:rsidP="00053DF1">
                      <w:pPr>
                        <w:pStyle w:val="ListParagraph"/>
                        <w:numPr>
                          <w:ilvl w:val="0"/>
                          <w:numId w:val="13"/>
                        </w:numPr>
                        <w:rPr>
                          <w:rFonts w:ascii="National 2" w:hAnsi="National 2"/>
                          <w:color w:val="806000" w:themeColor="accent4" w:themeShade="80"/>
                          <w:sz w:val="32"/>
                          <w:szCs w:val="32"/>
                        </w:rPr>
                      </w:pPr>
                      <w:r>
                        <w:rPr>
                          <w:rFonts w:ascii="National 2" w:hAnsi="National 2"/>
                          <w:color w:val="806000" w:themeColor="accent4" w:themeShade="80"/>
                          <w:sz w:val="32"/>
                          <w:szCs w:val="32"/>
                        </w:rPr>
                        <w:t xml:space="preserve">The role of decision makers </w:t>
                      </w:r>
                      <w:r w:rsidRPr="00DD475E">
                        <w:rPr>
                          <w:rFonts w:ascii="National 2" w:hAnsi="National 2"/>
                          <w:color w:val="806000" w:themeColor="accent4" w:themeShade="80"/>
                          <w:sz w:val="32"/>
                          <w:szCs w:val="32"/>
                        </w:rPr>
                        <w:t xml:space="preserve"> </w:t>
                      </w:r>
                    </w:p>
                    <w:p w14:paraId="083E1920" w14:textId="77777777" w:rsidR="00053DF1" w:rsidRPr="00DD475E" w:rsidRDefault="00053DF1" w:rsidP="00053DF1">
                      <w:pPr>
                        <w:pStyle w:val="ListParagraph"/>
                        <w:numPr>
                          <w:ilvl w:val="0"/>
                          <w:numId w:val="13"/>
                        </w:numPr>
                        <w:rPr>
                          <w:rFonts w:ascii="National 2" w:hAnsi="National 2"/>
                          <w:color w:val="806000" w:themeColor="accent4" w:themeShade="80"/>
                          <w:sz w:val="32"/>
                          <w:szCs w:val="32"/>
                        </w:rPr>
                      </w:pPr>
                      <w:r>
                        <w:rPr>
                          <w:rFonts w:ascii="National 2" w:hAnsi="National 2"/>
                          <w:b/>
                          <w:bCs/>
                          <w:color w:val="806000" w:themeColor="accent4" w:themeShade="80"/>
                          <w:sz w:val="32"/>
                          <w:szCs w:val="32"/>
                        </w:rPr>
                        <w:t>P</w:t>
                      </w:r>
                      <w:r w:rsidRPr="00C07242">
                        <w:rPr>
                          <w:rFonts w:ascii="National 2" w:hAnsi="National 2"/>
                          <w:b/>
                          <w:bCs/>
                          <w:color w:val="806000" w:themeColor="accent4" w:themeShade="80"/>
                          <w:sz w:val="32"/>
                          <w:szCs w:val="32"/>
                        </w:rPr>
                        <w:t>rincip</w:t>
                      </w:r>
                      <w:r>
                        <w:rPr>
                          <w:rFonts w:ascii="National 2" w:hAnsi="National 2"/>
                          <w:b/>
                          <w:bCs/>
                          <w:color w:val="806000" w:themeColor="accent4" w:themeShade="80"/>
                          <w:sz w:val="32"/>
                          <w:szCs w:val="32"/>
                        </w:rPr>
                        <w:t>le</w:t>
                      </w:r>
                      <w:r w:rsidRPr="00C07242">
                        <w:rPr>
                          <w:rFonts w:ascii="National 2" w:hAnsi="National 2"/>
                          <w:b/>
                          <w:bCs/>
                          <w:color w:val="806000" w:themeColor="accent4" w:themeShade="80"/>
                          <w:sz w:val="32"/>
                          <w:szCs w:val="32"/>
                        </w:rPr>
                        <w:t xml:space="preserve"> 3</w:t>
                      </w:r>
                      <w:r>
                        <w:rPr>
                          <w:rFonts w:ascii="National 2" w:hAnsi="National 2"/>
                          <w:color w:val="806000" w:themeColor="accent4" w:themeShade="80"/>
                          <w:sz w:val="32"/>
                          <w:szCs w:val="32"/>
                        </w:rPr>
                        <w:t xml:space="preserve">: </w:t>
                      </w:r>
                      <w:r w:rsidRPr="00DD475E">
                        <w:rPr>
                          <w:rFonts w:ascii="National 2" w:hAnsi="National 2"/>
                          <w:color w:val="806000" w:themeColor="accent4" w:themeShade="80"/>
                          <w:sz w:val="32"/>
                          <w:szCs w:val="32"/>
                        </w:rPr>
                        <w:t>how to recruit a representative sample of youth</w:t>
                      </w:r>
                    </w:p>
                    <w:p w14:paraId="515693A7" w14:textId="77777777" w:rsidR="00053DF1" w:rsidRPr="00DD475E" w:rsidRDefault="00053DF1" w:rsidP="00053DF1">
                      <w:pPr>
                        <w:pStyle w:val="ListParagraph"/>
                        <w:numPr>
                          <w:ilvl w:val="0"/>
                          <w:numId w:val="13"/>
                        </w:numPr>
                        <w:rPr>
                          <w:rFonts w:ascii="National 2" w:hAnsi="National 2"/>
                          <w:color w:val="806000" w:themeColor="accent4" w:themeShade="80"/>
                          <w:sz w:val="32"/>
                          <w:szCs w:val="32"/>
                        </w:rPr>
                      </w:pPr>
                      <w:r>
                        <w:rPr>
                          <w:rFonts w:ascii="National 2" w:hAnsi="National 2"/>
                          <w:color w:val="806000" w:themeColor="accent4" w:themeShade="80"/>
                          <w:sz w:val="32"/>
                          <w:szCs w:val="32"/>
                        </w:rPr>
                        <w:t>O</w:t>
                      </w:r>
                      <w:r w:rsidRPr="00DD475E">
                        <w:rPr>
                          <w:rFonts w:ascii="National 2" w:hAnsi="National 2"/>
                          <w:color w:val="806000" w:themeColor="accent4" w:themeShade="80"/>
                          <w:sz w:val="32"/>
                          <w:szCs w:val="32"/>
                        </w:rPr>
                        <w:t>vercoming barriers to participation</w:t>
                      </w:r>
                    </w:p>
                    <w:p w14:paraId="016B3BE6" w14:textId="77777777" w:rsidR="00053DF1" w:rsidRDefault="00053DF1" w:rsidP="00053DF1">
                      <w:pPr>
                        <w:pStyle w:val="ListParagraph"/>
                        <w:numPr>
                          <w:ilvl w:val="0"/>
                          <w:numId w:val="13"/>
                        </w:numPr>
                        <w:rPr>
                          <w:rFonts w:ascii="National 2" w:hAnsi="National 2"/>
                          <w:color w:val="806000" w:themeColor="accent4" w:themeShade="80"/>
                          <w:sz w:val="32"/>
                          <w:szCs w:val="32"/>
                        </w:rPr>
                      </w:pPr>
                      <w:r>
                        <w:rPr>
                          <w:rFonts w:ascii="National 2" w:hAnsi="National 2"/>
                          <w:b/>
                          <w:bCs/>
                          <w:color w:val="806000" w:themeColor="accent4" w:themeShade="80"/>
                          <w:sz w:val="32"/>
                          <w:szCs w:val="32"/>
                        </w:rPr>
                        <w:t>P</w:t>
                      </w:r>
                      <w:r w:rsidRPr="00C07242">
                        <w:rPr>
                          <w:rFonts w:ascii="National 2" w:hAnsi="National 2"/>
                          <w:b/>
                          <w:bCs/>
                          <w:color w:val="806000" w:themeColor="accent4" w:themeShade="80"/>
                          <w:sz w:val="32"/>
                          <w:szCs w:val="32"/>
                        </w:rPr>
                        <w:t>rincip</w:t>
                      </w:r>
                      <w:r>
                        <w:rPr>
                          <w:rFonts w:ascii="National 2" w:hAnsi="National 2"/>
                          <w:b/>
                          <w:bCs/>
                          <w:color w:val="806000" w:themeColor="accent4" w:themeShade="80"/>
                          <w:sz w:val="32"/>
                          <w:szCs w:val="32"/>
                        </w:rPr>
                        <w:t>le</w:t>
                      </w:r>
                      <w:r w:rsidRPr="00C07242">
                        <w:rPr>
                          <w:rFonts w:ascii="National 2" w:hAnsi="National 2"/>
                          <w:b/>
                          <w:bCs/>
                          <w:color w:val="806000" w:themeColor="accent4" w:themeShade="80"/>
                          <w:sz w:val="32"/>
                          <w:szCs w:val="32"/>
                        </w:rPr>
                        <w:t xml:space="preserve"> 4</w:t>
                      </w:r>
                      <w:r>
                        <w:rPr>
                          <w:rFonts w:ascii="National 2" w:hAnsi="National 2"/>
                          <w:color w:val="806000" w:themeColor="accent4" w:themeShade="80"/>
                          <w:sz w:val="32"/>
                          <w:szCs w:val="32"/>
                        </w:rPr>
                        <w:t xml:space="preserve">: </w:t>
                      </w:r>
                      <w:r w:rsidRPr="00DD475E">
                        <w:rPr>
                          <w:rFonts w:ascii="National 2" w:hAnsi="National 2"/>
                          <w:color w:val="806000" w:themeColor="accent4" w:themeShade="80"/>
                          <w:sz w:val="32"/>
                          <w:szCs w:val="32"/>
                        </w:rPr>
                        <w:t xml:space="preserve">maintaining integrity </w:t>
                      </w:r>
                    </w:p>
                    <w:p w14:paraId="09E58BF3" w14:textId="77777777" w:rsidR="00053DF1" w:rsidRPr="00444A80" w:rsidRDefault="00053DF1" w:rsidP="00053DF1">
                      <w:pPr>
                        <w:pStyle w:val="ListParagraph"/>
                        <w:numPr>
                          <w:ilvl w:val="0"/>
                          <w:numId w:val="13"/>
                        </w:numPr>
                        <w:rPr>
                          <w:rFonts w:ascii="National 2" w:hAnsi="National 2"/>
                          <w:color w:val="806000" w:themeColor="accent4" w:themeShade="80"/>
                          <w:sz w:val="32"/>
                          <w:szCs w:val="32"/>
                        </w:rPr>
                      </w:pPr>
                      <w:r>
                        <w:rPr>
                          <w:rFonts w:ascii="National 2" w:hAnsi="National 2"/>
                          <w:color w:val="806000" w:themeColor="accent4" w:themeShade="80"/>
                          <w:sz w:val="32"/>
                          <w:szCs w:val="32"/>
                        </w:rPr>
                        <w:t>A</w:t>
                      </w:r>
                      <w:r w:rsidRPr="00444A80">
                        <w:rPr>
                          <w:rFonts w:ascii="National 2" w:hAnsi="National 2"/>
                          <w:color w:val="806000" w:themeColor="accent4" w:themeShade="80"/>
                          <w:sz w:val="32"/>
                          <w:szCs w:val="32"/>
                        </w:rPr>
                        <w:t>ssessing the quality of youth participation</w:t>
                      </w:r>
                    </w:p>
                    <w:p w14:paraId="46368EE4" w14:textId="77777777" w:rsidR="00053DF1" w:rsidRPr="00DD475E" w:rsidRDefault="00053DF1" w:rsidP="00053DF1">
                      <w:pPr>
                        <w:pStyle w:val="ListParagraph"/>
                        <w:numPr>
                          <w:ilvl w:val="0"/>
                          <w:numId w:val="13"/>
                        </w:numPr>
                        <w:rPr>
                          <w:rFonts w:ascii="National 2" w:hAnsi="National 2"/>
                          <w:color w:val="806000" w:themeColor="accent4" w:themeShade="80"/>
                          <w:sz w:val="32"/>
                          <w:szCs w:val="32"/>
                        </w:rPr>
                      </w:pPr>
                    </w:p>
                    <w:p w14:paraId="3614AD36" w14:textId="77777777" w:rsidR="00053DF1" w:rsidRDefault="00053DF1" w:rsidP="00053DF1"/>
                  </w:txbxContent>
                </v:textbox>
                <w10:wrap type="square" anchorx="margin"/>
              </v:shape>
            </w:pict>
          </mc:Fallback>
        </mc:AlternateContent>
      </w:r>
    </w:p>
    <w:p w14:paraId="47F7DBCC" w14:textId="77777777" w:rsidR="00053DF1" w:rsidRDefault="00053DF1" w:rsidP="00053DF1">
      <w:pPr>
        <w:shd w:val="clear" w:color="auto" w:fill="FFFFFF"/>
        <w:spacing w:before="168" w:after="168" w:line="240" w:lineRule="auto"/>
        <w:rPr>
          <w:rFonts w:ascii="National 2" w:hAnsi="National 2"/>
          <w:b/>
          <w:bCs/>
          <w:color w:val="806000" w:themeColor="accent4" w:themeShade="80"/>
          <w:sz w:val="48"/>
          <w:szCs w:val="48"/>
        </w:rPr>
      </w:pPr>
    </w:p>
    <w:p w14:paraId="0AB80E5C" w14:textId="77777777" w:rsidR="00053DF1" w:rsidRDefault="00053DF1" w:rsidP="00053DF1">
      <w:pPr>
        <w:shd w:val="clear" w:color="auto" w:fill="FFFFFF"/>
        <w:tabs>
          <w:tab w:val="left" w:pos="3360"/>
        </w:tabs>
        <w:spacing w:before="168" w:after="168" w:line="240" w:lineRule="auto"/>
        <w:rPr>
          <w:rFonts w:ascii="National 2" w:hAnsi="National 2"/>
          <w:b/>
          <w:bCs/>
          <w:color w:val="806000" w:themeColor="accent4" w:themeShade="80"/>
          <w:sz w:val="48"/>
          <w:szCs w:val="48"/>
        </w:rPr>
      </w:pPr>
      <w:r>
        <w:rPr>
          <w:rFonts w:ascii="National 2" w:hAnsi="National 2"/>
          <w:b/>
          <w:bCs/>
          <w:color w:val="806000" w:themeColor="accent4" w:themeShade="80"/>
          <w:sz w:val="48"/>
          <w:szCs w:val="48"/>
        </w:rPr>
        <w:t>]</w:t>
      </w:r>
    </w:p>
    <w:p w14:paraId="520B8C74" w14:textId="77777777" w:rsidR="00053DF1" w:rsidRDefault="00053DF1" w:rsidP="00053DF1">
      <w:pPr>
        <w:shd w:val="clear" w:color="auto" w:fill="FFFFFF"/>
        <w:tabs>
          <w:tab w:val="left" w:pos="3360"/>
        </w:tabs>
        <w:spacing w:before="168" w:after="168" w:line="240" w:lineRule="auto"/>
        <w:rPr>
          <w:rFonts w:ascii="National 2" w:hAnsi="National 2"/>
          <w:b/>
          <w:bCs/>
          <w:color w:val="806000" w:themeColor="accent4" w:themeShade="80"/>
          <w:sz w:val="48"/>
          <w:szCs w:val="48"/>
        </w:rPr>
      </w:pPr>
    </w:p>
    <w:p w14:paraId="20181E5A" w14:textId="77777777" w:rsidR="00053DF1" w:rsidRDefault="00053DF1" w:rsidP="00053DF1">
      <w:pPr>
        <w:shd w:val="clear" w:color="auto" w:fill="FFFFFF"/>
        <w:tabs>
          <w:tab w:val="left" w:pos="3360"/>
        </w:tabs>
        <w:spacing w:before="168" w:after="168" w:line="240" w:lineRule="auto"/>
        <w:rPr>
          <w:rFonts w:ascii="National 2" w:hAnsi="National 2"/>
          <w:b/>
          <w:bCs/>
          <w:color w:val="806000" w:themeColor="accent4" w:themeShade="80"/>
          <w:sz w:val="48"/>
          <w:szCs w:val="48"/>
        </w:rPr>
      </w:pPr>
      <w:r w:rsidRPr="00B444DA">
        <w:rPr>
          <w:rFonts w:ascii="National 2 Light" w:eastAsia="Calibri" w:hAnsi="National 2 Light" w:cs="Times New Roman"/>
          <w:noProof/>
        </w:rPr>
        <w:drawing>
          <wp:anchor distT="0" distB="0" distL="114300" distR="114300" simplePos="0" relativeHeight="251727872" behindDoc="0" locked="0" layoutInCell="1" allowOverlap="1" wp14:anchorId="3E85D70E" wp14:editId="2F981472">
            <wp:simplePos x="0" y="0"/>
            <wp:positionH relativeFrom="page">
              <wp:posOffset>-180783</wp:posOffset>
            </wp:positionH>
            <wp:positionV relativeFrom="paragraph">
              <wp:posOffset>279075</wp:posOffset>
            </wp:positionV>
            <wp:extent cx="1838738" cy="1778879"/>
            <wp:effectExtent l="0" t="0" r="0" b="0"/>
            <wp:wrapNone/>
            <wp:docPr id="195" name="Picture 10" descr="A picture containing background pattern&#10;&#10;Description automatically generated">
              <a:extLst xmlns:a="http://schemas.openxmlformats.org/drawingml/2006/main">
                <a:ext uri="{FF2B5EF4-FFF2-40B4-BE49-F238E27FC236}">
                  <a16:creationId xmlns:a16="http://schemas.microsoft.com/office/drawing/2014/main" id="{AB06E6FE-41B5-4D46-9FC3-054C342AE8B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Picture 10" descr="A picture containing background pattern&#10;&#10;Description automatically generated">
                      <a:extLst>
                        <a:ext uri="{FF2B5EF4-FFF2-40B4-BE49-F238E27FC236}">
                          <a16:creationId xmlns:a16="http://schemas.microsoft.com/office/drawing/2014/main" id="{AB06E6FE-41B5-4D46-9FC3-054C342AE8BA}"/>
                        </a:ext>
                      </a:extLst>
                    </pic:cNvPr>
                    <pic:cNvPicPr>
                      <a:picLocks noChangeAspect="1"/>
                    </pic:cNvPicPr>
                  </pic:nvPicPr>
                  <pic:blipFill>
                    <a:blip r:embed="rId13">
                      <a:lum bright="70000" contrast="-70000"/>
                      <a:alphaModFix amt="35000"/>
                      <a:extLst>
                        <a:ext uri="{BEBA8EAE-BF5A-486C-A8C5-ECC9F3942E4B}">
                          <a14:imgProps xmlns:a14="http://schemas.microsoft.com/office/drawing/2010/main">
                            <a14:imgLayer r:embed="rId14">
                              <a14:imgEffect>
                                <a14:backgroundRemoval t="9859" b="89859" l="9809" r="90463">
                                  <a14:foregroundMark x1="35422" y1="18310" x2="35422" y2="18310"/>
                                  <a14:foregroundMark x1="65940" y1="57746" x2="65940" y2="57746"/>
                                  <a14:foregroundMark x1="90463" y1="54085" x2="90463" y2="54085"/>
                                  <a14:foregroundMark x1="28883" y1="72958" x2="28883" y2="72958"/>
                                </a14:backgroundRemoval>
                              </a14:imgEffect>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1838738" cy="1778879"/>
                    </a:xfrm>
                    <a:prstGeom prst="rect">
                      <a:avLst/>
                    </a:prstGeom>
                  </pic:spPr>
                </pic:pic>
              </a:graphicData>
            </a:graphic>
            <wp14:sizeRelH relativeFrom="page">
              <wp14:pctWidth>0</wp14:pctWidth>
            </wp14:sizeRelH>
            <wp14:sizeRelV relativeFrom="page">
              <wp14:pctHeight>0</wp14:pctHeight>
            </wp14:sizeRelV>
          </wp:anchor>
        </w:drawing>
      </w:r>
    </w:p>
    <w:p w14:paraId="58511EDD" w14:textId="77777777" w:rsidR="00053DF1" w:rsidRDefault="00053DF1" w:rsidP="00053DF1">
      <w:pPr>
        <w:shd w:val="clear" w:color="auto" w:fill="FFFFFF"/>
        <w:tabs>
          <w:tab w:val="left" w:pos="3360"/>
        </w:tabs>
        <w:spacing w:before="168" w:after="168" w:line="240" w:lineRule="auto"/>
        <w:rPr>
          <w:rFonts w:ascii="National 2" w:hAnsi="National 2"/>
          <w:b/>
          <w:bCs/>
          <w:color w:val="806000" w:themeColor="accent4" w:themeShade="80"/>
          <w:sz w:val="48"/>
          <w:szCs w:val="48"/>
        </w:rPr>
      </w:pPr>
    </w:p>
    <w:p w14:paraId="3B19D8A8" w14:textId="77777777" w:rsidR="00053DF1" w:rsidRDefault="00053DF1" w:rsidP="00053DF1">
      <w:pPr>
        <w:shd w:val="clear" w:color="auto" w:fill="FFFFFF"/>
        <w:tabs>
          <w:tab w:val="left" w:pos="3360"/>
        </w:tabs>
        <w:spacing w:before="168" w:after="168" w:line="240" w:lineRule="auto"/>
        <w:rPr>
          <w:rFonts w:ascii="National 2" w:hAnsi="National 2"/>
          <w:b/>
          <w:bCs/>
          <w:color w:val="806000" w:themeColor="accent4" w:themeShade="80"/>
          <w:sz w:val="48"/>
          <w:szCs w:val="48"/>
        </w:rPr>
      </w:pPr>
    </w:p>
    <w:p w14:paraId="69996CBC" w14:textId="77777777" w:rsidR="00053DF1" w:rsidRDefault="00053DF1" w:rsidP="00053DF1">
      <w:pPr>
        <w:shd w:val="clear" w:color="auto" w:fill="FFFFFF"/>
        <w:tabs>
          <w:tab w:val="left" w:pos="3360"/>
        </w:tabs>
        <w:spacing w:before="168" w:after="168" w:line="240" w:lineRule="auto"/>
        <w:rPr>
          <w:rFonts w:ascii="National 2" w:hAnsi="National 2"/>
          <w:b/>
          <w:bCs/>
          <w:color w:val="806000" w:themeColor="accent4" w:themeShade="80"/>
          <w:sz w:val="48"/>
          <w:szCs w:val="48"/>
        </w:rPr>
      </w:pPr>
      <w:r>
        <w:rPr>
          <w:rFonts w:ascii="National 2" w:hAnsi="National 2"/>
          <w:b/>
          <w:bCs/>
          <w:color w:val="806000" w:themeColor="accent4" w:themeShade="80"/>
          <w:sz w:val="48"/>
          <w:szCs w:val="48"/>
        </w:rPr>
        <w:lastRenderedPageBreak/>
        <w:t xml:space="preserve">Principle 1: </w:t>
      </w:r>
      <w:r w:rsidRPr="008F0E10">
        <w:rPr>
          <w:rFonts w:ascii="National 2" w:hAnsi="National 2"/>
          <w:b/>
          <w:bCs/>
          <w:color w:val="806000" w:themeColor="accent4" w:themeShade="80"/>
          <w:sz w:val="48"/>
          <w:szCs w:val="48"/>
        </w:rPr>
        <w:t>Setting a clear remit &amp; purpose</w:t>
      </w:r>
    </w:p>
    <w:p w14:paraId="3DED61FB" w14:textId="77777777" w:rsidR="00053DF1" w:rsidRDefault="00053DF1" w:rsidP="00053DF1">
      <w:pPr>
        <w:spacing w:before="120" w:after="120" w:line="240" w:lineRule="auto"/>
        <w:rPr>
          <w:rFonts w:ascii="National 2 Light" w:eastAsia="Calibri" w:hAnsi="National 2 Light" w:cs="Times New Roman"/>
        </w:rPr>
      </w:pPr>
    </w:p>
    <w:p w14:paraId="56D4B36C" w14:textId="77777777" w:rsidR="00053DF1" w:rsidRDefault="00053DF1" w:rsidP="00053DF1">
      <w:pPr>
        <w:spacing w:before="120" w:after="120" w:line="240" w:lineRule="auto"/>
        <w:rPr>
          <w:rFonts w:ascii="National 2 Light" w:eastAsia="Calibri" w:hAnsi="National 2 Light" w:cs="Times New Roman"/>
        </w:rPr>
      </w:pPr>
      <w:r>
        <w:rPr>
          <w:rFonts w:ascii="National 2 Light" w:eastAsia="Calibri" w:hAnsi="National 2 Light" w:cs="Times New Roman"/>
        </w:rPr>
        <w:t>T</w:t>
      </w:r>
      <w:r w:rsidRPr="008E5C96">
        <w:rPr>
          <w:rFonts w:ascii="National 2 Light" w:eastAsia="Calibri" w:hAnsi="National 2 Light" w:cs="Times New Roman"/>
        </w:rPr>
        <w:t xml:space="preserve">he first step </w:t>
      </w:r>
      <w:r>
        <w:rPr>
          <w:rFonts w:ascii="National 2 Light" w:eastAsia="Calibri" w:hAnsi="National 2 Light" w:cs="Times New Roman"/>
        </w:rPr>
        <w:t>to</w:t>
      </w:r>
      <w:r w:rsidRPr="008E5C96">
        <w:rPr>
          <w:rFonts w:ascii="National 2 Light" w:eastAsia="Calibri" w:hAnsi="National 2 Light" w:cs="Times New Roman"/>
        </w:rPr>
        <w:t xml:space="preserve"> planning a </w:t>
      </w:r>
      <w:r>
        <w:rPr>
          <w:rFonts w:ascii="National 2 Light" w:eastAsia="Calibri" w:hAnsi="National 2 Light" w:cs="Times New Roman"/>
        </w:rPr>
        <w:t>deliberative democracy process with youth</w:t>
      </w:r>
      <w:r w:rsidRPr="008E5C96">
        <w:rPr>
          <w:rFonts w:ascii="National 2 Light" w:eastAsia="Calibri" w:hAnsi="National 2 Light" w:cs="Times New Roman"/>
        </w:rPr>
        <w:t xml:space="preserve"> is to identify if there is a genuine problem</w:t>
      </w:r>
      <w:r>
        <w:rPr>
          <w:rFonts w:ascii="National 2 Light" w:eastAsia="Calibri" w:hAnsi="National 2 Light" w:cs="Times New Roman"/>
        </w:rPr>
        <w:t>/ issue</w:t>
      </w:r>
      <w:r w:rsidRPr="008E5C96">
        <w:rPr>
          <w:rFonts w:ascii="National 2 Light" w:eastAsia="Calibri" w:hAnsi="National 2 Light" w:cs="Times New Roman"/>
        </w:rPr>
        <w:t xml:space="preserve"> that </w:t>
      </w:r>
      <w:r>
        <w:rPr>
          <w:rFonts w:ascii="National 2 Light" w:eastAsia="Calibri" w:hAnsi="National 2 Light" w:cs="Times New Roman"/>
        </w:rPr>
        <w:t xml:space="preserve">youth </w:t>
      </w:r>
      <w:r w:rsidRPr="008E5C96">
        <w:rPr>
          <w:rFonts w:ascii="National 2 Light" w:eastAsia="Calibri" w:hAnsi="National 2 Light" w:cs="Times New Roman"/>
        </w:rPr>
        <w:t xml:space="preserve">can help solve. </w:t>
      </w:r>
    </w:p>
    <w:p w14:paraId="38F41CE3" w14:textId="77777777" w:rsidR="00053DF1" w:rsidRPr="000E2B97" w:rsidRDefault="00053DF1" w:rsidP="00053DF1">
      <w:pPr>
        <w:spacing w:before="120" w:after="120" w:line="240" w:lineRule="auto"/>
        <w:rPr>
          <w:rFonts w:ascii="National 2 Light" w:eastAsia="Calibri" w:hAnsi="National 2 Light" w:cs="Times New Roman"/>
        </w:rPr>
      </w:pPr>
      <w:r w:rsidRPr="009D2DBE">
        <w:rPr>
          <w:rFonts w:ascii="National 2 Light" w:eastAsia="Calibri" w:hAnsi="National 2 Light" w:cs="Times New Roman"/>
        </w:rPr>
        <w:t xml:space="preserve">Identifying and detailing the problem </w:t>
      </w:r>
      <w:r>
        <w:rPr>
          <w:rFonts w:ascii="National 2 Light" w:eastAsia="Calibri" w:hAnsi="National 2 Light" w:cs="Times New Roman"/>
        </w:rPr>
        <w:t>youth</w:t>
      </w:r>
      <w:r w:rsidRPr="009D2DBE">
        <w:rPr>
          <w:rFonts w:ascii="National 2 Light" w:eastAsia="Calibri" w:hAnsi="National 2 Light" w:cs="Times New Roman"/>
        </w:rPr>
        <w:t xml:space="preserve"> will help solve, or the question that they will answer is the start of </w:t>
      </w:r>
      <w:r>
        <w:rPr>
          <w:rFonts w:ascii="National 2 Light" w:eastAsia="Calibri" w:hAnsi="National 2 Light" w:cs="Times New Roman"/>
        </w:rPr>
        <w:t>the design</w:t>
      </w:r>
      <w:r w:rsidRPr="009D2DBE">
        <w:rPr>
          <w:rFonts w:ascii="National 2 Light" w:eastAsia="Calibri" w:hAnsi="National 2 Light" w:cs="Times New Roman"/>
        </w:rPr>
        <w:t xml:space="preserve"> process. A poorly defined problem is much more difficult to solve, as the way a problem or situation is understood and framed has an impact on the range and types of possible solutions</w:t>
      </w:r>
      <w:r>
        <w:rPr>
          <w:rFonts w:ascii="National 2 Light" w:eastAsia="Calibri" w:hAnsi="National 2 Light" w:cs="Times New Roman"/>
        </w:rPr>
        <w:t>.</w:t>
      </w:r>
    </w:p>
    <w:p w14:paraId="08050477" w14:textId="77777777" w:rsidR="00053DF1" w:rsidRDefault="00053DF1" w:rsidP="00053DF1">
      <w:pPr>
        <w:rPr>
          <w:rFonts w:ascii="National 2" w:hAnsi="National 2"/>
          <w:color w:val="BF8F00" w:themeColor="accent4" w:themeShade="BF"/>
          <w:sz w:val="32"/>
          <w:szCs w:val="32"/>
        </w:rPr>
      </w:pPr>
    </w:p>
    <w:p w14:paraId="4388EE18" w14:textId="77777777" w:rsidR="00053DF1" w:rsidRPr="000E2B97" w:rsidRDefault="00053DF1" w:rsidP="00053DF1">
      <w:pPr>
        <w:rPr>
          <w:rFonts w:ascii="National 2" w:hAnsi="National 2"/>
          <w:color w:val="BF8F00" w:themeColor="accent4" w:themeShade="BF"/>
          <w:sz w:val="32"/>
          <w:szCs w:val="32"/>
        </w:rPr>
      </w:pPr>
      <w:r w:rsidRPr="000E2B97">
        <w:rPr>
          <w:rFonts w:ascii="National 2" w:hAnsi="National 2"/>
          <w:color w:val="BF8F00" w:themeColor="accent4" w:themeShade="BF"/>
          <w:sz w:val="32"/>
          <w:szCs w:val="32"/>
        </w:rPr>
        <w:t>Below are some considerations for the appropriateness of an issue for youth deliberation:</w:t>
      </w:r>
    </w:p>
    <w:tbl>
      <w:tblPr>
        <w:tblStyle w:val="TableGrid"/>
        <w:tblW w:w="0" w:type="auto"/>
        <w:tblLook w:val="04A0" w:firstRow="1" w:lastRow="0" w:firstColumn="1" w:lastColumn="0" w:noHBand="0" w:noVBand="1"/>
      </w:tblPr>
      <w:tblGrid>
        <w:gridCol w:w="8886"/>
      </w:tblGrid>
      <w:tr w:rsidR="00053DF1" w14:paraId="3E868DEB" w14:textId="77777777" w:rsidTr="00186AA7">
        <w:trPr>
          <w:trHeight w:val="2879"/>
        </w:trPr>
        <w:tc>
          <w:tcPr>
            <w:tcW w:w="8886" w:type="dxa"/>
            <w:tcBorders>
              <w:top w:val="double" w:sz="12" w:space="0" w:color="806000" w:themeColor="accent4" w:themeShade="80"/>
              <w:left w:val="double" w:sz="12" w:space="0" w:color="806000" w:themeColor="accent4" w:themeShade="80"/>
              <w:bottom w:val="double" w:sz="12" w:space="0" w:color="806000" w:themeColor="accent4" w:themeShade="80"/>
              <w:right w:val="double" w:sz="12" w:space="0" w:color="806000" w:themeColor="accent4" w:themeShade="80"/>
            </w:tcBorders>
            <w:shd w:val="clear" w:color="auto" w:fill="FBF8EB"/>
          </w:tcPr>
          <w:p w14:paraId="7722F6A4" w14:textId="77777777" w:rsidR="00053DF1" w:rsidRPr="008F0E10" w:rsidRDefault="00053DF1" w:rsidP="00186AA7">
            <w:pPr>
              <w:rPr>
                <w:b/>
                <w:bCs/>
                <w:color w:val="BF8F00" w:themeColor="accent4" w:themeShade="BF"/>
                <w:sz w:val="24"/>
                <w:szCs w:val="24"/>
              </w:rPr>
            </w:pPr>
            <w:r w:rsidRPr="008F0E10">
              <w:rPr>
                <w:rFonts w:ascii="National 2 Light" w:eastAsia="Calibri" w:hAnsi="National 2 Light" w:cs="Times New Roman"/>
                <w:b/>
                <w:bCs/>
                <w:color w:val="BF8F00" w:themeColor="accent4" w:themeShade="BF"/>
                <w:sz w:val="24"/>
                <w:szCs w:val="24"/>
              </w:rPr>
              <w:t>An issue is appropriate</w:t>
            </w:r>
            <w:r>
              <w:rPr>
                <w:rFonts w:ascii="National 2 Light" w:eastAsia="Calibri" w:hAnsi="National 2 Light" w:cs="Times New Roman"/>
                <w:b/>
                <w:bCs/>
                <w:color w:val="BF8F00" w:themeColor="accent4" w:themeShade="BF"/>
                <w:sz w:val="24"/>
                <w:szCs w:val="24"/>
              </w:rPr>
              <w:t xml:space="preserve"> for youth deliberation</w:t>
            </w:r>
            <w:r w:rsidRPr="008F0E10">
              <w:rPr>
                <w:rFonts w:ascii="National 2 Light" w:eastAsia="Calibri" w:hAnsi="National 2 Light" w:cs="Times New Roman"/>
                <w:b/>
                <w:bCs/>
                <w:color w:val="BF8F00" w:themeColor="accent4" w:themeShade="BF"/>
                <w:sz w:val="24"/>
                <w:szCs w:val="24"/>
              </w:rPr>
              <w:t xml:space="preserve"> if: </w:t>
            </w:r>
          </w:p>
          <w:p w14:paraId="135CEF50" w14:textId="77777777" w:rsidR="00053DF1" w:rsidRPr="008F0E10" w:rsidRDefault="00053DF1" w:rsidP="00186AA7">
            <w:pPr>
              <w:pStyle w:val="ListParagraph"/>
              <w:numPr>
                <w:ilvl w:val="0"/>
                <w:numId w:val="3"/>
              </w:numPr>
              <w:rPr>
                <w:rFonts w:ascii="National 2 Light" w:eastAsia="Calibri" w:hAnsi="National 2 Light" w:cs="Times New Roman"/>
                <w:color w:val="000000" w:themeColor="text1"/>
                <w:sz w:val="24"/>
                <w:szCs w:val="24"/>
              </w:rPr>
            </w:pPr>
            <w:r w:rsidRPr="008F0E10">
              <w:rPr>
                <w:rFonts w:ascii="National 2 Light" w:eastAsia="Calibri" w:hAnsi="National 2 Light" w:cs="Times New Roman"/>
                <w:color w:val="000000" w:themeColor="text1"/>
                <w:sz w:val="24"/>
                <w:szCs w:val="24"/>
              </w:rPr>
              <w:t>broad concern exists within a community</w:t>
            </w:r>
          </w:p>
          <w:p w14:paraId="6F557BBE" w14:textId="77777777" w:rsidR="00053DF1" w:rsidRPr="008F0E10" w:rsidRDefault="00053DF1" w:rsidP="00186AA7">
            <w:pPr>
              <w:pStyle w:val="ListParagraph"/>
              <w:numPr>
                <w:ilvl w:val="0"/>
                <w:numId w:val="3"/>
              </w:numPr>
              <w:rPr>
                <w:rFonts w:ascii="National 2 Light" w:eastAsia="Calibri" w:hAnsi="National 2 Light" w:cs="Times New Roman"/>
                <w:color w:val="000000" w:themeColor="text1"/>
                <w:sz w:val="24"/>
                <w:szCs w:val="24"/>
              </w:rPr>
            </w:pPr>
            <w:r w:rsidRPr="008F0E10">
              <w:rPr>
                <w:rFonts w:ascii="National 2 Light" w:eastAsia="Calibri" w:hAnsi="National 2 Light" w:cs="Times New Roman"/>
                <w:color w:val="000000" w:themeColor="text1"/>
                <w:sz w:val="24"/>
                <w:szCs w:val="24"/>
              </w:rPr>
              <w:t>choices must be made, but there are no clear “right” answers</w:t>
            </w:r>
          </w:p>
          <w:p w14:paraId="3D792441" w14:textId="77777777" w:rsidR="00053DF1" w:rsidRPr="008F0E10" w:rsidRDefault="00053DF1" w:rsidP="00186AA7">
            <w:pPr>
              <w:pStyle w:val="ListParagraph"/>
              <w:numPr>
                <w:ilvl w:val="0"/>
                <w:numId w:val="3"/>
              </w:numPr>
              <w:rPr>
                <w:rFonts w:ascii="National 2 Light" w:eastAsia="Calibri" w:hAnsi="National 2 Light" w:cs="Times New Roman"/>
                <w:color w:val="000000" w:themeColor="text1"/>
                <w:sz w:val="24"/>
                <w:szCs w:val="24"/>
              </w:rPr>
            </w:pPr>
            <w:r>
              <w:rPr>
                <w:rFonts w:ascii="National 2 Light" w:eastAsia="Calibri" w:hAnsi="National 2 Light" w:cs="Times New Roman"/>
                <w:color w:val="000000" w:themeColor="text1"/>
                <w:sz w:val="24"/>
                <w:szCs w:val="24"/>
              </w:rPr>
              <w:t>youth perspective is needed</w:t>
            </w:r>
            <w:r w:rsidRPr="008F0E10">
              <w:rPr>
                <w:rFonts w:ascii="National 2 Light" w:eastAsia="Calibri" w:hAnsi="National 2 Light" w:cs="Times New Roman"/>
                <w:color w:val="000000" w:themeColor="text1"/>
                <w:sz w:val="24"/>
                <w:szCs w:val="24"/>
              </w:rPr>
              <w:t xml:space="preserve"> to effectively move forward</w:t>
            </w:r>
          </w:p>
          <w:p w14:paraId="6B70B1BE" w14:textId="77777777" w:rsidR="00053DF1" w:rsidRPr="008F0E10" w:rsidRDefault="00053DF1" w:rsidP="00186AA7">
            <w:pPr>
              <w:pStyle w:val="ListParagraph"/>
              <w:numPr>
                <w:ilvl w:val="0"/>
                <w:numId w:val="3"/>
              </w:numPr>
              <w:rPr>
                <w:rFonts w:ascii="National 2 Light" w:eastAsia="Calibri" w:hAnsi="National 2 Light" w:cs="Times New Roman"/>
                <w:color w:val="000000" w:themeColor="text1"/>
                <w:sz w:val="24"/>
                <w:szCs w:val="24"/>
              </w:rPr>
            </w:pPr>
            <w:r>
              <w:rPr>
                <w:rFonts w:ascii="National 2 Light" w:eastAsia="Calibri" w:hAnsi="National 2 Light" w:cs="Times New Roman"/>
                <w:color w:val="000000" w:themeColor="text1"/>
                <w:sz w:val="24"/>
                <w:szCs w:val="24"/>
              </w:rPr>
              <w:t>youth</w:t>
            </w:r>
            <w:r w:rsidRPr="008F0E10">
              <w:rPr>
                <w:rFonts w:ascii="National 2 Light" w:eastAsia="Calibri" w:hAnsi="National 2 Light" w:cs="Times New Roman"/>
                <w:color w:val="000000" w:themeColor="text1"/>
                <w:sz w:val="24"/>
                <w:szCs w:val="24"/>
              </w:rPr>
              <w:t xml:space="preserve"> have not had the opportunity to consider the different courses of action and their long-term consequences</w:t>
            </w:r>
          </w:p>
          <w:p w14:paraId="5D5FC7F3" w14:textId="77777777" w:rsidR="00053DF1" w:rsidRPr="009E0C4C" w:rsidRDefault="00053DF1" w:rsidP="00186AA7">
            <w:pPr>
              <w:pStyle w:val="ListParagraph"/>
              <w:numPr>
                <w:ilvl w:val="0"/>
                <w:numId w:val="3"/>
              </w:numPr>
              <w:rPr>
                <w:b/>
                <w:bCs/>
              </w:rPr>
            </w:pPr>
            <w:r w:rsidRPr="008F0E10">
              <w:rPr>
                <w:rFonts w:ascii="National 2 Light" w:eastAsia="Calibri" w:hAnsi="National 2 Light" w:cs="Times New Roman"/>
                <w:color w:val="000000" w:themeColor="text1"/>
                <w:sz w:val="24"/>
                <w:szCs w:val="24"/>
              </w:rPr>
              <w:t>the decision-making of office</w:t>
            </w:r>
            <w:r>
              <w:rPr>
                <w:rFonts w:ascii="National 2 Light" w:eastAsia="Calibri" w:hAnsi="National 2 Light" w:cs="Times New Roman"/>
                <w:color w:val="000000" w:themeColor="text1"/>
                <w:sz w:val="24"/>
                <w:szCs w:val="24"/>
              </w:rPr>
              <w:t xml:space="preserve"> </w:t>
            </w:r>
            <w:r w:rsidRPr="008F0E10">
              <w:rPr>
                <w:rFonts w:ascii="National 2 Light" w:eastAsia="Calibri" w:hAnsi="National 2 Light" w:cs="Times New Roman"/>
                <w:color w:val="000000" w:themeColor="text1"/>
                <w:sz w:val="24"/>
                <w:szCs w:val="24"/>
              </w:rPr>
              <w:t>holders and other leaders need</w:t>
            </w:r>
            <w:r>
              <w:rPr>
                <w:rFonts w:ascii="National 2 Light" w:eastAsia="Calibri" w:hAnsi="National 2 Light" w:cs="Times New Roman"/>
                <w:color w:val="000000" w:themeColor="text1"/>
                <w:sz w:val="24"/>
                <w:szCs w:val="24"/>
              </w:rPr>
              <w:t>s</w:t>
            </w:r>
            <w:r w:rsidRPr="008F0E10">
              <w:rPr>
                <w:rFonts w:ascii="National 2 Light" w:eastAsia="Calibri" w:hAnsi="National 2 Light" w:cs="Times New Roman"/>
                <w:color w:val="000000" w:themeColor="text1"/>
                <w:sz w:val="24"/>
                <w:szCs w:val="24"/>
              </w:rPr>
              <w:t xml:space="preserve"> to be informed by</w:t>
            </w:r>
            <w:r>
              <w:rPr>
                <w:rFonts w:ascii="National 2 Light" w:eastAsia="Calibri" w:hAnsi="National 2 Light" w:cs="Times New Roman"/>
                <w:color w:val="000000" w:themeColor="text1"/>
                <w:sz w:val="24"/>
                <w:szCs w:val="24"/>
              </w:rPr>
              <w:t xml:space="preserve"> youth judgement</w:t>
            </w:r>
            <w:r w:rsidRPr="008F0E10">
              <w:rPr>
                <w:rFonts w:ascii="National 2 Light" w:eastAsia="Calibri" w:hAnsi="National 2 Light" w:cs="Times New Roman"/>
                <w:color w:val="000000" w:themeColor="text1"/>
                <w:sz w:val="24"/>
                <w:szCs w:val="24"/>
              </w:rPr>
              <w:t>, as well as experts’ views.</w:t>
            </w:r>
          </w:p>
        </w:tc>
      </w:tr>
      <w:tr w:rsidR="00053DF1" w14:paraId="270E9966" w14:textId="77777777" w:rsidTr="00186AA7">
        <w:trPr>
          <w:trHeight w:val="2696"/>
        </w:trPr>
        <w:tc>
          <w:tcPr>
            <w:tcW w:w="8886" w:type="dxa"/>
            <w:tcBorders>
              <w:top w:val="double" w:sz="12" w:space="0" w:color="806000" w:themeColor="accent4" w:themeShade="80"/>
              <w:left w:val="double" w:sz="12" w:space="0" w:color="806000" w:themeColor="accent4" w:themeShade="80"/>
              <w:bottom w:val="double" w:sz="12" w:space="0" w:color="806000" w:themeColor="accent4" w:themeShade="80"/>
              <w:right w:val="double" w:sz="12" w:space="0" w:color="806000" w:themeColor="accent4" w:themeShade="80"/>
            </w:tcBorders>
            <w:shd w:val="clear" w:color="auto" w:fill="FBF8EB"/>
          </w:tcPr>
          <w:p w14:paraId="4AFF45A4" w14:textId="77777777" w:rsidR="00053DF1" w:rsidRPr="008F0E10" w:rsidRDefault="00053DF1" w:rsidP="00186AA7">
            <w:pPr>
              <w:rPr>
                <w:rFonts w:ascii="National 2 Light" w:eastAsia="Calibri" w:hAnsi="National 2 Light" w:cs="Times New Roman"/>
                <w:b/>
                <w:bCs/>
                <w:color w:val="BF8F00" w:themeColor="accent4" w:themeShade="BF"/>
                <w:sz w:val="24"/>
                <w:szCs w:val="24"/>
              </w:rPr>
            </w:pPr>
            <w:r w:rsidRPr="008F0E10">
              <w:rPr>
                <w:rFonts w:ascii="National 2 Light" w:eastAsia="Calibri" w:hAnsi="National 2 Light" w:cs="Times New Roman"/>
                <w:b/>
                <w:bCs/>
                <w:color w:val="BF8F00" w:themeColor="accent4" w:themeShade="BF"/>
                <w:sz w:val="24"/>
                <w:szCs w:val="24"/>
              </w:rPr>
              <w:t>An issue i</w:t>
            </w:r>
            <w:r>
              <w:rPr>
                <w:rFonts w:ascii="National 2 Light" w:eastAsia="Calibri" w:hAnsi="National 2 Light" w:cs="Times New Roman"/>
                <w:b/>
                <w:bCs/>
                <w:color w:val="BF8F00" w:themeColor="accent4" w:themeShade="BF"/>
                <w:sz w:val="24"/>
                <w:szCs w:val="24"/>
              </w:rPr>
              <w:t>s</w:t>
            </w:r>
            <w:r w:rsidRPr="008F0E10">
              <w:rPr>
                <w:rFonts w:ascii="National 2 Light" w:eastAsia="Calibri" w:hAnsi="National 2 Light" w:cs="Times New Roman"/>
                <w:b/>
                <w:bCs/>
                <w:color w:val="BF8F00" w:themeColor="accent4" w:themeShade="BF"/>
                <w:sz w:val="24"/>
                <w:szCs w:val="24"/>
              </w:rPr>
              <w:t xml:space="preserve"> not appropriate for </w:t>
            </w:r>
            <w:r>
              <w:rPr>
                <w:rFonts w:ascii="National 2 Light" w:eastAsia="Calibri" w:hAnsi="National 2 Light" w:cs="Times New Roman"/>
                <w:b/>
                <w:bCs/>
                <w:color w:val="BF8F00" w:themeColor="accent4" w:themeShade="BF"/>
                <w:sz w:val="24"/>
                <w:szCs w:val="24"/>
              </w:rPr>
              <w:t xml:space="preserve">youth </w:t>
            </w:r>
            <w:r w:rsidRPr="008F0E10">
              <w:rPr>
                <w:rFonts w:ascii="National 2 Light" w:eastAsia="Calibri" w:hAnsi="National 2 Light" w:cs="Times New Roman"/>
                <w:b/>
                <w:bCs/>
                <w:color w:val="BF8F00" w:themeColor="accent4" w:themeShade="BF"/>
                <w:sz w:val="24"/>
                <w:szCs w:val="24"/>
              </w:rPr>
              <w:t xml:space="preserve">deliberation if it: </w:t>
            </w:r>
          </w:p>
          <w:p w14:paraId="3E1F732E" w14:textId="77777777" w:rsidR="00053DF1" w:rsidRPr="008F0E10" w:rsidRDefault="00053DF1" w:rsidP="00186AA7">
            <w:pPr>
              <w:pStyle w:val="ListParagraph"/>
              <w:numPr>
                <w:ilvl w:val="0"/>
                <w:numId w:val="3"/>
              </w:numPr>
              <w:rPr>
                <w:rFonts w:ascii="National 2 Light" w:eastAsia="Calibri" w:hAnsi="National 2 Light" w:cs="Times New Roman"/>
                <w:sz w:val="24"/>
                <w:szCs w:val="24"/>
              </w:rPr>
            </w:pPr>
            <w:r w:rsidRPr="008F0E10">
              <w:rPr>
                <w:rFonts w:ascii="National 2 Light" w:eastAsia="Calibri" w:hAnsi="National 2 Light" w:cs="Times New Roman"/>
                <w:sz w:val="24"/>
                <w:szCs w:val="24"/>
              </w:rPr>
              <w:t>is solely technical and requires a technical solution</w:t>
            </w:r>
          </w:p>
          <w:p w14:paraId="579273F1" w14:textId="77777777" w:rsidR="00053DF1" w:rsidRPr="008F0E10" w:rsidRDefault="00053DF1" w:rsidP="00186AA7">
            <w:pPr>
              <w:pStyle w:val="ListParagraph"/>
              <w:numPr>
                <w:ilvl w:val="0"/>
                <w:numId w:val="3"/>
              </w:numPr>
              <w:rPr>
                <w:rFonts w:ascii="National 2 Light" w:eastAsia="Calibri" w:hAnsi="National 2 Light" w:cs="Times New Roman"/>
                <w:sz w:val="24"/>
                <w:szCs w:val="24"/>
              </w:rPr>
            </w:pPr>
            <w:r w:rsidRPr="008F0E10">
              <w:rPr>
                <w:rFonts w:ascii="National 2 Light" w:eastAsia="Calibri" w:hAnsi="National 2 Light" w:cs="Times New Roman"/>
                <w:sz w:val="24"/>
                <w:szCs w:val="24"/>
              </w:rPr>
              <w:t xml:space="preserve">needs only a “yes” or “no” answer </w:t>
            </w:r>
          </w:p>
          <w:p w14:paraId="2876C24A" w14:textId="77777777" w:rsidR="00053DF1" w:rsidRPr="008F0E10" w:rsidRDefault="00053DF1" w:rsidP="00186AA7">
            <w:pPr>
              <w:pStyle w:val="ListParagraph"/>
              <w:numPr>
                <w:ilvl w:val="0"/>
                <w:numId w:val="3"/>
              </w:numPr>
              <w:rPr>
                <w:rFonts w:ascii="National 2 Light" w:eastAsia="Calibri" w:hAnsi="National 2 Light" w:cs="Times New Roman"/>
                <w:sz w:val="24"/>
                <w:szCs w:val="24"/>
              </w:rPr>
            </w:pPr>
            <w:r w:rsidRPr="008F0E10">
              <w:rPr>
                <w:rFonts w:ascii="National 2 Light" w:eastAsia="Calibri" w:hAnsi="National 2 Light" w:cs="Times New Roman"/>
                <w:sz w:val="24"/>
                <w:szCs w:val="24"/>
              </w:rPr>
              <w:t>has a specific solution that has already been decided</w:t>
            </w:r>
            <w:r>
              <w:rPr>
                <w:rFonts w:ascii="National 2 Light" w:eastAsia="Calibri" w:hAnsi="National 2 Light" w:cs="Times New Roman"/>
                <w:sz w:val="24"/>
                <w:szCs w:val="24"/>
              </w:rPr>
              <w:t xml:space="preserve"> </w:t>
            </w:r>
            <w:r w:rsidRPr="008F0E10">
              <w:rPr>
                <w:rFonts w:ascii="National 2 Light" w:eastAsia="Calibri" w:hAnsi="National 2 Light" w:cs="Times New Roman"/>
                <w:sz w:val="24"/>
                <w:szCs w:val="24"/>
              </w:rPr>
              <w:t xml:space="preserve">and the </w:t>
            </w:r>
            <w:r>
              <w:rPr>
                <w:rFonts w:ascii="National 2 Light" w:eastAsia="Calibri" w:hAnsi="National 2 Light" w:cs="Times New Roman"/>
                <w:sz w:val="24"/>
                <w:szCs w:val="24"/>
              </w:rPr>
              <w:t>youth’s</w:t>
            </w:r>
            <w:r w:rsidRPr="008F0E10">
              <w:rPr>
                <w:rFonts w:ascii="National 2 Light" w:eastAsia="Calibri" w:hAnsi="National 2 Light" w:cs="Times New Roman"/>
                <w:sz w:val="24"/>
                <w:szCs w:val="24"/>
              </w:rPr>
              <w:t xml:space="preserve"> role would only be seen as a “box ticking” exercise</w:t>
            </w:r>
          </w:p>
          <w:p w14:paraId="6F084D46" w14:textId="77777777" w:rsidR="00053DF1" w:rsidRPr="008F0E10" w:rsidRDefault="00053DF1" w:rsidP="00186AA7">
            <w:pPr>
              <w:pStyle w:val="ListParagraph"/>
              <w:numPr>
                <w:ilvl w:val="0"/>
                <w:numId w:val="3"/>
              </w:numPr>
              <w:rPr>
                <w:rFonts w:ascii="National 2 Light" w:eastAsia="Calibri" w:hAnsi="National 2 Light" w:cs="Times New Roman"/>
                <w:sz w:val="24"/>
                <w:szCs w:val="24"/>
              </w:rPr>
            </w:pPr>
            <w:r w:rsidRPr="008F0E10">
              <w:rPr>
                <w:rFonts w:ascii="National 2 Light" w:eastAsia="Calibri" w:hAnsi="National 2 Light" w:cs="Times New Roman"/>
                <w:sz w:val="24"/>
                <w:szCs w:val="24"/>
              </w:rPr>
              <w:t xml:space="preserve">requires an immediate response </w:t>
            </w:r>
          </w:p>
          <w:p w14:paraId="2C895FB5" w14:textId="77777777" w:rsidR="00053DF1" w:rsidRPr="008F0E10" w:rsidRDefault="00053DF1" w:rsidP="00186AA7">
            <w:pPr>
              <w:pStyle w:val="ListParagraph"/>
              <w:numPr>
                <w:ilvl w:val="0"/>
                <w:numId w:val="3"/>
              </w:numPr>
              <w:rPr>
                <w:rFonts w:ascii="National 2 Light" w:eastAsia="Calibri" w:hAnsi="National 2 Light" w:cs="Times New Roman"/>
                <w:sz w:val="24"/>
                <w:szCs w:val="24"/>
              </w:rPr>
            </w:pPr>
            <w:r w:rsidRPr="008F0E10">
              <w:rPr>
                <w:rFonts w:ascii="National 2 Light" w:eastAsia="Calibri" w:hAnsi="National 2 Light" w:cs="Times New Roman"/>
                <w:sz w:val="24"/>
                <w:szCs w:val="24"/>
              </w:rPr>
              <w:t>is relevant only to a narrow interest group</w:t>
            </w:r>
          </w:p>
          <w:p w14:paraId="2D295E2C" w14:textId="77777777" w:rsidR="00053DF1" w:rsidRPr="00506B2F" w:rsidRDefault="00053DF1" w:rsidP="00186AA7">
            <w:pPr>
              <w:pStyle w:val="ListParagraph"/>
              <w:rPr>
                <w:b/>
                <w:bCs/>
              </w:rPr>
            </w:pPr>
          </w:p>
        </w:tc>
      </w:tr>
    </w:tbl>
    <w:p w14:paraId="761FA89B" w14:textId="77777777" w:rsidR="00053DF1" w:rsidRDefault="00053DF1" w:rsidP="00053DF1">
      <w:pPr>
        <w:tabs>
          <w:tab w:val="left" w:pos="6216"/>
        </w:tabs>
        <w:rPr>
          <w:rFonts w:ascii="National 2" w:hAnsi="National 2"/>
          <w:color w:val="BF8F00" w:themeColor="accent4" w:themeShade="BF"/>
          <w:sz w:val="36"/>
          <w:szCs w:val="36"/>
        </w:rPr>
      </w:pPr>
      <w:r>
        <w:rPr>
          <w:rFonts w:ascii="National 2" w:hAnsi="National 2"/>
          <w:noProof/>
          <w:color w:val="BF8F00" w:themeColor="accent4" w:themeShade="BF"/>
          <w:sz w:val="36"/>
          <w:szCs w:val="36"/>
        </w:rPr>
        <w:drawing>
          <wp:anchor distT="0" distB="0" distL="114300" distR="114300" simplePos="0" relativeHeight="251687936" behindDoc="0" locked="0" layoutInCell="1" allowOverlap="1" wp14:anchorId="78552384" wp14:editId="75407171">
            <wp:simplePos x="0" y="0"/>
            <wp:positionH relativeFrom="column">
              <wp:posOffset>-1734207</wp:posOffset>
            </wp:positionH>
            <wp:positionV relativeFrom="paragraph">
              <wp:posOffset>235103</wp:posOffset>
            </wp:positionV>
            <wp:extent cx="4981269" cy="4981269"/>
            <wp:effectExtent l="0" t="0" r="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alphaModFix amt="20000"/>
                      <a:lum bright="70000" contrast="-70000"/>
                      <a:extLst>
                        <a:ext uri="{28A0092B-C50C-407E-A947-70E740481C1C}">
                          <a14:useLocalDpi xmlns:a14="http://schemas.microsoft.com/office/drawing/2010/main" val="0"/>
                        </a:ext>
                      </a:extLst>
                    </a:blip>
                    <a:srcRect/>
                    <a:stretch>
                      <a:fillRect/>
                    </a:stretch>
                  </pic:blipFill>
                  <pic:spPr bwMode="auto">
                    <a:xfrm>
                      <a:off x="0" y="0"/>
                      <a:ext cx="4984425" cy="4984425"/>
                    </a:xfrm>
                    <a:prstGeom prst="rect">
                      <a:avLst/>
                    </a:prstGeom>
                    <a:noFill/>
                  </pic:spPr>
                </pic:pic>
              </a:graphicData>
            </a:graphic>
            <wp14:sizeRelH relativeFrom="page">
              <wp14:pctWidth>0</wp14:pctWidth>
            </wp14:sizeRelH>
            <wp14:sizeRelV relativeFrom="page">
              <wp14:pctHeight>0</wp14:pctHeight>
            </wp14:sizeRelV>
          </wp:anchor>
        </w:drawing>
      </w:r>
    </w:p>
    <w:p w14:paraId="3794383F" w14:textId="77777777" w:rsidR="00053DF1" w:rsidRDefault="00053DF1" w:rsidP="00053DF1">
      <w:pPr>
        <w:tabs>
          <w:tab w:val="left" w:pos="6216"/>
        </w:tabs>
        <w:rPr>
          <w:rFonts w:ascii="National 2" w:hAnsi="National 2"/>
          <w:color w:val="BF8F00" w:themeColor="accent4" w:themeShade="BF"/>
          <w:sz w:val="36"/>
          <w:szCs w:val="36"/>
        </w:rPr>
      </w:pPr>
    </w:p>
    <w:p w14:paraId="4C3E9F21" w14:textId="77777777" w:rsidR="00053DF1" w:rsidRDefault="00053DF1" w:rsidP="00053DF1">
      <w:pPr>
        <w:tabs>
          <w:tab w:val="left" w:pos="6216"/>
        </w:tabs>
        <w:rPr>
          <w:rFonts w:ascii="National 2" w:hAnsi="National 2"/>
          <w:color w:val="BF8F00" w:themeColor="accent4" w:themeShade="BF"/>
          <w:sz w:val="36"/>
          <w:szCs w:val="36"/>
        </w:rPr>
      </w:pPr>
    </w:p>
    <w:p w14:paraId="196B9174" w14:textId="77777777" w:rsidR="00053DF1" w:rsidRDefault="00053DF1" w:rsidP="00053DF1">
      <w:pPr>
        <w:tabs>
          <w:tab w:val="left" w:pos="6216"/>
        </w:tabs>
        <w:rPr>
          <w:rFonts w:ascii="National 2" w:hAnsi="National 2"/>
          <w:color w:val="BF8F00" w:themeColor="accent4" w:themeShade="BF"/>
          <w:sz w:val="36"/>
          <w:szCs w:val="36"/>
        </w:rPr>
      </w:pPr>
    </w:p>
    <w:p w14:paraId="4EB7C829" w14:textId="77777777" w:rsidR="00053DF1" w:rsidRPr="000A3943" w:rsidRDefault="00053DF1" w:rsidP="00053DF1">
      <w:pPr>
        <w:tabs>
          <w:tab w:val="left" w:pos="6216"/>
        </w:tabs>
      </w:pPr>
      <w:r w:rsidRPr="00A73D9B">
        <w:rPr>
          <w:rFonts w:ascii="National 2" w:hAnsi="National 2"/>
          <w:color w:val="BF8F00" w:themeColor="accent4" w:themeShade="BF"/>
          <w:sz w:val="36"/>
          <w:szCs w:val="36"/>
        </w:rPr>
        <w:lastRenderedPageBreak/>
        <w:t xml:space="preserve">What is a clear remit? </w:t>
      </w:r>
    </w:p>
    <w:p w14:paraId="7B86AF7F" w14:textId="77777777" w:rsidR="00053DF1" w:rsidRPr="000A3943" w:rsidRDefault="00053DF1" w:rsidP="00053DF1">
      <w:pPr>
        <w:spacing w:before="120" w:after="120" w:line="240" w:lineRule="auto"/>
        <w:rPr>
          <w:rFonts w:ascii="National 2 Light" w:eastAsia="Calibri" w:hAnsi="National 2 Light" w:cs="Times New Roman"/>
        </w:rPr>
      </w:pPr>
      <w:r>
        <w:rPr>
          <w:rFonts w:ascii="National 2 Light" w:eastAsia="Calibri" w:hAnsi="National 2 Light" w:cs="Times New Roman"/>
        </w:rPr>
        <w:t xml:space="preserve">Once an appropriate issue or </w:t>
      </w:r>
      <w:r w:rsidRPr="008E5C96">
        <w:rPr>
          <w:rFonts w:ascii="National 2 Light" w:eastAsia="Calibri" w:hAnsi="National 2 Light" w:cs="Times New Roman"/>
        </w:rPr>
        <w:t>problem</w:t>
      </w:r>
      <w:r>
        <w:rPr>
          <w:rFonts w:ascii="National 2 Light" w:eastAsia="Calibri" w:hAnsi="National 2 Light" w:cs="Times New Roman"/>
        </w:rPr>
        <w:t xml:space="preserve"> is identified, it</w:t>
      </w:r>
      <w:r w:rsidRPr="008E5C96">
        <w:rPr>
          <w:rFonts w:ascii="National 2 Light" w:eastAsia="Calibri" w:hAnsi="National 2 Light" w:cs="Times New Roman"/>
        </w:rPr>
        <w:t xml:space="preserve"> needs to be </w:t>
      </w:r>
      <w:r>
        <w:rPr>
          <w:rFonts w:ascii="National 2 Light" w:eastAsia="Calibri" w:hAnsi="National 2 Light" w:cs="Times New Roman"/>
        </w:rPr>
        <w:t>refined</w:t>
      </w:r>
      <w:r w:rsidRPr="008E5C96">
        <w:rPr>
          <w:rFonts w:ascii="National 2 Light" w:eastAsia="Calibri" w:hAnsi="National 2 Light" w:cs="Times New Roman"/>
        </w:rPr>
        <w:t xml:space="preserve"> </w:t>
      </w:r>
      <w:r>
        <w:rPr>
          <w:rFonts w:ascii="National 2 Light" w:eastAsia="Calibri" w:hAnsi="National 2 Light" w:cs="Times New Roman"/>
        </w:rPr>
        <w:t xml:space="preserve">to a clear remit by the advisory team </w:t>
      </w:r>
      <w:r w:rsidRPr="008E5C96">
        <w:rPr>
          <w:rFonts w:ascii="National 2 Light" w:eastAsia="Calibri" w:hAnsi="National 2 Light" w:cs="Times New Roman"/>
        </w:rPr>
        <w:t>and framed as a question or issue.</w:t>
      </w:r>
      <w:r>
        <w:rPr>
          <w:rFonts w:ascii="National 2 Light" w:eastAsia="Calibri" w:hAnsi="National 2 Light" w:cs="Times New Roman"/>
        </w:rPr>
        <w:t xml:space="preserve"> </w:t>
      </w:r>
      <w:r w:rsidRPr="00F242AF">
        <w:rPr>
          <w:rFonts w:ascii="National 2 Light" w:eastAsia="Calibri" w:hAnsi="National 2 Light" w:cs="Times New Roman"/>
        </w:rPr>
        <w:t>This remit must go to the core of the issue and provide a strong platform for discussion</w:t>
      </w:r>
      <w:r>
        <w:rPr>
          <w:rFonts w:ascii="National 2 Light" w:eastAsia="Calibri" w:hAnsi="National 2 Light" w:cs="Times New Roman"/>
        </w:rPr>
        <w:t>.</w:t>
      </w:r>
    </w:p>
    <w:p w14:paraId="79079CD6" w14:textId="77777777" w:rsidR="00053DF1" w:rsidRPr="004524E8" w:rsidRDefault="00053DF1" w:rsidP="00053DF1">
      <w:pPr>
        <w:spacing w:before="120" w:after="120" w:line="240" w:lineRule="auto"/>
        <w:jc w:val="center"/>
        <w:rPr>
          <w:rFonts w:ascii="National 2 Light" w:eastAsia="Calibri" w:hAnsi="National 2 Light" w:cs="Times New Roman"/>
          <w:color w:val="BF8F00" w:themeColor="accent4" w:themeShade="BF"/>
        </w:rPr>
      </w:pPr>
      <w:r w:rsidRPr="004524E8">
        <w:rPr>
          <w:rFonts w:ascii="National 2 Light" w:eastAsia="Calibri" w:hAnsi="National 2 Light" w:cs="Times New Roman"/>
          <w:i/>
          <w:iCs/>
          <w:color w:val="BF8F00" w:themeColor="accent4" w:themeShade="BF"/>
          <w:sz w:val="28"/>
          <w:szCs w:val="28"/>
        </w:rPr>
        <w:t>A clear remit is a plain English challenge or question that is placed before a group.</w:t>
      </w:r>
    </w:p>
    <w:p w14:paraId="3418A7C4" w14:textId="77777777" w:rsidR="00053DF1" w:rsidRDefault="00053DF1" w:rsidP="00053DF1">
      <w:pPr>
        <w:rPr>
          <w:rFonts w:ascii="National 2 Light" w:eastAsia="Calibri" w:hAnsi="National 2 Light" w:cs="Times New Roman"/>
        </w:rPr>
      </w:pPr>
      <w:r w:rsidRPr="008F0E10">
        <w:rPr>
          <w:rFonts w:ascii="National 2 Light" w:eastAsia="Calibri" w:hAnsi="National 2 Light" w:cs="Times New Roman"/>
        </w:rPr>
        <w:t xml:space="preserve">It should be sufficiently broad to allow for numerous recommendations to be possible but should be narrow enough to </w:t>
      </w:r>
      <w:r>
        <w:rPr>
          <w:rFonts w:ascii="National 2 Light" w:eastAsia="Calibri" w:hAnsi="National 2 Light" w:cs="Times New Roman"/>
        </w:rPr>
        <w:t>prevent the youth</w:t>
      </w:r>
      <w:r w:rsidRPr="008F0E10">
        <w:rPr>
          <w:rFonts w:ascii="National 2 Light" w:eastAsia="Calibri" w:hAnsi="National 2 Light" w:cs="Times New Roman"/>
        </w:rPr>
        <w:t xml:space="preserve"> from getting side tracked during deliberation sessions. It is also important that the question encapsulates the trade-offs or constraints involved. To avoid confusion and ambiguity, simple and clear language should be used. </w:t>
      </w:r>
    </w:p>
    <w:p w14:paraId="30E8E4F1" w14:textId="77777777" w:rsidR="00053DF1" w:rsidRPr="005C7016" w:rsidRDefault="00053DF1" w:rsidP="00053DF1">
      <w:pPr>
        <w:rPr>
          <w:rFonts w:ascii="National 2 Light" w:eastAsia="Calibri" w:hAnsi="National 2 Light" w:cs="Times New Roman"/>
        </w:rPr>
      </w:pPr>
      <w:r w:rsidRPr="008F0E10">
        <w:rPr>
          <w:rFonts w:ascii="National 2 Light" w:eastAsia="Calibri" w:hAnsi="National 2 Light" w:cs="Times New Roman"/>
        </w:rPr>
        <w:t xml:space="preserve">A clear remit is crucial as it is one of the key distinctions of a deliberative process. It is not merely a consultation exercise, where people are being asked feedback or input. In a deliberative process, they have a mandate to address genuine challenges and provide practical recommendations. </w:t>
      </w:r>
    </w:p>
    <w:p w14:paraId="71A3CA1D" w14:textId="77777777" w:rsidR="00053DF1" w:rsidRDefault="00053DF1" w:rsidP="00053DF1">
      <w:pPr>
        <w:rPr>
          <w:rFonts w:ascii="National 2" w:hAnsi="National 2"/>
          <w:color w:val="BF8F00" w:themeColor="accent4" w:themeShade="BF"/>
          <w:sz w:val="36"/>
          <w:szCs w:val="36"/>
        </w:rPr>
      </w:pPr>
    </w:p>
    <w:p w14:paraId="338DAF33" w14:textId="77777777" w:rsidR="00053DF1" w:rsidRDefault="00053DF1" w:rsidP="00053DF1">
      <w:pPr>
        <w:rPr>
          <w:rFonts w:ascii="National 2" w:hAnsi="National 2"/>
          <w:color w:val="BF8F00" w:themeColor="accent4" w:themeShade="BF"/>
          <w:sz w:val="36"/>
          <w:szCs w:val="36"/>
        </w:rPr>
      </w:pPr>
      <w:r>
        <w:rPr>
          <w:rFonts w:ascii="National 2" w:hAnsi="National 2"/>
          <w:noProof/>
          <w:color w:val="BF8F00" w:themeColor="accent4" w:themeShade="BF"/>
          <w:sz w:val="36"/>
          <w:szCs w:val="36"/>
        </w:rPr>
        <w:drawing>
          <wp:anchor distT="0" distB="0" distL="114300" distR="114300" simplePos="0" relativeHeight="251682816" behindDoc="0" locked="0" layoutInCell="1" allowOverlap="1" wp14:anchorId="444CEADF" wp14:editId="55DB395D">
            <wp:simplePos x="0" y="0"/>
            <wp:positionH relativeFrom="page">
              <wp:posOffset>0</wp:posOffset>
            </wp:positionH>
            <wp:positionV relativeFrom="paragraph">
              <wp:posOffset>398647</wp:posOffset>
            </wp:positionV>
            <wp:extent cx="7559040" cy="4717164"/>
            <wp:effectExtent l="0" t="0" r="3810" b="762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4">
                      <a:extLst>
                        <a:ext uri="{28A0092B-C50C-407E-A947-70E740481C1C}">
                          <a14:useLocalDpi xmlns:a14="http://schemas.microsoft.com/office/drawing/2010/main" val="0"/>
                        </a:ext>
                      </a:extLst>
                    </a:blip>
                    <a:srcRect t="1904" b="4486"/>
                    <a:stretch/>
                  </pic:blipFill>
                  <pic:spPr bwMode="auto">
                    <a:xfrm>
                      <a:off x="0" y="0"/>
                      <a:ext cx="7559040" cy="471716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D870A52" w14:textId="77777777" w:rsidR="00053DF1" w:rsidRDefault="00053DF1" w:rsidP="00053DF1">
      <w:pPr>
        <w:rPr>
          <w:rFonts w:ascii="National 2" w:hAnsi="National 2"/>
          <w:color w:val="BF8F00" w:themeColor="accent4" w:themeShade="BF"/>
          <w:sz w:val="36"/>
          <w:szCs w:val="36"/>
        </w:rPr>
      </w:pPr>
    </w:p>
    <w:p w14:paraId="20A3E0FB" w14:textId="77777777" w:rsidR="00053DF1" w:rsidRDefault="00053DF1" w:rsidP="00053DF1">
      <w:pPr>
        <w:rPr>
          <w:rFonts w:ascii="National 2" w:hAnsi="National 2"/>
          <w:color w:val="BF8F00" w:themeColor="accent4" w:themeShade="BF"/>
          <w:sz w:val="36"/>
          <w:szCs w:val="36"/>
        </w:rPr>
      </w:pPr>
    </w:p>
    <w:p w14:paraId="49FAB3F5" w14:textId="77777777" w:rsidR="00053DF1" w:rsidRDefault="00053DF1" w:rsidP="00053DF1">
      <w:pPr>
        <w:rPr>
          <w:rFonts w:ascii="National 2" w:hAnsi="National 2"/>
          <w:color w:val="BF8F00" w:themeColor="accent4" w:themeShade="BF"/>
          <w:sz w:val="36"/>
          <w:szCs w:val="36"/>
        </w:rPr>
      </w:pPr>
    </w:p>
    <w:p w14:paraId="31D68F61" w14:textId="77777777" w:rsidR="00053DF1" w:rsidRDefault="00053DF1" w:rsidP="00053DF1">
      <w:pPr>
        <w:rPr>
          <w:rFonts w:ascii="National 2" w:hAnsi="National 2"/>
          <w:color w:val="BF8F00" w:themeColor="accent4" w:themeShade="BF"/>
          <w:sz w:val="36"/>
          <w:szCs w:val="36"/>
        </w:rPr>
      </w:pPr>
    </w:p>
    <w:p w14:paraId="0F4739C2" w14:textId="77777777" w:rsidR="00053DF1" w:rsidRDefault="00053DF1" w:rsidP="00053DF1">
      <w:pPr>
        <w:rPr>
          <w:rFonts w:ascii="National 2" w:hAnsi="National 2"/>
          <w:color w:val="BF8F00" w:themeColor="accent4" w:themeShade="BF"/>
          <w:sz w:val="36"/>
          <w:szCs w:val="36"/>
        </w:rPr>
      </w:pPr>
    </w:p>
    <w:p w14:paraId="3A7F7FD3" w14:textId="77777777" w:rsidR="00053DF1" w:rsidRDefault="00053DF1" w:rsidP="00053DF1">
      <w:pPr>
        <w:rPr>
          <w:rFonts w:ascii="National 2" w:hAnsi="National 2"/>
          <w:color w:val="BF8F00" w:themeColor="accent4" w:themeShade="BF"/>
          <w:sz w:val="36"/>
          <w:szCs w:val="36"/>
        </w:rPr>
      </w:pPr>
    </w:p>
    <w:p w14:paraId="48578BE8" w14:textId="77777777" w:rsidR="00053DF1" w:rsidRDefault="00053DF1" w:rsidP="00053DF1">
      <w:pPr>
        <w:rPr>
          <w:rFonts w:ascii="National 2" w:hAnsi="National 2"/>
          <w:color w:val="BF8F00" w:themeColor="accent4" w:themeShade="BF"/>
          <w:sz w:val="36"/>
          <w:szCs w:val="36"/>
        </w:rPr>
      </w:pPr>
      <w:r w:rsidRPr="00B444DA">
        <w:rPr>
          <w:rFonts w:ascii="National 2 Light" w:eastAsia="Calibri" w:hAnsi="National 2 Light" w:cs="Times New Roman"/>
          <w:noProof/>
        </w:rPr>
        <w:drawing>
          <wp:anchor distT="0" distB="0" distL="114300" distR="114300" simplePos="0" relativeHeight="251683840" behindDoc="0" locked="0" layoutInCell="1" allowOverlap="1" wp14:anchorId="56348225" wp14:editId="3771ABB8">
            <wp:simplePos x="0" y="0"/>
            <wp:positionH relativeFrom="column">
              <wp:posOffset>4804283</wp:posOffset>
            </wp:positionH>
            <wp:positionV relativeFrom="paragraph">
              <wp:posOffset>359410</wp:posOffset>
            </wp:positionV>
            <wp:extent cx="2051881" cy="1985083"/>
            <wp:effectExtent l="0" t="0" r="0" b="0"/>
            <wp:wrapNone/>
            <wp:docPr id="448" name="Picture 10" descr="A picture containing background pattern&#10;&#10;Description automatically generated">
              <a:extLst xmlns:a="http://schemas.openxmlformats.org/drawingml/2006/main">
                <a:ext uri="{FF2B5EF4-FFF2-40B4-BE49-F238E27FC236}">
                  <a16:creationId xmlns:a16="http://schemas.microsoft.com/office/drawing/2014/main" id="{AB06E6FE-41B5-4D46-9FC3-054C342AE8B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Picture 10" descr="A picture containing background pattern&#10;&#10;Description automatically generated">
                      <a:extLst>
                        <a:ext uri="{FF2B5EF4-FFF2-40B4-BE49-F238E27FC236}">
                          <a16:creationId xmlns:a16="http://schemas.microsoft.com/office/drawing/2014/main" id="{AB06E6FE-41B5-4D46-9FC3-054C342AE8BA}"/>
                        </a:ext>
                      </a:extLst>
                    </pic:cNvPr>
                    <pic:cNvPicPr>
                      <a:picLocks noChangeAspect="1"/>
                    </pic:cNvPicPr>
                  </pic:nvPicPr>
                  <pic:blipFill>
                    <a:blip r:embed="rId25">
                      <a:lum bright="70000" contrast="-70000"/>
                      <a:alphaModFix amt="50000"/>
                      <a:extLst>
                        <a:ext uri="{BEBA8EAE-BF5A-486C-A8C5-ECC9F3942E4B}">
                          <a14:imgProps xmlns:a14="http://schemas.microsoft.com/office/drawing/2010/main">
                            <a14:imgLayer r:embed="rId14">
                              <a14:imgEffect>
                                <a14:backgroundRemoval t="9859" b="89859" l="9809" r="90463">
                                  <a14:foregroundMark x1="35422" y1="18310" x2="35422" y2="18310"/>
                                  <a14:foregroundMark x1="65940" y1="57746" x2="65940" y2="57746"/>
                                  <a14:foregroundMark x1="90463" y1="54085" x2="90463" y2="54085"/>
                                  <a14:foregroundMark x1="28883" y1="72958" x2="28883" y2="72958"/>
                                </a14:backgroundRemoval>
                              </a14:imgEffect>
                              <a14:imgEffect>
                                <a14:colorTemperature colorTemp="1500"/>
                              </a14:imgEffect>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2051881" cy="1985083"/>
                    </a:xfrm>
                    <a:prstGeom prst="rect">
                      <a:avLst/>
                    </a:prstGeom>
                  </pic:spPr>
                </pic:pic>
              </a:graphicData>
            </a:graphic>
            <wp14:sizeRelH relativeFrom="page">
              <wp14:pctWidth>0</wp14:pctWidth>
            </wp14:sizeRelH>
            <wp14:sizeRelV relativeFrom="page">
              <wp14:pctHeight>0</wp14:pctHeight>
            </wp14:sizeRelV>
          </wp:anchor>
        </w:drawing>
      </w:r>
    </w:p>
    <w:p w14:paraId="619F1D58" w14:textId="77777777" w:rsidR="00053DF1" w:rsidRDefault="00053DF1" w:rsidP="00053DF1">
      <w:pPr>
        <w:rPr>
          <w:rFonts w:ascii="National 2" w:hAnsi="National 2"/>
          <w:color w:val="BF8F00" w:themeColor="accent4" w:themeShade="BF"/>
          <w:sz w:val="36"/>
          <w:szCs w:val="36"/>
        </w:rPr>
      </w:pPr>
    </w:p>
    <w:p w14:paraId="30359F8C" w14:textId="77777777" w:rsidR="00053DF1" w:rsidRDefault="00053DF1" w:rsidP="00053DF1">
      <w:pPr>
        <w:rPr>
          <w:rFonts w:ascii="National 2" w:hAnsi="National 2"/>
          <w:color w:val="BF8F00" w:themeColor="accent4" w:themeShade="BF"/>
          <w:sz w:val="36"/>
          <w:szCs w:val="36"/>
        </w:rPr>
      </w:pPr>
    </w:p>
    <w:p w14:paraId="14368AE3" w14:textId="77777777" w:rsidR="00053DF1" w:rsidRDefault="00053DF1" w:rsidP="00053DF1">
      <w:pPr>
        <w:rPr>
          <w:rFonts w:ascii="National 2" w:hAnsi="National 2"/>
          <w:color w:val="BF8F00" w:themeColor="accent4" w:themeShade="BF"/>
          <w:sz w:val="36"/>
          <w:szCs w:val="36"/>
        </w:rPr>
      </w:pPr>
    </w:p>
    <w:p w14:paraId="0B7AF5D1" w14:textId="77777777" w:rsidR="00053DF1" w:rsidRDefault="00053DF1" w:rsidP="00053DF1">
      <w:pPr>
        <w:rPr>
          <w:rFonts w:ascii="National 2" w:hAnsi="National 2"/>
          <w:color w:val="BF8F00" w:themeColor="accent4" w:themeShade="BF"/>
          <w:sz w:val="36"/>
          <w:szCs w:val="36"/>
        </w:rPr>
      </w:pPr>
    </w:p>
    <w:p w14:paraId="0735141E" w14:textId="77777777" w:rsidR="00053DF1" w:rsidRDefault="00053DF1" w:rsidP="00053DF1">
      <w:pPr>
        <w:rPr>
          <w:rFonts w:ascii="National 2" w:hAnsi="National 2"/>
          <w:color w:val="BF8F00" w:themeColor="accent4" w:themeShade="BF"/>
          <w:sz w:val="36"/>
          <w:szCs w:val="36"/>
        </w:rPr>
      </w:pPr>
      <w:r w:rsidRPr="00CD1ED6">
        <w:rPr>
          <w:rFonts w:ascii="National 2" w:hAnsi="National 2"/>
          <w:color w:val="BF8F00" w:themeColor="accent4" w:themeShade="BF"/>
          <w:sz w:val="36"/>
          <w:szCs w:val="36"/>
        </w:rPr>
        <w:lastRenderedPageBreak/>
        <w:t>The do’s and don’ts for defining the remit of a deliberative process:</w:t>
      </w:r>
    </w:p>
    <w:tbl>
      <w:tblPr>
        <w:tblStyle w:val="TableGrid"/>
        <w:tblpPr w:leftFromText="180" w:rightFromText="180" w:vertAnchor="text" w:horzAnchor="margin" w:tblpY="573"/>
        <w:tblW w:w="0" w:type="auto"/>
        <w:tblLook w:val="04A0" w:firstRow="1" w:lastRow="0" w:firstColumn="1" w:lastColumn="0" w:noHBand="0" w:noVBand="1"/>
      </w:tblPr>
      <w:tblGrid>
        <w:gridCol w:w="8908"/>
      </w:tblGrid>
      <w:tr w:rsidR="00053DF1" w14:paraId="6A86D1B6" w14:textId="77777777" w:rsidTr="00186AA7">
        <w:trPr>
          <w:trHeight w:val="4919"/>
        </w:trPr>
        <w:tc>
          <w:tcPr>
            <w:tcW w:w="8908" w:type="dxa"/>
            <w:tcBorders>
              <w:top w:val="double" w:sz="6" w:space="0" w:color="806000" w:themeColor="accent4" w:themeShade="80"/>
              <w:left w:val="double" w:sz="6" w:space="0" w:color="806000" w:themeColor="accent4" w:themeShade="80"/>
              <w:bottom w:val="double" w:sz="6" w:space="0" w:color="806000" w:themeColor="accent4" w:themeShade="80"/>
              <w:right w:val="double" w:sz="6" w:space="0" w:color="806000" w:themeColor="accent4" w:themeShade="80"/>
            </w:tcBorders>
            <w:shd w:val="clear" w:color="auto" w:fill="FBF8EB"/>
          </w:tcPr>
          <w:p w14:paraId="1A51776D" w14:textId="77777777" w:rsidR="00053DF1" w:rsidRDefault="00053DF1" w:rsidP="00186AA7">
            <w:pPr>
              <w:rPr>
                <w:rFonts w:ascii="National 2 Light" w:eastAsia="Calibri" w:hAnsi="National 2 Light" w:cs="Times New Roman"/>
                <w:b/>
                <w:bCs/>
                <w:color w:val="BF8F00" w:themeColor="accent4" w:themeShade="BF"/>
                <w:sz w:val="24"/>
                <w:szCs w:val="24"/>
              </w:rPr>
            </w:pPr>
          </w:p>
          <w:p w14:paraId="425F50BD" w14:textId="77777777" w:rsidR="00053DF1" w:rsidRPr="002A5249" w:rsidRDefault="00053DF1" w:rsidP="00186AA7">
            <w:pPr>
              <w:rPr>
                <w:rFonts w:ascii="National 2 Light" w:eastAsia="Calibri" w:hAnsi="National 2 Light" w:cs="Times New Roman"/>
                <w:b/>
                <w:bCs/>
                <w:color w:val="BF8F00" w:themeColor="accent4" w:themeShade="BF"/>
                <w:sz w:val="24"/>
                <w:szCs w:val="24"/>
              </w:rPr>
            </w:pPr>
            <w:r w:rsidRPr="002A5249">
              <w:rPr>
                <w:rFonts w:ascii="National 2 Light" w:eastAsia="Calibri" w:hAnsi="National 2 Light" w:cs="Times New Roman"/>
                <w:b/>
                <w:bCs/>
                <w:color w:val="BF8F00" w:themeColor="accent4" w:themeShade="BF"/>
                <w:sz w:val="24"/>
                <w:szCs w:val="24"/>
              </w:rPr>
              <w:t>Do’s</w:t>
            </w:r>
          </w:p>
          <w:p w14:paraId="5DA928B7" w14:textId="77777777" w:rsidR="00053DF1" w:rsidRPr="002A5249" w:rsidRDefault="00053DF1" w:rsidP="00186AA7">
            <w:pPr>
              <w:pStyle w:val="ListParagraph"/>
              <w:numPr>
                <w:ilvl w:val="0"/>
                <w:numId w:val="3"/>
              </w:numPr>
              <w:rPr>
                <w:rFonts w:ascii="National 2 Light" w:eastAsia="Calibri" w:hAnsi="National 2 Light" w:cs="Times New Roman"/>
                <w:sz w:val="24"/>
                <w:szCs w:val="24"/>
              </w:rPr>
            </w:pPr>
            <w:r>
              <w:rPr>
                <w:rFonts w:ascii="National 2 Light" w:eastAsia="Calibri" w:hAnsi="National 2 Light" w:cs="Times New Roman"/>
                <w:sz w:val="24"/>
                <w:szCs w:val="24"/>
              </w:rPr>
              <w:t>s</w:t>
            </w:r>
            <w:r w:rsidRPr="002A5249">
              <w:rPr>
                <w:rFonts w:ascii="National 2 Light" w:eastAsia="Calibri" w:hAnsi="National 2 Light" w:cs="Times New Roman"/>
                <w:sz w:val="24"/>
                <w:szCs w:val="24"/>
              </w:rPr>
              <w:t>tart with a question, not merely a subject description</w:t>
            </w:r>
          </w:p>
          <w:p w14:paraId="3D8BEE50" w14:textId="77777777" w:rsidR="00053DF1" w:rsidRPr="002A5249" w:rsidRDefault="00053DF1" w:rsidP="00186AA7">
            <w:pPr>
              <w:pStyle w:val="ListParagraph"/>
              <w:numPr>
                <w:ilvl w:val="0"/>
                <w:numId w:val="3"/>
              </w:numPr>
              <w:rPr>
                <w:rFonts w:ascii="National 2 Light" w:eastAsia="Calibri" w:hAnsi="National 2 Light" w:cs="Times New Roman"/>
                <w:sz w:val="24"/>
                <w:szCs w:val="24"/>
              </w:rPr>
            </w:pPr>
            <w:r>
              <w:rPr>
                <w:rFonts w:ascii="National 2 Light" w:eastAsia="Calibri" w:hAnsi="National 2 Light" w:cs="Times New Roman"/>
                <w:sz w:val="24"/>
                <w:szCs w:val="24"/>
              </w:rPr>
              <w:t>e</w:t>
            </w:r>
            <w:r w:rsidRPr="002A5249">
              <w:rPr>
                <w:rFonts w:ascii="National 2 Light" w:eastAsia="Calibri" w:hAnsi="National 2 Light" w:cs="Times New Roman"/>
                <w:sz w:val="24"/>
                <w:szCs w:val="24"/>
              </w:rPr>
              <w:t>nsure that it is a neat fit for what the decision maker will ultimately decide</w:t>
            </w:r>
          </w:p>
          <w:p w14:paraId="3C425A3D" w14:textId="77777777" w:rsidR="00053DF1" w:rsidRPr="002A5249" w:rsidRDefault="00053DF1" w:rsidP="00186AA7">
            <w:pPr>
              <w:pStyle w:val="ListParagraph"/>
              <w:numPr>
                <w:ilvl w:val="0"/>
                <w:numId w:val="3"/>
              </w:numPr>
              <w:rPr>
                <w:rFonts w:ascii="National 2 Light" w:eastAsia="Calibri" w:hAnsi="National 2 Light" w:cs="Times New Roman"/>
                <w:sz w:val="24"/>
                <w:szCs w:val="24"/>
              </w:rPr>
            </w:pPr>
            <w:r>
              <w:rPr>
                <w:rFonts w:ascii="National 2 Light" w:eastAsia="Calibri" w:hAnsi="National 2 Light" w:cs="Times New Roman"/>
                <w:sz w:val="24"/>
                <w:szCs w:val="24"/>
              </w:rPr>
              <w:t>a</w:t>
            </w:r>
            <w:r w:rsidRPr="002A5249">
              <w:rPr>
                <w:rFonts w:ascii="National 2 Light" w:eastAsia="Calibri" w:hAnsi="National 2 Light" w:cs="Times New Roman"/>
                <w:sz w:val="24"/>
                <w:szCs w:val="24"/>
              </w:rPr>
              <w:t>im for brevity and clarity</w:t>
            </w:r>
          </w:p>
          <w:p w14:paraId="588CB492" w14:textId="77777777" w:rsidR="00053DF1" w:rsidRPr="002A5249" w:rsidRDefault="00053DF1" w:rsidP="00186AA7">
            <w:pPr>
              <w:pStyle w:val="ListParagraph"/>
              <w:numPr>
                <w:ilvl w:val="0"/>
                <w:numId w:val="3"/>
              </w:numPr>
              <w:rPr>
                <w:rFonts w:ascii="National 2 Light" w:eastAsia="Calibri" w:hAnsi="National 2 Light" w:cs="Times New Roman"/>
                <w:sz w:val="24"/>
                <w:szCs w:val="24"/>
              </w:rPr>
            </w:pPr>
            <w:r>
              <w:rPr>
                <w:rFonts w:ascii="National 2 Light" w:eastAsia="Calibri" w:hAnsi="National 2 Light" w:cs="Times New Roman"/>
                <w:sz w:val="24"/>
                <w:szCs w:val="24"/>
              </w:rPr>
              <w:t>m</w:t>
            </w:r>
            <w:r w:rsidRPr="002A5249">
              <w:rPr>
                <w:rFonts w:ascii="National 2 Light" w:eastAsia="Calibri" w:hAnsi="National 2 Light" w:cs="Times New Roman"/>
                <w:sz w:val="24"/>
                <w:szCs w:val="24"/>
              </w:rPr>
              <w:t xml:space="preserve">ake </w:t>
            </w:r>
            <w:r>
              <w:rPr>
                <w:rFonts w:ascii="National 2 Light" w:eastAsia="Calibri" w:hAnsi="National 2 Light" w:cs="Times New Roman"/>
                <w:sz w:val="24"/>
                <w:szCs w:val="24"/>
              </w:rPr>
              <w:t>sure it is</w:t>
            </w:r>
            <w:r w:rsidRPr="002A5249">
              <w:rPr>
                <w:rFonts w:ascii="National 2 Light" w:eastAsia="Calibri" w:hAnsi="National 2 Light" w:cs="Times New Roman"/>
                <w:sz w:val="24"/>
                <w:szCs w:val="24"/>
              </w:rPr>
              <w:t xml:space="preserve"> neither too broad nor too narrow</w:t>
            </w:r>
          </w:p>
          <w:p w14:paraId="28F819C9" w14:textId="77777777" w:rsidR="00053DF1" w:rsidRPr="002A5249" w:rsidRDefault="00053DF1" w:rsidP="00186AA7">
            <w:pPr>
              <w:pStyle w:val="ListParagraph"/>
              <w:numPr>
                <w:ilvl w:val="0"/>
                <w:numId w:val="3"/>
              </w:numPr>
              <w:rPr>
                <w:rFonts w:ascii="National 2 Light" w:eastAsia="Calibri" w:hAnsi="National 2 Light" w:cs="Times New Roman"/>
                <w:sz w:val="24"/>
                <w:szCs w:val="24"/>
              </w:rPr>
            </w:pPr>
            <w:r>
              <w:rPr>
                <w:rFonts w:ascii="National 2 Light" w:eastAsia="Calibri" w:hAnsi="National 2 Light" w:cs="Times New Roman"/>
                <w:sz w:val="24"/>
                <w:szCs w:val="24"/>
              </w:rPr>
              <w:t>d</w:t>
            </w:r>
            <w:r w:rsidRPr="002A5249">
              <w:rPr>
                <w:rFonts w:ascii="National 2 Light" w:eastAsia="Calibri" w:hAnsi="National 2 Light" w:cs="Times New Roman"/>
                <w:sz w:val="24"/>
                <w:szCs w:val="24"/>
              </w:rPr>
              <w:t xml:space="preserve">o not lead the </w:t>
            </w:r>
            <w:r>
              <w:rPr>
                <w:rFonts w:ascii="National 2 Light" w:eastAsia="Calibri" w:hAnsi="National 2 Light" w:cs="Times New Roman"/>
                <w:sz w:val="24"/>
                <w:szCs w:val="24"/>
              </w:rPr>
              <w:t>youth</w:t>
            </w:r>
            <w:r w:rsidRPr="002A5249">
              <w:rPr>
                <w:rFonts w:ascii="National 2 Light" w:eastAsia="Calibri" w:hAnsi="National 2 Light" w:cs="Times New Roman"/>
                <w:sz w:val="24"/>
                <w:szCs w:val="24"/>
              </w:rPr>
              <w:t xml:space="preserve"> toward</w:t>
            </w:r>
            <w:r>
              <w:rPr>
                <w:rFonts w:ascii="National 2 Light" w:eastAsia="Calibri" w:hAnsi="National 2 Light" w:cs="Times New Roman"/>
                <w:sz w:val="24"/>
                <w:szCs w:val="24"/>
              </w:rPr>
              <w:t>s</w:t>
            </w:r>
            <w:r w:rsidRPr="002A5249">
              <w:rPr>
                <w:rFonts w:ascii="National 2 Light" w:eastAsia="Calibri" w:hAnsi="National 2 Light" w:cs="Times New Roman"/>
                <w:sz w:val="24"/>
                <w:szCs w:val="24"/>
              </w:rPr>
              <w:t xml:space="preserve"> a pre-determined answer or even give the unintended </w:t>
            </w:r>
            <w:r>
              <w:rPr>
                <w:rFonts w:ascii="National 2 Light" w:eastAsia="Calibri" w:hAnsi="National 2 Light" w:cs="Times New Roman"/>
                <w:sz w:val="24"/>
                <w:szCs w:val="24"/>
              </w:rPr>
              <w:t>impression</w:t>
            </w:r>
            <w:r w:rsidRPr="002A5249">
              <w:rPr>
                <w:rFonts w:ascii="National 2 Light" w:eastAsia="Calibri" w:hAnsi="National 2 Light" w:cs="Times New Roman"/>
                <w:sz w:val="24"/>
                <w:szCs w:val="24"/>
              </w:rPr>
              <w:t xml:space="preserve"> that you are</w:t>
            </w:r>
          </w:p>
          <w:p w14:paraId="5101F834" w14:textId="77777777" w:rsidR="00053DF1" w:rsidRPr="002A5249" w:rsidRDefault="00053DF1" w:rsidP="00186AA7">
            <w:pPr>
              <w:pStyle w:val="ListParagraph"/>
              <w:numPr>
                <w:ilvl w:val="0"/>
                <w:numId w:val="3"/>
              </w:numPr>
              <w:rPr>
                <w:rFonts w:ascii="National 2 Light" w:eastAsia="Calibri" w:hAnsi="National 2 Light" w:cs="Times New Roman"/>
                <w:sz w:val="24"/>
                <w:szCs w:val="24"/>
              </w:rPr>
            </w:pPr>
            <w:r>
              <w:rPr>
                <w:rFonts w:ascii="National 2 Light" w:eastAsia="Calibri" w:hAnsi="National 2 Light" w:cs="Times New Roman"/>
                <w:sz w:val="24"/>
                <w:szCs w:val="24"/>
              </w:rPr>
              <w:t>s</w:t>
            </w:r>
            <w:r w:rsidRPr="002A5249">
              <w:rPr>
                <w:rFonts w:ascii="National 2 Light" w:eastAsia="Calibri" w:hAnsi="National 2 Light" w:cs="Times New Roman"/>
                <w:sz w:val="24"/>
                <w:szCs w:val="24"/>
              </w:rPr>
              <w:t>ometimes it will be useful to precede or follow a question with an explanatory statement</w:t>
            </w:r>
          </w:p>
          <w:p w14:paraId="539BC7F8" w14:textId="77777777" w:rsidR="00053DF1" w:rsidRPr="002A5249" w:rsidRDefault="00053DF1" w:rsidP="00186AA7">
            <w:pPr>
              <w:pStyle w:val="ListParagraph"/>
              <w:numPr>
                <w:ilvl w:val="0"/>
                <w:numId w:val="3"/>
              </w:numPr>
              <w:rPr>
                <w:rFonts w:ascii="National 2 Light" w:eastAsia="Calibri" w:hAnsi="National 2 Light" w:cs="Times New Roman"/>
                <w:sz w:val="24"/>
                <w:szCs w:val="24"/>
              </w:rPr>
            </w:pPr>
            <w:r>
              <w:rPr>
                <w:rFonts w:ascii="National 2 Light" w:eastAsia="Calibri" w:hAnsi="National 2 Light" w:cs="Times New Roman"/>
                <w:sz w:val="24"/>
                <w:szCs w:val="24"/>
              </w:rPr>
              <w:t>e</w:t>
            </w:r>
            <w:r w:rsidRPr="002A5249">
              <w:rPr>
                <w:rFonts w:ascii="National 2 Light" w:eastAsia="Calibri" w:hAnsi="National 2 Light" w:cs="Times New Roman"/>
                <w:sz w:val="24"/>
                <w:szCs w:val="24"/>
              </w:rPr>
              <w:t>mbed the trade-offs in either the question or supporting statement</w:t>
            </w:r>
          </w:p>
          <w:p w14:paraId="1A535036" w14:textId="77777777" w:rsidR="00053DF1" w:rsidRPr="002A5249" w:rsidRDefault="00053DF1" w:rsidP="00186AA7">
            <w:pPr>
              <w:pStyle w:val="ListParagraph"/>
              <w:numPr>
                <w:ilvl w:val="0"/>
                <w:numId w:val="3"/>
              </w:numPr>
              <w:rPr>
                <w:rFonts w:ascii="National 2 Light" w:eastAsia="Calibri" w:hAnsi="National 2 Light" w:cs="Times New Roman"/>
                <w:sz w:val="24"/>
                <w:szCs w:val="24"/>
              </w:rPr>
            </w:pPr>
            <w:r>
              <w:rPr>
                <w:rFonts w:ascii="National 2 Light" w:eastAsia="Calibri" w:hAnsi="National 2 Light" w:cs="Times New Roman"/>
                <w:sz w:val="24"/>
                <w:szCs w:val="24"/>
              </w:rPr>
              <w:t>t</w:t>
            </w:r>
            <w:r w:rsidRPr="002A5249">
              <w:rPr>
                <w:rFonts w:ascii="National 2 Light" w:eastAsia="Calibri" w:hAnsi="National 2 Light" w:cs="Times New Roman"/>
                <w:sz w:val="24"/>
                <w:szCs w:val="24"/>
              </w:rPr>
              <w:t>est your remit with someone outside the organising group – check that it makes perfect sense to an everyday citizen</w:t>
            </w:r>
          </w:p>
          <w:p w14:paraId="0938D64D" w14:textId="77777777" w:rsidR="00053DF1" w:rsidRPr="002A5249" w:rsidRDefault="00053DF1" w:rsidP="00186AA7">
            <w:pPr>
              <w:pStyle w:val="ListParagraph"/>
              <w:numPr>
                <w:ilvl w:val="0"/>
                <w:numId w:val="3"/>
              </w:numPr>
              <w:rPr>
                <w:rFonts w:ascii="National 2 Light" w:eastAsia="Calibri" w:hAnsi="National 2 Light" w:cs="Times New Roman"/>
                <w:sz w:val="24"/>
                <w:szCs w:val="24"/>
              </w:rPr>
            </w:pPr>
            <w:r>
              <w:rPr>
                <w:rFonts w:ascii="National 2 Light" w:eastAsia="Calibri" w:hAnsi="National 2 Light" w:cs="Times New Roman"/>
                <w:sz w:val="24"/>
                <w:szCs w:val="24"/>
              </w:rPr>
              <w:t>s</w:t>
            </w:r>
            <w:r w:rsidRPr="002A5249">
              <w:rPr>
                <w:rFonts w:ascii="National 2 Light" w:eastAsia="Calibri" w:hAnsi="National 2 Light" w:cs="Times New Roman"/>
                <w:sz w:val="24"/>
                <w:szCs w:val="24"/>
              </w:rPr>
              <w:t>hare the problem/dilemma; don’t sell a solution</w:t>
            </w:r>
          </w:p>
          <w:p w14:paraId="648201AA" w14:textId="77777777" w:rsidR="00053DF1" w:rsidRPr="009E0C4C" w:rsidRDefault="00053DF1" w:rsidP="00186AA7">
            <w:pPr>
              <w:pStyle w:val="ListParagraph"/>
              <w:rPr>
                <w:b/>
                <w:bCs/>
              </w:rPr>
            </w:pPr>
          </w:p>
        </w:tc>
      </w:tr>
      <w:tr w:rsidR="00053DF1" w14:paraId="2FC75B75" w14:textId="77777777" w:rsidTr="00186AA7">
        <w:trPr>
          <w:trHeight w:val="2218"/>
        </w:trPr>
        <w:tc>
          <w:tcPr>
            <w:tcW w:w="8908" w:type="dxa"/>
            <w:tcBorders>
              <w:top w:val="double" w:sz="6" w:space="0" w:color="806000" w:themeColor="accent4" w:themeShade="80"/>
              <w:left w:val="double" w:sz="6" w:space="0" w:color="806000" w:themeColor="accent4" w:themeShade="80"/>
              <w:bottom w:val="double" w:sz="6" w:space="0" w:color="806000" w:themeColor="accent4" w:themeShade="80"/>
              <w:right w:val="double" w:sz="6" w:space="0" w:color="806000" w:themeColor="accent4" w:themeShade="80"/>
            </w:tcBorders>
            <w:shd w:val="clear" w:color="auto" w:fill="FBF8EB"/>
          </w:tcPr>
          <w:p w14:paraId="51283617" w14:textId="77777777" w:rsidR="00053DF1" w:rsidRDefault="00053DF1" w:rsidP="00186AA7">
            <w:pPr>
              <w:rPr>
                <w:rFonts w:ascii="National 2 Light" w:eastAsia="Calibri" w:hAnsi="National 2 Light" w:cs="Times New Roman"/>
                <w:b/>
                <w:bCs/>
                <w:color w:val="BF8F00" w:themeColor="accent4" w:themeShade="BF"/>
                <w:sz w:val="24"/>
                <w:szCs w:val="24"/>
              </w:rPr>
            </w:pPr>
          </w:p>
          <w:p w14:paraId="0EAFFDAE" w14:textId="77777777" w:rsidR="00053DF1" w:rsidRPr="009A1392" w:rsidRDefault="00053DF1" w:rsidP="00186AA7">
            <w:pPr>
              <w:rPr>
                <w:rFonts w:ascii="National 2" w:hAnsi="National 2"/>
                <w:color w:val="002060"/>
                <w:sz w:val="24"/>
                <w:szCs w:val="24"/>
              </w:rPr>
            </w:pPr>
            <w:r w:rsidRPr="002A5249">
              <w:rPr>
                <w:rFonts w:ascii="National 2 Light" w:eastAsia="Calibri" w:hAnsi="National 2 Light" w:cs="Times New Roman"/>
                <w:b/>
                <w:bCs/>
                <w:color w:val="BF8F00" w:themeColor="accent4" w:themeShade="BF"/>
                <w:sz w:val="24"/>
                <w:szCs w:val="24"/>
              </w:rPr>
              <w:t>Don’ts</w:t>
            </w:r>
          </w:p>
          <w:p w14:paraId="10A3B037" w14:textId="77777777" w:rsidR="00053DF1" w:rsidRPr="002A5249" w:rsidRDefault="00053DF1" w:rsidP="00186AA7">
            <w:pPr>
              <w:pStyle w:val="ListParagraph"/>
              <w:numPr>
                <w:ilvl w:val="0"/>
                <w:numId w:val="3"/>
              </w:numPr>
              <w:rPr>
                <w:rFonts w:ascii="National 2 Light" w:eastAsia="Calibri" w:hAnsi="National 2 Light" w:cs="Times New Roman"/>
                <w:sz w:val="24"/>
                <w:szCs w:val="24"/>
              </w:rPr>
            </w:pPr>
            <w:r>
              <w:rPr>
                <w:rFonts w:ascii="National 2 Light" w:eastAsia="Calibri" w:hAnsi="National 2 Light" w:cs="Times New Roman"/>
                <w:sz w:val="24"/>
                <w:szCs w:val="24"/>
              </w:rPr>
              <w:t>d</w:t>
            </w:r>
            <w:r w:rsidRPr="002A5249">
              <w:rPr>
                <w:rFonts w:ascii="National 2 Light" w:eastAsia="Calibri" w:hAnsi="National 2 Light" w:cs="Times New Roman"/>
                <w:sz w:val="24"/>
                <w:szCs w:val="24"/>
              </w:rPr>
              <w:t>on’t frame a question that can be answered with either ‘yes’ or ‘no’</w:t>
            </w:r>
          </w:p>
          <w:p w14:paraId="72ABE3B4" w14:textId="77777777" w:rsidR="00053DF1" w:rsidRPr="002A5249" w:rsidRDefault="00053DF1" w:rsidP="00186AA7">
            <w:pPr>
              <w:pStyle w:val="ListParagraph"/>
              <w:numPr>
                <w:ilvl w:val="0"/>
                <w:numId w:val="3"/>
              </w:numPr>
              <w:rPr>
                <w:rFonts w:ascii="National 2 Light" w:eastAsia="Calibri" w:hAnsi="National 2 Light" w:cs="Times New Roman"/>
                <w:sz w:val="24"/>
                <w:szCs w:val="24"/>
              </w:rPr>
            </w:pPr>
            <w:r>
              <w:rPr>
                <w:rFonts w:ascii="National 2 Light" w:eastAsia="Calibri" w:hAnsi="National 2 Light" w:cs="Times New Roman"/>
                <w:sz w:val="24"/>
                <w:szCs w:val="24"/>
              </w:rPr>
              <w:t>a</w:t>
            </w:r>
            <w:r w:rsidRPr="002A5249">
              <w:rPr>
                <w:rFonts w:ascii="National 2 Light" w:eastAsia="Calibri" w:hAnsi="National 2 Light" w:cs="Times New Roman"/>
                <w:sz w:val="24"/>
                <w:szCs w:val="24"/>
              </w:rPr>
              <w:t>void compound questions (two questions in one). Keep each question separate</w:t>
            </w:r>
          </w:p>
          <w:p w14:paraId="474B534C" w14:textId="77777777" w:rsidR="00053DF1" w:rsidRPr="009A1392" w:rsidRDefault="00053DF1" w:rsidP="00186AA7">
            <w:pPr>
              <w:pStyle w:val="ListParagraph"/>
              <w:numPr>
                <w:ilvl w:val="0"/>
                <w:numId w:val="3"/>
              </w:numPr>
              <w:rPr>
                <w:rFonts w:ascii="National 2 Light" w:eastAsia="Calibri" w:hAnsi="National 2 Light" w:cs="Times New Roman"/>
                <w:color w:val="1F3864" w:themeColor="accent1" w:themeShade="80"/>
              </w:rPr>
            </w:pPr>
            <w:r>
              <w:rPr>
                <w:rFonts w:ascii="National 2 Light" w:eastAsia="Calibri" w:hAnsi="National 2 Light" w:cs="Times New Roman"/>
                <w:sz w:val="24"/>
                <w:szCs w:val="24"/>
              </w:rPr>
              <w:t>a</w:t>
            </w:r>
            <w:r w:rsidRPr="002A5249">
              <w:rPr>
                <w:rFonts w:ascii="National 2 Light" w:eastAsia="Calibri" w:hAnsi="National 2 Light" w:cs="Times New Roman"/>
                <w:sz w:val="24"/>
                <w:szCs w:val="24"/>
              </w:rPr>
              <w:t>void words like ‘should’ or have a good reason for using them</w:t>
            </w:r>
          </w:p>
        </w:tc>
      </w:tr>
    </w:tbl>
    <w:p w14:paraId="0E0C70F9" w14:textId="77777777" w:rsidR="00053DF1" w:rsidRPr="002E3B33" w:rsidRDefault="00053DF1" w:rsidP="00053DF1">
      <w:pPr>
        <w:rPr>
          <w:rFonts w:ascii="National 2" w:hAnsi="National 2"/>
          <w:color w:val="BF8F00" w:themeColor="accent4" w:themeShade="BF"/>
          <w:sz w:val="36"/>
          <w:szCs w:val="36"/>
        </w:rPr>
      </w:pPr>
    </w:p>
    <w:p w14:paraId="0E56AF4A" w14:textId="77777777" w:rsidR="00053DF1" w:rsidRDefault="00053DF1" w:rsidP="00053DF1">
      <w:pPr>
        <w:rPr>
          <w:rFonts w:ascii="National 2" w:hAnsi="National 2"/>
          <w:color w:val="BF8F00" w:themeColor="accent4" w:themeShade="BF"/>
          <w:sz w:val="28"/>
          <w:szCs w:val="28"/>
        </w:rPr>
      </w:pPr>
      <w:bookmarkStart w:id="2" w:name="_Hlk120876689"/>
    </w:p>
    <w:p w14:paraId="2E8F7184" w14:textId="77777777" w:rsidR="00053DF1" w:rsidRDefault="00053DF1" w:rsidP="00053DF1">
      <w:pPr>
        <w:rPr>
          <w:rFonts w:ascii="National 2" w:hAnsi="National 2"/>
          <w:color w:val="BF8F00" w:themeColor="accent4" w:themeShade="BF"/>
          <w:sz w:val="36"/>
          <w:szCs w:val="36"/>
        </w:rPr>
      </w:pPr>
    </w:p>
    <w:p w14:paraId="5002A14E" w14:textId="77777777" w:rsidR="00053DF1" w:rsidRDefault="00053DF1" w:rsidP="00053DF1">
      <w:pPr>
        <w:rPr>
          <w:rFonts w:ascii="National 2" w:hAnsi="National 2"/>
          <w:color w:val="BF8F00" w:themeColor="accent4" w:themeShade="BF"/>
          <w:sz w:val="36"/>
          <w:szCs w:val="36"/>
        </w:rPr>
      </w:pPr>
    </w:p>
    <w:p w14:paraId="0FF30AB3" w14:textId="77777777" w:rsidR="00053DF1" w:rsidRDefault="00053DF1" w:rsidP="00053DF1">
      <w:pPr>
        <w:rPr>
          <w:rFonts w:ascii="National 2" w:hAnsi="National 2"/>
          <w:color w:val="BF8F00" w:themeColor="accent4" w:themeShade="BF"/>
          <w:sz w:val="36"/>
          <w:szCs w:val="36"/>
        </w:rPr>
      </w:pPr>
      <w:r w:rsidRPr="0041526A">
        <w:rPr>
          <w:rFonts w:ascii="National 2" w:hAnsi="National 2"/>
          <w:noProof/>
          <w:color w:val="BF8F00" w:themeColor="accent4" w:themeShade="BF"/>
          <w:sz w:val="36"/>
          <w:szCs w:val="36"/>
        </w:rPr>
        <w:drawing>
          <wp:anchor distT="0" distB="0" distL="114300" distR="114300" simplePos="0" relativeHeight="251744256" behindDoc="0" locked="0" layoutInCell="1" allowOverlap="1" wp14:anchorId="1ED5895D" wp14:editId="01036E42">
            <wp:simplePos x="0" y="0"/>
            <wp:positionH relativeFrom="page">
              <wp:posOffset>-330835</wp:posOffset>
            </wp:positionH>
            <wp:positionV relativeFrom="paragraph">
              <wp:posOffset>468784</wp:posOffset>
            </wp:positionV>
            <wp:extent cx="2837794" cy="2870791"/>
            <wp:effectExtent l="0" t="0" r="1270" b="6350"/>
            <wp:wrapNone/>
            <wp:docPr id="490" name="Picture 8">
              <a:extLst xmlns:a="http://schemas.openxmlformats.org/drawingml/2006/main">
                <a:ext uri="{FF2B5EF4-FFF2-40B4-BE49-F238E27FC236}">
                  <a16:creationId xmlns:a16="http://schemas.microsoft.com/office/drawing/2014/main" id="{1607AE42-00A2-409B-B9D0-D4B8489DE32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1607AE42-00A2-409B-B9D0-D4B8489DE327}"/>
                        </a:ext>
                      </a:extLst>
                    </pic:cNvPr>
                    <pic:cNvPicPr>
                      <a:picLocks noChangeAspect="1"/>
                    </pic:cNvPicPr>
                  </pic:nvPicPr>
                  <pic:blipFill>
                    <a:blip r:embed="rId26" cstate="print">
                      <a:duotone>
                        <a:schemeClr val="bg2">
                          <a:shade val="45000"/>
                          <a:satMod val="135000"/>
                        </a:schemeClr>
                        <a:prstClr val="white"/>
                      </a:duotone>
                      <a:alphaModFix amt="20000"/>
                      <a:extLst>
                        <a:ext uri="{BEBA8EAE-BF5A-486C-A8C5-ECC9F3942E4B}">
                          <a14:imgProps xmlns:a14="http://schemas.microsoft.com/office/drawing/2010/main">
                            <a14:imgLayer r:embed="rId27">
                              <a14:imgEffect>
                                <a14:backgroundRemoval t="3592" b="97414" l="291" r="97820">
                                  <a14:foregroundMark x1="48837" y1="17529" x2="48837" y2="17529"/>
                                  <a14:foregroundMark x1="51017" y1="3592" x2="51017" y2="3592"/>
                                  <a14:foregroundMark x1="93314" y1="48276" x2="93314" y2="48276"/>
                                  <a14:foregroundMark x1="97820" y1="52730" x2="97820" y2="52730"/>
                                  <a14:foregroundMark x1="45494" y1="94109" x2="45494" y2="94109"/>
                                  <a14:foregroundMark x1="49709" y1="97414" x2="49709" y2="97414"/>
                                  <a14:foregroundMark x1="4942" y1="46983" x2="4942" y2="46983"/>
                                  <a14:foregroundMark x1="291" y1="48563" x2="291" y2="48563"/>
                                </a14:backgroundRemoval>
                              </a14:imgEffect>
                            </a14:imgLayer>
                          </a14:imgProps>
                        </a:ext>
                        <a:ext uri="{28A0092B-C50C-407E-A947-70E740481C1C}">
                          <a14:useLocalDpi xmlns:a14="http://schemas.microsoft.com/office/drawing/2010/main" val="0"/>
                        </a:ext>
                      </a:extLst>
                    </a:blip>
                    <a:stretch>
                      <a:fillRect/>
                    </a:stretch>
                  </pic:blipFill>
                  <pic:spPr>
                    <a:xfrm>
                      <a:off x="0" y="0"/>
                      <a:ext cx="2837794" cy="2870791"/>
                    </a:xfrm>
                    <a:prstGeom prst="rect">
                      <a:avLst/>
                    </a:prstGeom>
                  </pic:spPr>
                </pic:pic>
              </a:graphicData>
            </a:graphic>
            <wp14:sizeRelH relativeFrom="page">
              <wp14:pctWidth>0</wp14:pctWidth>
            </wp14:sizeRelH>
            <wp14:sizeRelV relativeFrom="page">
              <wp14:pctHeight>0</wp14:pctHeight>
            </wp14:sizeRelV>
          </wp:anchor>
        </w:drawing>
      </w:r>
    </w:p>
    <w:p w14:paraId="79EE34F0" w14:textId="77777777" w:rsidR="00053DF1" w:rsidRDefault="00053DF1" w:rsidP="00053DF1">
      <w:pPr>
        <w:rPr>
          <w:rFonts w:ascii="National 2" w:hAnsi="National 2"/>
          <w:color w:val="BF8F00" w:themeColor="accent4" w:themeShade="BF"/>
          <w:sz w:val="36"/>
          <w:szCs w:val="36"/>
        </w:rPr>
      </w:pPr>
    </w:p>
    <w:p w14:paraId="4271D911" w14:textId="77777777" w:rsidR="00053DF1" w:rsidRDefault="00053DF1" w:rsidP="00053DF1">
      <w:pPr>
        <w:rPr>
          <w:rFonts w:ascii="National 2" w:hAnsi="National 2"/>
          <w:color w:val="BF8F00" w:themeColor="accent4" w:themeShade="BF"/>
          <w:sz w:val="36"/>
          <w:szCs w:val="36"/>
        </w:rPr>
      </w:pPr>
    </w:p>
    <w:p w14:paraId="24A14103" w14:textId="77777777" w:rsidR="00053DF1" w:rsidRDefault="00053DF1" w:rsidP="00053DF1">
      <w:pPr>
        <w:rPr>
          <w:rFonts w:ascii="National 2" w:hAnsi="National 2"/>
          <w:color w:val="BF8F00" w:themeColor="accent4" w:themeShade="BF"/>
          <w:sz w:val="36"/>
          <w:szCs w:val="36"/>
        </w:rPr>
      </w:pPr>
    </w:p>
    <w:p w14:paraId="5947CFC7" w14:textId="77777777" w:rsidR="00053DF1" w:rsidRDefault="00053DF1" w:rsidP="00053DF1">
      <w:pPr>
        <w:shd w:val="clear" w:color="auto" w:fill="FFFFFF"/>
        <w:tabs>
          <w:tab w:val="left" w:pos="3360"/>
        </w:tabs>
        <w:spacing w:before="168" w:after="168" w:line="240" w:lineRule="auto"/>
        <w:rPr>
          <w:rFonts w:ascii="National 2" w:hAnsi="National 2"/>
          <w:color w:val="BF8F00" w:themeColor="accent4" w:themeShade="BF"/>
          <w:sz w:val="36"/>
          <w:szCs w:val="36"/>
        </w:rPr>
      </w:pPr>
    </w:p>
    <w:p w14:paraId="32FAEE45" w14:textId="77777777" w:rsidR="00053DF1" w:rsidRPr="00726AE1" w:rsidRDefault="00053DF1" w:rsidP="00053DF1">
      <w:pPr>
        <w:shd w:val="clear" w:color="auto" w:fill="FFFFFF"/>
        <w:tabs>
          <w:tab w:val="left" w:pos="3360"/>
        </w:tabs>
        <w:spacing w:before="168" w:after="168" w:line="240" w:lineRule="auto"/>
        <w:rPr>
          <w:rFonts w:ascii="National 2" w:hAnsi="National 2"/>
          <w:color w:val="BF8F00" w:themeColor="accent4" w:themeShade="BF"/>
          <w:sz w:val="36"/>
          <w:szCs w:val="36"/>
        </w:rPr>
      </w:pPr>
      <w:r w:rsidRPr="00726AE1">
        <w:rPr>
          <w:rFonts w:ascii="National 2" w:hAnsi="National 2"/>
          <w:color w:val="BF8F00" w:themeColor="accent4" w:themeShade="BF"/>
          <w:sz w:val="36"/>
          <w:szCs w:val="36"/>
        </w:rPr>
        <w:lastRenderedPageBreak/>
        <w:t>Defining the expected objectives and results:</w:t>
      </w:r>
    </w:p>
    <w:p w14:paraId="5F9392E6" w14:textId="77777777" w:rsidR="00053DF1" w:rsidRDefault="00053DF1" w:rsidP="00053DF1">
      <w:pPr>
        <w:autoSpaceDE w:val="0"/>
        <w:autoSpaceDN w:val="0"/>
        <w:adjustRightInd w:val="0"/>
        <w:spacing w:after="0" w:line="240" w:lineRule="auto"/>
        <w:rPr>
          <w:rFonts w:ascii="National 2 Light" w:eastAsia="Calibri" w:hAnsi="National 2 Light" w:cs="Times New Roman"/>
        </w:rPr>
      </w:pPr>
    </w:p>
    <w:p w14:paraId="3B77667C" w14:textId="77777777" w:rsidR="00053DF1" w:rsidRDefault="00053DF1" w:rsidP="00053DF1">
      <w:pPr>
        <w:autoSpaceDE w:val="0"/>
        <w:autoSpaceDN w:val="0"/>
        <w:adjustRightInd w:val="0"/>
        <w:spacing w:after="0" w:line="240" w:lineRule="auto"/>
        <w:rPr>
          <w:rFonts w:ascii="National 2 Light" w:eastAsia="Calibri" w:hAnsi="National 2 Light" w:cs="Times New Roman"/>
        </w:rPr>
      </w:pPr>
      <w:r w:rsidRPr="00CE6EC0">
        <w:rPr>
          <w:rFonts w:ascii="National 2 Light" w:eastAsia="Calibri" w:hAnsi="National 2 Light" w:cs="Times New Roman"/>
        </w:rPr>
        <w:t xml:space="preserve">Before </w:t>
      </w:r>
      <w:r>
        <w:rPr>
          <w:rFonts w:ascii="National 2 Light" w:eastAsia="Calibri" w:hAnsi="National 2 Light" w:cs="Times New Roman"/>
        </w:rPr>
        <w:t>recruiting youth</w:t>
      </w:r>
      <w:r w:rsidRPr="00CE6EC0">
        <w:rPr>
          <w:rFonts w:ascii="National 2 Light" w:eastAsia="Calibri" w:hAnsi="National 2 Light" w:cs="Times New Roman"/>
        </w:rPr>
        <w:t>, it is</w:t>
      </w:r>
      <w:r>
        <w:rPr>
          <w:rFonts w:ascii="National 2 Light" w:eastAsia="Calibri" w:hAnsi="National 2 Light" w:cs="Times New Roman"/>
        </w:rPr>
        <w:t xml:space="preserve"> </w:t>
      </w:r>
      <w:r w:rsidRPr="00CE6EC0">
        <w:rPr>
          <w:rFonts w:ascii="National 2 Light" w:eastAsia="Calibri" w:hAnsi="National 2 Light" w:cs="Times New Roman"/>
        </w:rPr>
        <w:t>essential to have a clear understanding of the objectives or expected results</w:t>
      </w:r>
      <w:r>
        <w:rPr>
          <w:rFonts w:ascii="National 2 Light" w:eastAsia="Calibri" w:hAnsi="National 2 Light" w:cs="Times New Roman"/>
        </w:rPr>
        <w:t xml:space="preserve"> </w:t>
      </w:r>
      <w:r w:rsidRPr="00CE6EC0">
        <w:rPr>
          <w:rFonts w:ascii="National 2 Light" w:eastAsia="Calibri" w:hAnsi="National 2 Light" w:cs="Times New Roman"/>
        </w:rPr>
        <w:t xml:space="preserve">of the </w:t>
      </w:r>
      <w:r>
        <w:rPr>
          <w:rFonts w:ascii="National 2 Light" w:eastAsia="Calibri" w:hAnsi="National 2 Light" w:cs="Times New Roman"/>
        </w:rPr>
        <w:t xml:space="preserve">deliberative </w:t>
      </w:r>
      <w:r w:rsidRPr="00CE6EC0">
        <w:rPr>
          <w:rFonts w:ascii="National 2 Light" w:eastAsia="Calibri" w:hAnsi="National 2 Light" w:cs="Times New Roman"/>
        </w:rPr>
        <w:t xml:space="preserve">process. This will enable clarification about the desired inputs or contributions from </w:t>
      </w:r>
      <w:r>
        <w:rPr>
          <w:rFonts w:ascii="National 2 Light" w:eastAsia="Calibri" w:hAnsi="National 2 Light" w:cs="Times New Roman"/>
        </w:rPr>
        <w:t>the youth</w:t>
      </w:r>
      <w:r w:rsidRPr="00CE6EC0">
        <w:rPr>
          <w:rFonts w:ascii="National 2 Light" w:eastAsia="Calibri" w:hAnsi="National 2 Light" w:cs="Times New Roman"/>
        </w:rPr>
        <w:t xml:space="preserve"> and the</w:t>
      </w:r>
      <w:r>
        <w:rPr>
          <w:rFonts w:ascii="National 2 Light" w:eastAsia="Calibri" w:hAnsi="National 2 Light" w:cs="Times New Roman"/>
        </w:rPr>
        <w:t xml:space="preserve"> </w:t>
      </w:r>
      <w:r w:rsidRPr="00CE6EC0">
        <w:rPr>
          <w:rFonts w:ascii="National 2 Light" w:eastAsia="Calibri" w:hAnsi="National 2 Light" w:cs="Times New Roman"/>
        </w:rPr>
        <w:t>impact they will have on the final decision. It is very important to set clear expectations on the results</w:t>
      </w:r>
      <w:r>
        <w:rPr>
          <w:rFonts w:ascii="National 2 Light" w:eastAsia="Calibri" w:hAnsi="National 2 Light" w:cs="Times New Roman"/>
        </w:rPr>
        <w:t xml:space="preserve"> as well as</w:t>
      </w:r>
      <w:r w:rsidRPr="00CE6EC0">
        <w:rPr>
          <w:rFonts w:ascii="National 2 Light" w:eastAsia="Calibri" w:hAnsi="National 2 Light" w:cs="Times New Roman"/>
        </w:rPr>
        <w:t xml:space="preserve"> the process.</w:t>
      </w:r>
    </w:p>
    <w:p w14:paraId="6EA37038" w14:textId="77777777" w:rsidR="00053DF1" w:rsidRDefault="00053DF1" w:rsidP="00053DF1">
      <w:pPr>
        <w:autoSpaceDE w:val="0"/>
        <w:autoSpaceDN w:val="0"/>
        <w:adjustRightInd w:val="0"/>
        <w:spacing w:after="0" w:line="240" w:lineRule="auto"/>
        <w:rPr>
          <w:rFonts w:ascii="National 2 Light" w:eastAsia="Calibri" w:hAnsi="National 2 Light" w:cs="Times New Roman"/>
        </w:rPr>
      </w:pPr>
    </w:p>
    <w:p w14:paraId="0F1517FF" w14:textId="77777777" w:rsidR="00053DF1" w:rsidRDefault="00053DF1" w:rsidP="00053DF1">
      <w:pPr>
        <w:autoSpaceDE w:val="0"/>
        <w:autoSpaceDN w:val="0"/>
        <w:adjustRightInd w:val="0"/>
        <w:spacing w:after="0" w:line="240" w:lineRule="auto"/>
        <w:rPr>
          <w:rFonts w:ascii="National 2 Light" w:eastAsia="Calibri" w:hAnsi="National 2 Light" w:cs="Times New Roman"/>
        </w:rPr>
      </w:pPr>
      <w:r w:rsidRPr="00DA0E6B">
        <w:rPr>
          <w:rFonts w:ascii="National 2 Light" w:eastAsia="Calibri" w:hAnsi="National 2 Light" w:cs="Times New Roman"/>
        </w:rPr>
        <w:t xml:space="preserve">In addition, </w:t>
      </w:r>
      <w:r>
        <w:rPr>
          <w:rFonts w:ascii="National 2 Light" w:eastAsia="Calibri" w:hAnsi="National 2 Light" w:cs="Times New Roman"/>
        </w:rPr>
        <w:t>the youth</w:t>
      </w:r>
      <w:r w:rsidRPr="00DA0E6B">
        <w:rPr>
          <w:rFonts w:ascii="National 2 Light" w:eastAsia="Calibri" w:hAnsi="National 2 Light" w:cs="Times New Roman"/>
        </w:rPr>
        <w:t xml:space="preserve"> need to understand the future outcome of their contribution. This manages expectations and enhances trust in the process and its result. </w:t>
      </w:r>
    </w:p>
    <w:p w14:paraId="37464AA8" w14:textId="77777777" w:rsidR="00053DF1" w:rsidRDefault="00053DF1" w:rsidP="00053DF1">
      <w:pPr>
        <w:autoSpaceDE w:val="0"/>
        <w:autoSpaceDN w:val="0"/>
        <w:adjustRightInd w:val="0"/>
        <w:spacing w:after="0" w:line="240" w:lineRule="auto"/>
        <w:rPr>
          <w:rFonts w:ascii="National 2 Light" w:eastAsia="Calibri" w:hAnsi="National 2 Light" w:cs="Times New Roman"/>
        </w:rPr>
      </w:pPr>
    </w:p>
    <w:p w14:paraId="1EAAF1A4" w14:textId="77777777" w:rsidR="00053DF1" w:rsidRDefault="00053DF1" w:rsidP="00053DF1">
      <w:pPr>
        <w:autoSpaceDE w:val="0"/>
        <w:autoSpaceDN w:val="0"/>
        <w:adjustRightInd w:val="0"/>
        <w:spacing w:after="0" w:line="240" w:lineRule="auto"/>
        <w:rPr>
          <w:rFonts w:ascii="National 2 Light" w:eastAsia="Calibri" w:hAnsi="National 2 Light" w:cs="Times New Roman"/>
        </w:rPr>
      </w:pPr>
      <w:r>
        <w:rPr>
          <w:rFonts w:ascii="National 2 Light" w:eastAsia="Calibri" w:hAnsi="National 2 Light" w:cs="Times New Roman"/>
        </w:rPr>
        <w:t>As a p</w:t>
      </w:r>
      <w:r w:rsidRPr="00DA0E6B">
        <w:rPr>
          <w:rFonts w:ascii="National 2 Light" w:eastAsia="Calibri" w:hAnsi="National 2 Light" w:cs="Times New Roman"/>
        </w:rPr>
        <w:t>ublic authorit</w:t>
      </w:r>
      <w:r>
        <w:rPr>
          <w:rFonts w:ascii="National 2 Light" w:eastAsia="Calibri" w:hAnsi="National 2 Light" w:cs="Times New Roman"/>
        </w:rPr>
        <w:t>y, you</w:t>
      </w:r>
      <w:r w:rsidRPr="00DA0E6B">
        <w:rPr>
          <w:rFonts w:ascii="National 2 Light" w:eastAsia="Calibri" w:hAnsi="National 2 Light" w:cs="Times New Roman"/>
        </w:rPr>
        <w:t xml:space="preserve"> should decide and</w:t>
      </w:r>
      <w:r>
        <w:rPr>
          <w:rFonts w:ascii="National 2 Light" w:eastAsia="Calibri" w:hAnsi="National 2 Light" w:cs="Times New Roman"/>
        </w:rPr>
        <w:t xml:space="preserve"> </w:t>
      </w:r>
      <w:r w:rsidRPr="00DA0E6B">
        <w:rPr>
          <w:rFonts w:ascii="National 2 Light" w:eastAsia="Calibri" w:hAnsi="National 2 Light" w:cs="Times New Roman"/>
        </w:rPr>
        <w:t xml:space="preserve">communicate in advance how </w:t>
      </w:r>
      <w:r>
        <w:rPr>
          <w:rFonts w:ascii="National 2 Light" w:eastAsia="Calibri" w:hAnsi="National 2 Light" w:cs="Times New Roman"/>
        </w:rPr>
        <w:t>you</w:t>
      </w:r>
      <w:r w:rsidRPr="00DA0E6B">
        <w:rPr>
          <w:rFonts w:ascii="National 2 Light" w:eastAsia="Calibri" w:hAnsi="National 2 Light" w:cs="Times New Roman"/>
        </w:rPr>
        <w:t xml:space="preserve"> plan to use </w:t>
      </w:r>
      <w:r>
        <w:rPr>
          <w:rFonts w:ascii="National 2 Light" w:eastAsia="Calibri" w:hAnsi="National 2 Light" w:cs="Times New Roman"/>
        </w:rPr>
        <w:t xml:space="preserve">the </w:t>
      </w:r>
      <w:r w:rsidRPr="00DA0E6B">
        <w:rPr>
          <w:rFonts w:ascii="National 2 Light" w:eastAsia="Calibri" w:hAnsi="National 2 Light" w:cs="Times New Roman"/>
        </w:rPr>
        <w:t xml:space="preserve">inputs received from the </w:t>
      </w:r>
      <w:r>
        <w:rPr>
          <w:rFonts w:ascii="National 2 Light" w:eastAsia="Calibri" w:hAnsi="National 2 Light" w:cs="Times New Roman"/>
        </w:rPr>
        <w:t>youth</w:t>
      </w:r>
      <w:r w:rsidRPr="00DA0E6B">
        <w:rPr>
          <w:rFonts w:ascii="National 2 Light" w:eastAsia="Calibri" w:hAnsi="National 2 Light" w:cs="Times New Roman"/>
        </w:rPr>
        <w:t xml:space="preserve"> during a participatory</w:t>
      </w:r>
      <w:r>
        <w:rPr>
          <w:rFonts w:ascii="National 2 Light" w:eastAsia="Calibri" w:hAnsi="National 2 Light" w:cs="Times New Roman"/>
        </w:rPr>
        <w:t xml:space="preserve"> </w:t>
      </w:r>
      <w:r w:rsidRPr="00DA0E6B">
        <w:rPr>
          <w:rFonts w:ascii="National 2 Light" w:eastAsia="Calibri" w:hAnsi="National 2 Light" w:cs="Times New Roman"/>
        </w:rPr>
        <w:t>process and the impact they will have on the final decision. The expected outcome of the inputs gathered</w:t>
      </w:r>
      <w:r>
        <w:rPr>
          <w:rFonts w:ascii="National 2 Light" w:eastAsia="Calibri" w:hAnsi="National 2 Light" w:cs="Times New Roman"/>
        </w:rPr>
        <w:t xml:space="preserve"> </w:t>
      </w:r>
      <w:r w:rsidRPr="00DA0E6B">
        <w:rPr>
          <w:rFonts w:ascii="National 2 Light" w:eastAsia="Calibri" w:hAnsi="National 2 Light" w:cs="Times New Roman"/>
        </w:rPr>
        <w:t>th</w:t>
      </w:r>
      <w:r>
        <w:rPr>
          <w:rFonts w:ascii="National 2 Light" w:eastAsia="Calibri" w:hAnsi="National 2 Light" w:cs="Times New Roman"/>
        </w:rPr>
        <w:t>r</w:t>
      </w:r>
      <w:r w:rsidRPr="00DA0E6B">
        <w:rPr>
          <w:rFonts w:ascii="National 2 Light" w:eastAsia="Calibri" w:hAnsi="National 2 Light" w:cs="Times New Roman"/>
        </w:rPr>
        <w:t>ough a participatory process can vary from informative purposes (information) or a consultative exercise</w:t>
      </w:r>
      <w:r>
        <w:rPr>
          <w:rFonts w:ascii="National 2 Light" w:eastAsia="Calibri" w:hAnsi="National 2 Light" w:cs="Times New Roman"/>
        </w:rPr>
        <w:t xml:space="preserve"> </w:t>
      </w:r>
      <w:r w:rsidRPr="00DA0E6B">
        <w:rPr>
          <w:rFonts w:ascii="National 2 Light" w:eastAsia="Calibri" w:hAnsi="National 2 Light" w:cs="Times New Roman"/>
        </w:rPr>
        <w:t>(consultation), to more impactful outcomes, potentially with binding results (engagement).</w:t>
      </w:r>
    </w:p>
    <w:p w14:paraId="1F04D58E" w14:textId="77777777" w:rsidR="00053DF1" w:rsidRDefault="00053DF1" w:rsidP="00053DF1">
      <w:pPr>
        <w:autoSpaceDE w:val="0"/>
        <w:autoSpaceDN w:val="0"/>
        <w:adjustRightInd w:val="0"/>
        <w:spacing w:after="0" w:line="240" w:lineRule="auto"/>
        <w:rPr>
          <w:rFonts w:ascii="National 2 Light" w:eastAsia="Calibri" w:hAnsi="National 2 Light" w:cs="Times New Roman"/>
        </w:rPr>
      </w:pPr>
    </w:p>
    <w:p w14:paraId="17816C2D" w14:textId="77777777" w:rsidR="00053DF1" w:rsidRPr="009C4584" w:rsidRDefault="00053DF1" w:rsidP="00053DF1">
      <w:pPr>
        <w:autoSpaceDE w:val="0"/>
        <w:autoSpaceDN w:val="0"/>
        <w:adjustRightInd w:val="0"/>
        <w:spacing w:after="0" w:line="240" w:lineRule="auto"/>
        <w:rPr>
          <w:rFonts w:ascii="National 2 Light" w:eastAsia="Calibri" w:hAnsi="National 2 Light" w:cs="Times New Roman"/>
        </w:rPr>
      </w:pPr>
      <w:r w:rsidRPr="00DA0E6B">
        <w:rPr>
          <w:rFonts w:ascii="National 2 Light" w:eastAsia="Calibri" w:hAnsi="National 2 Light" w:cs="Times New Roman"/>
          <w:noProof/>
        </w:rPr>
        <mc:AlternateContent>
          <mc:Choice Requires="wps">
            <w:drawing>
              <wp:anchor distT="45720" distB="45720" distL="114300" distR="114300" simplePos="0" relativeHeight="251679744" behindDoc="0" locked="0" layoutInCell="1" allowOverlap="1" wp14:anchorId="7BA999AA" wp14:editId="3478F7BC">
                <wp:simplePos x="0" y="0"/>
                <wp:positionH relativeFrom="margin">
                  <wp:align>left</wp:align>
                </wp:positionH>
                <wp:positionV relativeFrom="paragraph">
                  <wp:posOffset>317141</wp:posOffset>
                </wp:positionV>
                <wp:extent cx="5648960" cy="2027555"/>
                <wp:effectExtent l="0" t="0" r="27940" b="10795"/>
                <wp:wrapSquare wrapText="bothSides"/>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8960" cy="2027555"/>
                        </a:xfrm>
                        <a:prstGeom prst="rect">
                          <a:avLst/>
                        </a:prstGeom>
                        <a:solidFill>
                          <a:srgbClr val="FBF8EB"/>
                        </a:solidFill>
                        <a:ln w="19050">
                          <a:solidFill>
                            <a:schemeClr val="accent4">
                              <a:lumMod val="75000"/>
                            </a:schemeClr>
                          </a:solidFill>
                          <a:miter lim="800000"/>
                          <a:headEnd/>
                          <a:tailEnd/>
                        </a:ln>
                      </wps:spPr>
                      <wps:txbx>
                        <w:txbxContent>
                          <w:p w14:paraId="5BDC0C02" w14:textId="77777777" w:rsidR="00053DF1" w:rsidRDefault="00053DF1" w:rsidP="00053DF1">
                            <w:pPr>
                              <w:rPr>
                                <w:rFonts w:ascii="National 2 Light" w:eastAsia="Calibri" w:hAnsi="National 2 Light" w:cs="Times New Roman"/>
                                <w:b/>
                                <w:bCs/>
                                <w:color w:val="BF8F00" w:themeColor="accent4" w:themeShade="BF"/>
                                <w:sz w:val="24"/>
                                <w:szCs w:val="24"/>
                              </w:rPr>
                            </w:pPr>
                          </w:p>
                          <w:p w14:paraId="23C59812" w14:textId="77777777" w:rsidR="00053DF1" w:rsidRPr="00DA0E6B" w:rsidRDefault="00053DF1" w:rsidP="00053DF1">
                            <w:pPr>
                              <w:rPr>
                                <w:rFonts w:ascii="National 2 Light" w:eastAsia="Calibri" w:hAnsi="National 2 Light" w:cs="Times New Roman"/>
                                <w:b/>
                                <w:bCs/>
                                <w:color w:val="BF8F00" w:themeColor="accent4" w:themeShade="BF"/>
                                <w:sz w:val="24"/>
                                <w:szCs w:val="24"/>
                              </w:rPr>
                            </w:pPr>
                            <w:r w:rsidRPr="00DA0E6B">
                              <w:rPr>
                                <w:rFonts w:ascii="National 2 Light" w:eastAsia="Calibri" w:hAnsi="National 2 Light" w:cs="Times New Roman"/>
                                <w:b/>
                                <w:bCs/>
                                <w:color w:val="BF8F00" w:themeColor="accent4" w:themeShade="BF"/>
                                <w:sz w:val="24"/>
                                <w:szCs w:val="24"/>
                              </w:rPr>
                              <w:t>Key questions to consider when defining the desired inputs and expected outputs:</w:t>
                            </w:r>
                          </w:p>
                          <w:p w14:paraId="6E67C13B" w14:textId="77777777" w:rsidR="00053DF1" w:rsidRPr="00DA0E6B" w:rsidRDefault="00053DF1" w:rsidP="00053DF1">
                            <w:pPr>
                              <w:pStyle w:val="ListParagraph"/>
                              <w:numPr>
                                <w:ilvl w:val="0"/>
                                <w:numId w:val="6"/>
                              </w:numPr>
                              <w:spacing w:after="0" w:line="240" w:lineRule="auto"/>
                              <w:rPr>
                                <w:rFonts w:ascii="National 2 Light" w:eastAsia="Calibri" w:hAnsi="National 2 Light" w:cs="Times New Roman"/>
                                <w:sz w:val="24"/>
                                <w:szCs w:val="24"/>
                              </w:rPr>
                            </w:pPr>
                            <w:r>
                              <w:rPr>
                                <w:rFonts w:ascii="National 2 Light" w:eastAsia="Calibri" w:hAnsi="National 2 Light" w:cs="Times New Roman"/>
                                <w:sz w:val="24"/>
                                <w:szCs w:val="24"/>
                              </w:rPr>
                              <w:t>w</w:t>
                            </w:r>
                            <w:r w:rsidRPr="00DA0E6B">
                              <w:rPr>
                                <w:rFonts w:ascii="National 2 Light" w:eastAsia="Calibri" w:hAnsi="National 2 Light" w:cs="Times New Roman"/>
                                <w:sz w:val="24"/>
                                <w:szCs w:val="24"/>
                              </w:rPr>
                              <w:t>hat is the objective of involving youth in this deliberation process?</w:t>
                            </w:r>
                          </w:p>
                          <w:p w14:paraId="1D6CD458" w14:textId="77777777" w:rsidR="00053DF1" w:rsidRPr="00DA0E6B" w:rsidRDefault="00053DF1" w:rsidP="00053DF1">
                            <w:pPr>
                              <w:pStyle w:val="ListParagraph"/>
                              <w:numPr>
                                <w:ilvl w:val="0"/>
                                <w:numId w:val="6"/>
                              </w:numPr>
                              <w:spacing w:after="0" w:line="240" w:lineRule="auto"/>
                              <w:rPr>
                                <w:rFonts w:ascii="National 2 Light" w:eastAsia="Calibri" w:hAnsi="National 2 Light" w:cs="Times New Roman"/>
                                <w:sz w:val="24"/>
                                <w:szCs w:val="24"/>
                              </w:rPr>
                            </w:pPr>
                            <w:r>
                              <w:rPr>
                                <w:rFonts w:ascii="National 2 Light" w:eastAsia="Calibri" w:hAnsi="National 2 Light" w:cs="Times New Roman"/>
                                <w:sz w:val="24"/>
                                <w:szCs w:val="24"/>
                              </w:rPr>
                              <w:t>w</w:t>
                            </w:r>
                            <w:r w:rsidRPr="00DA0E6B">
                              <w:rPr>
                                <w:rFonts w:ascii="National 2 Light" w:eastAsia="Calibri" w:hAnsi="National 2 Light" w:cs="Times New Roman"/>
                                <w:sz w:val="24"/>
                                <w:szCs w:val="24"/>
                              </w:rPr>
                              <w:t xml:space="preserve">hat type(s) of inputs or contributions would you like to receive from the youth? </w:t>
                            </w:r>
                          </w:p>
                          <w:p w14:paraId="731AFAA0" w14:textId="77777777" w:rsidR="00053DF1" w:rsidRPr="00DA0E6B" w:rsidRDefault="00053DF1" w:rsidP="00053DF1">
                            <w:pPr>
                              <w:pStyle w:val="ListParagraph"/>
                              <w:numPr>
                                <w:ilvl w:val="0"/>
                                <w:numId w:val="6"/>
                              </w:numPr>
                              <w:spacing w:after="0" w:line="240" w:lineRule="auto"/>
                              <w:rPr>
                                <w:rFonts w:ascii="National 2 Light" w:eastAsia="Calibri" w:hAnsi="National 2 Light" w:cs="Times New Roman"/>
                                <w:sz w:val="24"/>
                                <w:szCs w:val="24"/>
                              </w:rPr>
                            </w:pPr>
                            <w:r>
                              <w:rPr>
                                <w:rFonts w:ascii="National 2 Light" w:eastAsia="Calibri" w:hAnsi="National 2 Light" w:cs="Times New Roman"/>
                                <w:sz w:val="24"/>
                                <w:szCs w:val="24"/>
                              </w:rPr>
                              <w:t>h</w:t>
                            </w:r>
                            <w:r w:rsidRPr="00DA0E6B">
                              <w:rPr>
                                <w:rFonts w:ascii="National 2 Light" w:eastAsia="Calibri" w:hAnsi="National 2 Light" w:cs="Times New Roman"/>
                                <w:sz w:val="24"/>
                                <w:szCs w:val="24"/>
                              </w:rPr>
                              <w:t>ow will you use these inputs to solve your problem?</w:t>
                            </w:r>
                          </w:p>
                          <w:p w14:paraId="6D0DB0FA" w14:textId="77777777" w:rsidR="00053DF1" w:rsidRDefault="00053DF1" w:rsidP="00053DF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A999AA" id="_x0000_s1038" type="#_x0000_t202" style="position:absolute;margin-left:0;margin-top:24.95pt;width:444.8pt;height:159.65pt;z-index:25167974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" fillcolor="#fbf8eb" strokecolor="#bf8f00 [2407]" strokeweight="1.5pt">
                <v:textbox>
                  <w:txbxContent>
                    <w:p w14:paraId="5BDC0C02" w14:textId="77777777" w:rsidR="00053DF1" w:rsidRDefault="00053DF1" w:rsidP="00053DF1">
                      <w:pPr>
                        <w:rPr>
                          <w:rFonts w:ascii="National 2 Light" w:eastAsia="Calibri" w:hAnsi="National 2 Light" w:cs="Times New Roman"/>
                          <w:b/>
                          <w:bCs/>
                          <w:color w:val="BF8F00" w:themeColor="accent4" w:themeShade="BF"/>
                          <w:sz w:val="24"/>
                          <w:szCs w:val="24"/>
                        </w:rPr>
                      </w:pPr>
                    </w:p>
                    <w:p w14:paraId="23C59812" w14:textId="77777777" w:rsidR="00053DF1" w:rsidRPr="00DA0E6B" w:rsidRDefault="00053DF1" w:rsidP="00053DF1">
                      <w:pPr>
                        <w:rPr>
                          <w:rFonts w:ascii="National 2 Light" w:eastAsia="Calibri" w:hAnsi="National 2 Light" w:cs="Times New Roman"/>
                          <w:b/>
                          <w:bCs/>
                          <w:color w:val="BF8F00" w:themeColor="accent4" w:themeShade="BF"/>
                          <w:sz w:val="24"/>
                          <w:szCs w:val="24"/>
                        </w:rPr>
                      </w:pPr>
                      <w:r w:rsidRPr="00DA0E6B">
                        <w:rPr>
                          <w:rFonts w:ascii="National 2 Light" w:eastAsia="Calibri" w:hAnsi="National 2 Light" w:cs="Times New Roman"/>
                          <w:b/>
                          <w:bCs/>
                          <w:color w:val="BF8F00" w:themeColor="accent4" w:themeShade="BF"/>
                          <w:sz w:val="24"/>
                          <w:szCs w:val="24"/>
                        </w:rPr>
                        <w:t>Key questions to consider when defining the desired inputs and expected outputs:</w:t>
                      </w:r>
                    </w:p>
                    <w:p w14:paraId="6E67C13B" w14:textId="77777777" w:rsidR="00053DF1" w:rsidRPr="00DA0E6B" w:rsidRDefault="00053DF1" w:rsidP="00053DF1">
                      <w:pPr>
                        <w:pStyle w:val="ListParagraph"/>
                        <w:numPr>
                          <w:ilvl w:val="0"/>
                          <w:numId w:val="6"/>
                        </w:numPr>
                        <w:spacing w:after="0" w:line="240" w:lineRule="auto"/>
                        <w:rPr>
                          <w:rFonts w:ascii="National 2 Light" w:eastAsia="Calibri" w:hAnsi="National 2 Light" w:cs="Times New Roman"/>
                          <w:sz w:val="24"/>
                          <w:szCs w:val="24"/>
                        </w:rPr>
                      </w:pPr>
                      <w:r>
                        <w:rPr>
                          <w:rFonts w:ascii="National 2 Light" w:eastAsia="Calibri" w:hAnsi="National 2 Light" w:cs="Times New Roman"/>
                          <w:sz w:val="24"/>
                          <w:szCs w:val="24"/>
                        </w:rPr>
                        <w:t>w</w:t>
                      </w:r>
                      <w:r w:rsidRPr="00DA0E6B">
                        <w:rPr>
                          <w:rFonts w:ascii="National 2 Light" w:eastAsia="Calibri" w:hAnsi="National 2 Light" w:cs="Times New Roman"/>
                          <w:sz w:val="24"/>
                          <w:szCs w:val="24"/>
                        </w:rPr>
                        <w:t>hat is the objective of involving youth in this deliberation process?</w:t>
                      </w:r>
                    </w:p>
                    <w:p w14:paraId="1D6CD458" w14:textId="77777777" w:rsidR="00053DF1" w:rsidRPr="00DA0E6B" w:rsidRDefault="00053DF1" w:rsidP="00053DF1">
                      <w:pPr>
                        <w:pStyle w:val="ListParagraph"/>
                        <w:numPr>
                          <w:ilvl w:val="0"/>
                          <w:numId w:val="6"/>
                        </w:numPr>
                        <w:spacing w:after="0" w:line="240" w:lineRule="auto"/>
                        <w:rPr>
                          <w:rFonts w:ascii="National 2 Light" w:eastAsia="Calibri" w:hAnsi="National 2 Light" w:cs="Times New Roman"/>
                          <w:sz w:val="24"/>
                          <w:szCs w:val="24"/>
                        </w:rPr>
                      </w:pPr>
                      <w:r>
                        <w:rPr>
                          <w:rFonts w:ascii="National 2 Light" w:eastAsia="Calibri" w:hAnsi="National 2 Light" w:cs="Times New Roman"/>
                          <w:sz w:val="24"/>
                          <w:szCs w:val="24"/>
                        </w:rPr>
                        <w:t>w</w:t>
                      </w:r>
                      <w:r w:rsidRPr="00DA0E6B">
                        <w:rPr>
                          <w:rFonts w:ascii="National 2 Light" w:eastAsia="Calibri" w:hAnsi="National 2 Light" w:cs="Times New Roman"/>
                          <w:sz w:val="24"/>
                          <w:szCs w:val="24"/>
                        </w:rPr>
                        <w:t xml:space="preserve">hat type(s) of inputs or contributions would you like to receive from the youth? </w:t>
                      </w:r>
                    </w:p>
                    <w:p w14:paraId="731AFAA0" w14:textId="77777777" w:rsidR="00053DF1" w:rsidRPr="00DA0E6B" w:rsidRDefault="00053DF1" w:rsidP="00053DF1">
                      <w:pPr>
                        <w:pStyle w:val="ListParagraph"/>
                        <w:numPr>
                          <w:ilvl w:val="0"/>
                          <w:numId w:val="6"/>
                        </w:numPr>
                        <w:spacing w:after="0" w:line="240" w:lineRule="auto"/>
                        <w:rPr>
                          <w:rFonts w:ascii="National 2 Light" w:eastAsia="Calibri" w:hAnsi="National 2 Light" w:cs="Times New Roman"/>
                          <w:sz w:val="24"/>
                          <w:szCs w:val="24"/>
                        </w:rPr>
                      </w:pPr>
                      <w:r>
                        <w:rPr>
                          <w:rFonts w:ascii="National 2 Light" w:eastAsia="Calibri" w:hAnsi="National 2 Light" w:cs="Times New Roman"/>
                          <w:sz w:val="24"/>
                          <w:szCs w:val="24"/>
                        </w:rPr>
                        <w:t>h</w:t>
                      </w:r>
                      <w:r w:rsidRPr="00DA0E6B">
                        <w:rPr>
                          <w:rFonts w:ascii="National 2 Light" w:eastAsia="Calibri" w:hAnsi="National 2 Light" w:cs="Times New Roman"/>
                          <w:sz w:val="24"/>
                          <w:szCs w:val="24"/>
                        </w:rPr>
                        <w:t>ow will you use these inputs to solve your problem?</w:t>
                      </w:r>
                    </w:p>
                    <w:p w14:paraId="6D0DB0FA" w14:textId="77777777" w:rsidR="00053DF1" w:rsidRDefault="00053DF1" w:rsidP="00053DF1"/>
                  </w:txbxContent>
                </v:textbox>
                <w10:wrap type="square" anchorx="margin"/>
              </v:shape>
            </w:pict>
          </mc:Fallback>
        </mc:AlternateContent>
      </w:r>
    </w:p>
    <w:p w14:paraId="5B1FA7AE" w14:textId="77777777" w:rsidR="00053DF1" w:rsidRDefault="00053DF1" w:rsidP="00053DF1">
      <w:pPr>
        <w:rPr>
          <w:rFonts w:ascii="National 2" w:hAnsi="National 2"/>
          <w:color w:val="BF8F00" w:themeColor="accent4" w:themeShade="BF"/>
          <w:sz w:val="36"/>
          <w:szCs w:val="36"/>
        </w:rPr>
      </w:pPr>
      <w:r>
        <w:rPr>
          <w:rFonts w:ascii="National 2" w:hAnsi="National 2"/>
          <w:noProof/>
          <w:color w:val="BF8F00" w:themeColor="accent4" w:themeShade="BF"/>
          <w:sz w:val="36"/>
          <w:szCs w:val="36"/>
        </w:rPr>
        <w:drawing>
          <wp:anchor distT="0" distB="0" distL="114300" distR="114300" simplePos="0" relativeHeight="251686912" behindDoc="0" locked="0" layoutInCell="1" allowOverlap="1" wp14:anchorId="1FC4B8BF" wp14:editId="58F03BDF">
            <wp:simplePos x="0" y="0"/>
            <wp:positionH relativeFrom="margin">
              <wp:posOffset>-965200</wp:posOffset>
            </wp:positionH>
            <wp:positionV relativeFrom="paragraph">
              <wp:posOffset>2444750</wp:posOffset>
            </wp:positionV>
            <wp:extent cx="7994015" cy="3497580"/>
            <wp:effectExtent l="0" t="0" r="0" b="762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8">
                      <a:extLst>
                        <a:ext uri="{28A0092B-C50C-407E-A947-70E740481C1C}">
                          <a14:useLocalDpi xmlns:a14="http://schemas.microsoft.com/office/drawing/2010/main" val="0"/>
                        </a:ext>
                      </a:extLst>
                    </a:blip>
                    <a:srcRect l="3857" t="25933" r="-3857" b="8441"/>
                    <a:stretch/>
                  </pic:blipFill>
                  <pic:spPr bwMode="auto">
                    <a:xfrm>
                      <a:off x="0" y="0"/>
                      <a:ext cx="7994015" cy="34975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87093ED" w14:textId="77777777" w:rsidR="00053DF1" w:rsidRDefault="00053DF1" w:rsidP="00053DF1">
      <w:pPr>
        <w:rPr>
          <w:rFonts w:ascii="National 2" w:hAnsi="National 2"/>
          <w:color w:val="BF8F00" w:themeColor="accent4" w:themeShade="BF"/>
          <w:sz w:val="36"/>
          <w:szCs w:val="36"/>
        </w:rPr>
      </w:pPr>
    </w:p>
    <w:p w14:paraId="41E7E382" w14:textId="77777777" w:rsidR="00053DF1" w:rsidRDefault="00053DF1" w:rsidP="00053DF1">
      <w:pPr>
        <w:rPr>
          <w:rFonts w:ascii="National 2" w:hAnsi="National 2"/>
          <w:color w:val="BF8F00" w:themeColor="accent4" w:themeShade="BF"/>
          <w:sz w:val="36"/>
          <w:szCs w:val="36"/>
        </w:rPr>
      </w:pPr>
    </w:p>
    <w:p w14:paraId="780FC817" w14:textId="77777777" w:rsidR="00053DF1" w:rsidRDefault="00053DF1" w:rsidP="00053DF1">
      <w:pPr>
        <w:rPr>
          <w:rFonts w:ascii="National 2" w:hAnsi="National 2"/>
          <w:color w:val="BF8F00" w:themeColor="accent4" w:themeShade="BF"/>
          <w:sz w:val="36"/>
          <w:szCs w:val="36"/>
        </w:rPr>
      </w:pPr>
    </w:p>
    <w:p w14:paraId="107C20B5" w14:textId="77777777" w:rsidR="00053DF1" w:rsidRDefault="00053DF1" w:rsidP="00053DF1">
      <w:pPr>
        <w:rPr>
          <w:rFonts w:ascii="National 2" w:hAnsi="National 2"/>
          <w:color w:val="BF8F00" w:themeColor="accent4" w:themeShade="BF"/>
          <w:sz w:val="36"/>
          <w:szCs w:val="36"/>
        </w:rPr>
      </w:pPr>
    </w:p>
    <w:p w14:paraId="04FF6718" w14:textId="77777777" w:rsidR="00053DF1" w:rsidRDefault="00053DF1" w:rsidP="00053DF1">
      <w:pPr>
        <w:rPr>
          <w:rFonts w:ascii="National 2" w:hAnsi="National 2"/>
          <w:color w:val="BF8F00" w:themeColor="accent4" w:themeShade="BF"/>
          <w:sz w:val="36"/>
          <w:szCs w:val="36"/>
        </w:rPr>
      </w:pPr>
    </w:p>
    <w:p w14:paraId="5522C50E" w14:textId="77777777" w:rsidR="00053DF1" w:rsidRDefault="00053DF1" w:rsidP="00053DF1">
      <w:pPr>
        <w:rPr>
          <w:rFonts w:ascii="National 2" w:hAnsi="National 2"/>
          <w:color w:val="BF8F00" w:themeColor="accent4" w:themeShade="BF"/>
          <w:sz w:val="36"/>
          <w:szCs w:val="36"/>
        </w:rPr>
      </w:pPr>
    </w:p>
    <w:p w14:paraId="31EE92E9" w14:textId="77777777" w:rsidR="00053DF1" w:rsidRPr="00C55F05" w:rsidRDefault="00053DF1" w:rsidP="00053DF1">
      <w:pPr>
        <w:rPr>
          <w:rFonts w:ascii="National 2" w:hAnsi="National 2"/>
          <w:b/>
          <w:bCs/>
          <w:color w:val="806000" w:themeColor="accent4" w:themeShade="80"/>
          <w:sz w:val="44"/>
          <w:szCs w:val="44"/>
        </w:rPr>
      </w:pPr>
      <w:bookmarkStart w:id="3" w:name="_Hlk124254982"/>
      <w:r w:rsidRPr="00C55F05">
        <w:rPr>
          <w:rFonts w:ascii="National 2" w:hAnsi="National 2"/>
          <w:b/>
          <w:bCs/>
          <w:color w:val="806000" w:themeColor="accent4" w:themeShade="80"/>
          <w:sz w:val="44"/>
          <w:szCs w:val="44"/>
        </w:rPr>
        <w:lastRenderedPageBreak/>
        <w:t>Understanding Auckland Council’s commitment to Māori and Pasifika communities</w:t>
      </w:r>
    </w:p>
    <w:bookmarkEnd w:id="3"/>
    <w:p w14:paraId="2886D2E8" w14:textId="77777777" w:rsidR="00053DF1" w:rsidRPr="00132177" w:rsidRDefault="00053DF1" w:rsidP="00053DF1">
      <w:pPr>
        <w:spacing w:after="0" w:line="240" w:lineRule="auto"/>
        <w:rPr>
          <w:rFonts w:ascii="National 2 Light" w:eastAsia="Calibri" w:hAnsi="National 2 Light" w:cs="Times New Roman"/>
        </w:rPr>
      </w:pPr>
      <w:r w:rsidRPr="00132177">
        <w:rPr>
          <w:rFonts w:ascii="National 2 Light" w:eastAsia="Calibri" w:hAnsi="National 2 Light" w:cs="Times New Roman"/>
        </w:rPr>
        <w:t xml:space="preserve">There is an opportunity for </w:t>
      </w:r>
      <w:r>
        <w:rPr>
          <w:rFonts w:ascii="National 2 Light" w:eastAsia="Calibri" w:hAnsi="National 2 Light" w:cs="Times New Roman"/>
        </w:rPr>
        <w:t>deliberative democracy</w:t>
      </w:r>
      <w:r w:rsidRPr="00132177">
        <w:rPr>
          <w:rFonts w:ascii="National 2 Light" w:eastAsia="Calibri" w:hAnsi="National 2 Light" w:cs="Times New Roman"/>
        </w:rPr>
        <w:t xml:space="preserve"> to provide Māori and Pacific youth more opportunities to contribute to decision making processes at the council and to develop a better understanding of the role of local government. The Future for Local Government Draft report has indicated that both Māori and Pacific youth are underrepresented in decision making initiatives and processes and that it is fundamental to recognise Māori and Pacific youth voices through meaningful engagement and participation with local government.</w:t>
      </w:r>
    </w:p>
    <w:p w14:paraId="5755D516" w14:textId="77777777" w:rsidR="00053DF1" w:rsidRPr="00C55F05" w:rsidRDefault="00053DF1" w:rsidP="00053DF1">
      <w:pPr>
        <w:spacing w:after="0" w:line="240" w:lineRule="auto"/>
        <w:rPr>
          <w:rFonts w:ascii="National 2 Condensed" w:eastAsia="Times New Roman" w:hAnsi="National 2 Condensed" w:cs="Calibri"/>
          <w:color w:val="000000"/>
          <w:sz w:val="14"/>
          <w:szCs w:val="14"/>
          <w:lang w:eastAsia="en-NZ"/>
        </w:rPr>
      </w:pPr>
      <w:r w:rsidRPr="00D43A75">
        <w:rPr>
          <w:rFonts w:ascii="National 2 Condensed" w:eastAsia="Times New Roman" w:hAnsi="National 2 Condensed" w:cs="Calibri"/>
          <w:color w:val="000000"/>
          <w:lang w:eastAsia="en-NZ"/>
        </w:rPr>
        <w:t> </w:t>
      </w:r>
    </w:p>
    <w:p w14:paraId="12DC9FC9" w14:textId="77777777" w:rsidR="00053DF1" w:rsidRPr="001B75B0" w:rsidRDefault="00053DF1" w:rsidP="00053DF1">
      <w:pPr>
        <w:spacing w:after="0" w:line="240" w:lineRule="auto"/>
        <w:rPr>
          <w:rFonts w:ascii="National 2 Light" w:eastAsia="Times New Roman" w:hAnsi="National 2 Light" w:cs="Calibri"/>
          <w:color w:val="806000" w:themeColor="accent4" w:themeShade="80"/>
          <w:sz w:val="24"/>
          <w:szCs w:val="24"/>
          <w:lang w:eastAsia="en-NZ"/>
        </w:rPr>
      </w:pPr>
      <w:r>
        <w:rPr>
          <w:rFonts w:ascii="National 2 Light" w:eastAsia="Times New Roman" w:hAnsi="National 2 Light" w:cs="Calibri"/>
          <w:color w:val="806000" w:themeColor="accent4" w:themeShade="80"/>
          <w:sz w:val="24"/>
          <w:szCs w:val="24"/>
          <w:lang w:eastAsia="en-NZ"/>
        </w:rPr>
        <w:t>Our k</w:t>
      </w:r>
      <w:r w:rsidRPr="001B75B0">
        <w:rPr>
          <w:rFonts w:ascii="National 2 Light" w:eastAsia="Times New Roman" w:hAnsi="National 2 Light" w:cs="Calibri"/>
          <w:color w:val="806000" w:themeColor="accent4" w:themeShade="80"/>
          <w:sz w:val="24"/>
          <w:szCs w:val="24"/>
          <w:lang w:eastAsia="en-NZ"/>
        </w:rPr>
        <w:t>ey commitments to M</w:t>
      </w:r>
      <w:bookmarkStart w:id="4" w:name="_Hlk126331022"/>
      <w:r w:rsidRPr="001B75B0">
        <w:rPr>
          <w:rFonts w:ascii="National 2 Light" w:eastAsia="Times New Roman" w:hAnsi="National 2 Light" w:cs="Calibri"/>
          <w:color w:val="806000" w:themeColor="accent4" w:themeShade="80"/>
          <w:sz w:val="24"/>
          <w:szCs w:val="24"/>
          <w:lang w:eastAsia="en-NZ"/>
        </w:rPr>
        <w:t>ā</w:t>
      </w:r>
      <w:bookmarkEnd w:id="4"/>
      <w:r w:rsidRPr="001B75B0">
        <w:rPr>
          <w:rFonts w:ascii="National 2 Light" w:eastAsia="Times New Roman" w:hAnsi="National 2 Light" w:cs="Calibri"/>
          <w:color w:val="806000" w:themeColor="accent4" w:themeShade="80"/>
          <w:sz w:val="24"/>
          <w:szCs w:val="24"/>
          <w:lang w:eastAsia="en-NZ"/>
        </w:rPr>
        <w:t>ori arise through Te Tiriti o Waitangi</w:t>
      </w:r>
      <w:r>
        <w:rPr>
          <w:rFonts w:ascii="National 2 Light" w:eastAsia="Times New Roman" w:hAnsi="National 2 Light" w:cs="Calibri"/>
          <w:color w:val="806000" w:themeColor="accent4" w:themeShade="80"/>
          <w:sz w:val="24"/>
          <w:szCs w:val="24"/>
          <w:lang w:eastAsia="en-NZ"/>
        </w:rPr>
        <w:t>,</w:t>
      </w:r>
      <w:r w:rsidRPr="001B75B0">
        <w:rPr>
          <w:rFonts w:ascii="National 2 Light" w:eastAsia="Times New Roman" w:hAnsi="National 2 Light" w:cs="Calibri"/>
          <w:color w:val="806000" w:themeColor="accent4" w:themeShade="80"/>
          <w:sz w:val="24"/>
          <w:szCs w:val="24"/>
          <w:lang w:eastAsia="en-NZ"/>
        </w:rPr>
        <w:t xml:space="preserve"> the Local Government Act 2002 (LGA)</w:t>
      </w:r>
      <w:r>
        <w:rPr>
          <w:rFonts w:ascii="National 2 Light" w:eastAsia="Times New Roman" w:hAnsi="National 2 Light" w:cs="Calibri"/>
          <w:color w:val="806000" w:themeColor="accent4" w:themeShade="80"/>
          <w:sz w:val="24"/>
          <w:szCs w:val="24"/>
          <w:lang w:eastAsia="en-NZ"/>
        </w:rPr>
        <w:t xml:space="preserve"> and the council’s M</w:t>
      </w:r>
      <w:r w:rsidRPr="001B75B0">
        <w:rPr>
          <w:rFonts w:ascii="National 2 Light" w:eastAsia="Times New Roman" w:hAnsi="National 2 Light" w:cs="Calibri"/>
          <w:color w:val="806000" w:themeColor="accent4" w:themeShade="80"/>
          <w:sz w:val="24"/>
          <w:szCs w:val="24"/>
          <w:lang w:eastAsia="en-NZ"/>
        </w:rPr>
        <w:t>ā</w:t>
      </w:r>
      <w:r>
        <w:rPr>
          <w:rFonts w:ascii="National 2 Light" w:eastAsia="Times New Roman" w:hAnsi="National 2 Light" w:cs="Calibri"/>
          <w:color w:val="806000" w:themeColor="accent4" w:themeShade="80"/>
          <w:sz w:val="24"/>
          <w:szCs w:val="24"/>
          <w:lang w:eastAsia="en-NZ"/>
        </w:rPr>
        <w:t xml:space="preserve">ori Outcomes Framework - </w:t>
      </w:r>
      <w:r w:rsidRPr="00C55F05">
        <w:rPr>
          <w:rFonts w:ascii="National 2 Light" w:eastAsia="Times New Roman" w:hAnsi="National 2 Light" w:cs="Calibri"/>
          <w:color w:val="806000" w:themeColor="accent4" w:themeShade="80"/>
          <w:sz w:val="24"/>
          <w:szCs w:val="24"/>
          <w:lang w:eastAsia="en-NZ"/>
        </w:rPr>
        <w:t>Kia ora Tāmaki Makaurau</w:t>
      </w:r>
      <w:r>
        <w:rPr>
          <w:rFonts w:ascii="National 2 Light" w:eastAsia="Times New Roman" w:hAnsi="National 2 Light" w:cs="Calibri"/>
          <w:color w:val="806000" w:themeColor="accent4" w:themeShade="80"/>
          <w:sz w:val="24"/>
          <w:szCs w:val="24"/>
          <w:lang w:eastAsia="en-NZ"/>
        </w:rPr>
        <w:t xml:space="preserve">, </w:t>
      </w:r>
      <w:r w:rsidRPr="001B75B0">
        <w:rPr>
          <w:rFonts w:ascii="National 2 Light" w:eastAsia="Times New Roman" w:hAnsi="National 2 Light" w:cs="Calibri"/>
          <w:color w:val="806000" w:themeColor="accent4" w:themeShade="80"/>
          <w:sz w:val="24"/>
          <w:szCs w:val="24"/>
          <w:lang w:eastAsia="en-NZ"/>
        </w:rPr>
        <w:t>these include:</w:t>
      </w:r>
    </w:p>
    <w:p w14:paraId="34EA9FFC" w14:textId="77777777" w:rsidR="00053DF1" w:rsidRPr="001B75B0" w:rsidRDefault="00053DF1" w:rsidP="00053DF1">
      <w:pPr>
        <w:pStyle w:val="ListParagraph"/>
        <w:numPr>
          <w:ilvl w:val="0"/>
          <w:numId w:val="16"/>
        </w:numPr>
        <w:spacing w:before="120" w:after="120" w:line="240" w:lineRule="auto"/>
        <w:rPr>
          <w:rFonts w:ascii="National 2 Light" w:eastAsia="Calibri" w:hAnsi="National 2 Light" w:cs="Times New Roman"/>
          <w:color w:val="000000" w:themeColor="text1"/>
        </w:rPr>
      </w:pPr>
      <w:r w:rsidRPr="001B75B0">
        <w:rPr>
          <w:rFonts w:ascii="National 2 Light" w:eastAsia="Calibri" w:hAnsi="National 2 Light" w:cs="Times New Roman"/>
          <w:color w:val="000000" w:themeColor="text1"/>
        </w:rPr>
        <w:t>considering ways to foster the development of Māori capacity to contribute to decision-making</w:t>
      </w:r>
    </w:p>
    <w:p w14:paraId="280868B4" w14:textId="77777777" w:rsidR="00053DF1" w:rsidRDefault="00053DF1" w:rsidP="00053DF1">
      <w:pPr>
        <w:pStyle w:val="ListParagraph"/>
        <w:numPr>
          <w:ilvl w:val="0"/>
          <w:numId w:val="16"/>
        </w:numPr>
        <w:spacing w:before="120" w:after="120" w:line="240" w:lineRule="auto"/>
        <w:rPr>
          <w:rFonts w:ascii="National 2 Light" w:eastAsia="Calibri" w:hAnsi="National 2 Light" w:cs="Times New Roman"/>
          <w:color w:val="000000" w:themeColor="text1"/>
        </w:rPr>
      </w:pPr>
      <w:r w:rsidRPr="001B75B0">
        <w:rPr>
          <w:rFonts w:ascii="National 2 Light" w:eastAsia="Calibri" w:hAnsi="National 2 Light" w:cs="Times New Roman"/>
          <w:color w:val="000000" w:themeColor="text1"/>
        </w:rPr>
        <w:t>providing opportunities for Māori to contribute to its decision-making processes</w:t>
      </w:r>
    </w:p>
    <w:p w14:paraId="65A59948" w14:textId="77777777" w:rsidR="00053DF1" w:rsidRPr="001B75B0" w:rsidRDefault="00053DF1" w:rsidP="00053DF1">
      <w:pPr>
        <w:pStyle w:val="ListParagraph"/>
        <w:numPr>
          <w:ilvl w:val="0"/>
          <w:numId w:val="16"/>
        </w:numPr>
        <w:spacing w:before="120" w:after="120" w:line="240" w:lineRule="auto"/>
        <w:rPr>
          <w:rFonts w:ascii="National 2 Light" w:eastAsia="Calibri" w:hAnsi="National 2 Light" w:cs="Times New Roman"/>
          <w:color w:val="000000" w:themeColor="text1"/>
        </w:rPr>
      </w:pPr>
      <w:r w:rsidRPr="001B75B0">
        <w:rPr>
          <w:rFonts w:ascii="National 2 Light" w:eastAsia="Calibri" w:hAnsi="National 2 Light" w:cs="Times New Roman"/>
          <w:color w:val="000000" w:themeColor="text1"/>
        </w:rPr>
        <w:t>considering treaty principles</w:t>
      </w:r>
    </w:p>
    <w:p w14:paraId="1CF63B78" w14:textId="77777777" w:rsidR="00053DF1" w:rsidRPr="001B75B0" w:rsidRDefault="00053DF1" w:rsidP="00053DF1">
      <w:pPr>
        <w:pStyle w:val="ListParagraph"/>
        <w:numPr>
          <w:ilvl w:val="0"/>
          <w:numId w:val="16"/>
        </w:numPr>
        <w:spacing w:before="120" w:after="120" w:line="240" w:lineRule="auto"/>
        <w:rPr>
          <w:rFonts w:ascii="National 2 Light" w:eastAsia="Calibri" w:hAnsi="National 2 Light" w:cs="Times New Roman"/>
          <w:color w:val="000000" w:themeColor="text1"/>
        </w:rPr>
      </w:pPr>
      <w:r w:rsidRPr="001B75B0">
        <w:rPr>
          <w:rFonts w:ascii="National 2 Light" w:eastAsia="Calibri" w:hAnsi="National 2 Light" w:cs="Times New Roman"/>
          <w:color w:val="000000" w:themeColor="text1"/>
        </w:rPr>
        <w:t>recognising Māori cultural values and perspectives</w:t>
      </w:r>
    </w:p>
    <w:p w14:paraId="2D543C0B" w14:textId="77777777" w:rsidR="00053DF1" w:rsidRDefault="00053DF1" w:rsidP="00053DF1">
      <w:pPr>
        <w:pStyle w:val="ListParagraph"/>
        <w:numPr>
          <w:ilvl w:val="0"/>
          <w:numId w:val="16"/>
        </w:numPr>
        <w:spacing w:before="120" w:after="120" w:line="240" w:lineRule="auto"/>
        <w:rPr>
          <w:rFonts w:ascii="National 2 Light" w:eastAsia="Calibri" w:hAnsi="National 2 Light" w:cs="Times New Roman"/>
          <w:color w:val="000000" w:themeColor="text1"/>
        </w:rPr>
      </w:pPr>
      <w:r w:rsidRPr="001B75B0">
        <w:rPr>
          <w:rFonts w:ascii="National 2 Light" w:eastAsia="Calibri" w:hAnsi="National 2 Light" w:cs="Times New Roman"/>
          <w:color w:val="000000" w:themeColor="text1"/>
        </w:rPr>
        <w:t xml:space="preserve">enabling and promoting Māori wellbeing. </w:t>
      </w:r>
    </w:p>
    <w:p w14:paraId="1390367C" w14:textId="77777777" w:rsidR="00053DF1" w:rsidRPr="001B75B0" w:rsidRDefault="00053DF1" w:rsidP="00053DF1">
      <w:pPr>
        <w:pStyle w:val="ListParagraph"/>
        <w:numPr>
          <w:ilvl w:val="0"/>
          <w:numId w:val="16"/>
        </w:numPr>
        <w:spacing w:before="120" w:after="120" w:line="240" w:lineRule="auto"/>
        <w:rPr>
          <w:rFonts w:ascii="National 2 Light" w:eastAsia="Calibri" w:hAnsi="National 2 Light" w:cs="Times New Roman"/>
          <w:color w:val="000000" w:themeColor="text1"/>
        </w:rPr>
      </w:pPr>
      <w:r>
        <w:rPr>
          <w:rFonts w:ascii="National 2 Light" w:eastAsia="Calibri" w:hAnsi="National 2 Light" w:cs="Times New Roman"/>
          <w:color w:val="000000" w:themeColor="text1"/>
        </w:rPr>
        <w:t xml:space="preserve">Honouring the 10 priorities of the </w:t>
      </w:r>
      <w:hyperlink r:id="rId29" w:history="1">
        <w:r w:rsidRPr="006C43B9">
          <w:rPr>
            <w:rStyle w:val="Hyperlink"/>
            <w:rFonts w:ascii="National 2 Light" w:eastAsia="Calibri" w:hAnsi="National 2 Light" w:cs="Times New Roman"/>
          </w:rPr>
          <w:t>Māori Outcomes Framework</w:t>
        </w:r>
      </w:hyperlink>
    </w:p>
    <w:p w14:paraId="1E86E746" w14:textId="77777777" w:rsidR="00053DF1" w:rsidRPr="00C55F05" w:rsidRDefault="00053DF1" w:rsidP="00053DF1">
      <w:pPr>
        <w:spacing w:after="0" w:line="240" w:lineRule="auto"/>
        <w:rPr>
          <w:rFonts w:ascii="National 2 Light" w:eastAsia="Times New Roman" w:hAnsi="National 2 Light" w:cs="Calibri"/>
          <w:color w:val="000000"/>
          <w:sz w:val="6"/>
          <w:szCs w:val="6"/>
          <w:lang w:eastAsia="en-NZ"/>
        </w:rPr>
      </w:pPr>
    </w:p>
    <w:p w14:paraId="3863330F" w14:textId="77777777" w:rsidR="00053DF1" w:rsidRPr="001B75B0" w:rsidRDefault="00053DF1" w:rsidP="00053DF1">
      <w:pPr>
        <w:spacing w:after="0" w:line="240" w:lineRule="auto"/>
        <w:rPr>
          <w:rFonts w:ascii="National 2 Light" w:eastAsia="Times New Roman" w:hAnsi="National 2 Light" w:cs="Calibri"/>
          <w:color w:val="806000" w:themeColor="accent4" w:themeShade="80"/>
          <w:sz w:val="24"/>
          <w:szCs w:val="24"/>
          <w:lang w:eastAsia="en-NZ"/>
        </w:rPr>
      </w:pPr>
      <w:r>
        <w:rPr>
          <w:rFonts w:ascii="National 2 Light" w:eastAsia="Times New Roman" w:hAnsi="National 2 Light" w:cs="Calibri"/>
          <w:color w:val="806000" w:themeColor="accent4" w:themeShade="80"/>
          <w:sz w:val="24"/>
          <w:szCs w:val="24"/>
          <w:lang w:eastAsia="en-NZ"/>
        </w:rPr>
        <w:t>Our key</w:t>
      </w:r>
      <w:r w:rsidRPr="001B75B0">
        <w:rPr>
          <w:rFonts w:ascii="National 2 Light" w:eastAsia="Times New Roman" w:hAnsi="National 2 Light" w:cs="Calibri"/>
          <w:color w:val="806000" w:themeColor="accent4" w:themeShade="80"/>
          <w:sz w:val="24"/>
          <w:szCs w:val="24"/>
          <w:lang w:eastAsia="en-NZ"/>
        </w:rPr>
        <w:t xml:space="preserve"> commitments to Pacific People </w:t>
      </w:r>
      <w:r>
        <w:rPr>
          <w:rFonts w:ascii="National 2 Light" w:eastAsia="Times New Roman" w:hAnsi="National 2 Light" w:cs="Calibri"/>
          <w:color w:val="806000" w:themeColor="accent4" w:themeShade="80"/>
          <w:sz w:val="24"/>
          <w:szCs w:val="24"/>
          <w:lang w:eastAsia="en-NZ"/>
        </w:rPr>
        <w:t>are outlined</w:t>
      </w:r>
      <w:r w:rsidRPr="001B75B0">
        <w:rPr>
          <w:rFonts w:ascii="National 2 Light" w:eastAsia="Times New Roman" w:hAnsi="National 2 Light" w:cs="Calibri"/>
          <w:color w:val="806000" w:themeColor="accent4" w:themeShade="80"/>
          <w:sz w:val="24"/>
          <w:szCs w:val="24"/>
          <w:lang w:eastAsia="en-NZ"/>
        </w:rPr>
        <w:t xml:space="preserve"> through the council's Pasifika Strategy Ara Moana, these include: </w:t>
      </w:r>
    </w:p>
    <w:p w14:paraId="50AA9CFE" w14:textId="77777777" w:rsidR="00053DF1" w:rsidRPr="001B75B0" w:rsidRDefault="00053DF1" w:rsidP="00053DF1">
      <w:pPr>
        <w:pStyle w:val="ListParagraph"/>
        <w:numPr>
          <w:ilvl w:val="0"/>
          <w:numId w:val="16"/>
        </w:numPr>
        <w:spacing w:before="120" w:after="120" w:line="240" w:lineRule="auto"/>
        <w:rPr>
          <w:rFonts w:ascii="National 2 Light" w:eastAsia="Calibri" w:hAnsi="National 2 Light" w:cs="Times New Roman"/>
          <w:color w:val="000000" w:themeColor="text1"/>
        </w:rPr>
      </w:pPr>
      <w:r w:rsidRPr="001B75B0">
        <w:rPr>
          <w:rFonts w:ascii="National 2 Light" w:eastAsia="Calibri" w:hAnsi="National 2 Light" w:cs="Times New Roman"/>
          <w:color w:val="000000" w:themeColor="text1"/>
        </w:rPr>
        <w:t>empowering Pacific People to thrive and lead</w:t>
      </w:r>
    </w:p>
    <w:p w14:paraId="3C558E3F" w14:textId="77777777" w:rsidR="00053DF1" w:rsidRPr="001B75B0" w:rsidRDefault="00053DF1" w:rsidP="00053DF1">
      <w:pPr>
        <w:pStyle w:val="ListParagraph"/>
        <w:numPr>
          <w:ilvl w:val="0"/>
          <w:numId w:val="16"/>
        </w:numPr>
        <w:spacing w:before="120" w:after="120" w:line="240" w:lineRule="auto"/>
        <w:rPr>
          <w:rFonts w:ascii="National 2 Light" w:eastAsia="Calibri" w:hAnsi="National 2 Light" w:cs="Times New Roman"/>
          <w:color w:val="000000" w:themeColor="text1"/>
        </w:rPr>
      </w:pPr>
      <w:r w:rsidRPr="001B75B0">
        <w:rPr>
          <w:rFonts w:ascii="National 2 Light" w:eastAsia="Calibri" w:hAnsi="National 2 Light" w:cs="Times New Roman"/>
          <w:color w:val="000000" w:themeColor="text1"/>
        </w:rPr>
        <w:t>recognising, valuing and celebrating Pacific cultures, identity and diversity</w:t>
      </w:r>
    </w:p>
    <w:p w14:paraId="393ED5C9" w14:textId="77777777" w:rsidR="00053DF1" w:rsidRPr="001B75B0" w:rsidRDefault="00053DF1" w:rsidP="00053DF1">
      <w:pPr>
        <w:pStyle w:val="ListParagraph"/>
        <w:numPr>
          <w:ilvl w:val="0"/>
          <w:numId w:val="16"/>
        </w:numPr>
        <w:spacing w:before="120" w:after="120" w:line="240" w:lineRule="auto"/>
        <w:rPr>
          <w:rFonts w:ascii="National 2 Light" w:eastAsia="Calibri" w:hAnsi="National 2 Light" w:cs="Times New Roman"/>
          <w:color w:val="000000" w:themeColor="text1"/>
        </w:rPr>
      </w:pPr>
      <w:r w:rsidRPr="001B75B0">
        <w:rPr>
          <w:rFonts w:ascii="National 2 Light" w:eastAsia="Calibri" w:hAnsi="National 2 Light" w:cs="Times New Roman"/>
          <w:color w:val="000000" w:themeColor="text1"/>
        </w:rPr>
        <w:t>promoting effective engagement, meaningful participation and partnerships with Pacific People</w:t>
      </w:r>
    </w:p>
    <w:p w14:paraId="3A9C6420" w14:textId="77777777" w:rsidR="00053DF1" w:rsidRPr="001B75B0" w:rsidRDefault="00053DF1" w:rsidP="00053DF1">
      <w:pPr>
        <w:pStyle w:val="ListParagraph"/>
        <w:numPr>
          <w:ilvl w:val="0"/>
          <w:numId w:val="16"/>
        </w:numPr>
        <w:spacing w:before="120" w:after="120" w:line="240" w:lineRule="auto"/>
        <w:rPr>
          <w:rFonts w:ascii="National 2 Light" w:eastAsia="Calibri" w:hAnsi="National 2 Light" w:cs="Times New Roman"/>
          <w:color w:val="000000" w:themeColor="text1"/>
        </w:rPr>
      </w:pPr>
      <w:r w:rsidRPr="001B75B0">
        <w:rPr>
          <w:rFonts w:ascii="National 2 Light" w:eastAsia="Calibri" w:hAnsi="National 2 Light" w:cs="Times New Roman"/>
          <w:color w:val="000000" w:themeColor="text1"/>
        </w:rPr>
        <w:t>providing services that meet the needs of Pacific People to enable prosperous, thriving and vibrant Pacific communities in Auckland.</w:t>
      </w:r>
    </w:p>
    <w:p w14:paraId="1CB9ECE1" w14:textId="77777777" w:rsidR="00053DF1" w:rsidRDefault="00053DF1" w:rsidP="00053DF1">
      <w:pPr>
        <w:rPr>
          <w:rFonts w:ascii="National 2" w:hAnsi="National 2"/>
          <w:b/>
          <w:bCs/>
          <w:color w:val="806000" w:themeColor="accent4" w:themeShade="80"/>
          <w:sz w:val="48"/>
          <w:szCs w:val="48"/>
        </w:rPr>
      </w:pPr>
      <w:r>
        <w:rPr>
          <w:rFonts w:ascii="National 2" w:hAnsi="National 2"/>
          <w:b/>
          <w:bCs/>
          <w:noProof/>
          <w:color w:val="806000" w:themeColor="accent4" w:themeShade="80"/>
          <w:sz w:val="48"/>
          <w:szCs w:val="48"/>
        </w:rPr>
        <w:drawing>
          <wp:anchor distT="0" distB="0" distL="114300" distR="114300" simplePos="0" relativeHeight="251693056" behindDoc="0" locked="0" layoutInCell="1" allowOverlap="1" wp14:anchorId="1335B49A" wp14:editId="0E5E4294">
            <wp:simplePos x="0" y="0"/>
            <wp:positionH relativeFrom="page">
              <wp:align>left</wp:align>
            </wp:positionH>
            <wp:positionV relativeFrom="paragraph">
              <wp:posOffset>24309</wp:posOffset>
            </wp:positionV>
            <wp:extent cx="7622845" cy="3039414"/>
            <wp:effectExtent l="0" t="0" r="0" b="889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0">
                      <a:extLst>
                        <a:ext uri="{28A0092B-C50C-407E-A947-70E740481C1C}">
                          <a14:useLocalDpi xmlns:a14="http://schemas.microsoft.com/office/drawing/2010/main" val="0"/>
                        </a:ext>
                      </a:extLst>
                    </a:blip>
                    <a:srcRect l="761" t="15161" r="-761" b="25020"/>
                    <a:stretch/>
                  </pic:blipFill>
                  <pic:spPr bwMode="auto">
                    <a:xfrm>
                      <a:off x="0" y="0"/>
                      <a:ext cx="7622845" cy="303941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6445A">
        <w:rPr>
          <w:noProof/>
        </w:rPr>
        <w:drawing>
          <wp:anchor distT="0" distB="0" distL="114300" distR="114300" simplePos="0" relativeHeight="251728896" behindDoc="0" locked="0" layoutInCell="1" allowOverlap="1" wp14:anchorId="512CD7F2" wp14:editId="406530E3">
            <wp:simplePos x="0" y="0"/>
            <wp:positionH relativeFrom="page">
              <wp:posOffset>-373585</wp:posOffset>
            </wp:positionH>
            <wp:positionV relativeFrom="paragraph">
              <wp:posOffset>348562</wp:posOffset>
            </wp:positionV>
            <wp:extent cx="1798320" cy="1871345"/>
            <wp:effectExtent l="134937" t="188913" r="260668" b="260667"/>
            <wp:wrapNone/>
            <wp:docPr id="198" name="Picture 11" descr="Logo&#10;&#10;Description automatically generated with medium confidence">
              <a:extLst xmlns:a="http://schemas.openxmlformats.org/drawingml/2006/main">
                <a:ext uri="{FF2B5EF4-FFF2-40B4-BE49-F238E27FC236}">
                  <a16:creationId xmlns:a16="http://schemas.microsoft.com/office/drawing/2014/main" id="{92750224-A72F-4212-BD60-555494F902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Picture 11" descr="Logo&#10;&#10;Description automatically generated with medium confidence">
                      <a:extLst>
                        <a:ext uri="{FF2B5EF4-FFF2-40B4-BE49-F238E27FC236}">
                          <a16:creationId xmlns:a16="http://schemas.microsoft.com/office/drawing/2014/main" id="{92750224-A72F-4212-BD60-555494F902CA}"/>
                        </a:ext>
                      </a:extLst>
                    </pic:cNvPr>
                    <pic:cNvPicPr>
                      <a:picLocks noChangeAspect="1"/>
                    </pic:cNvPicPr>
                  </pic:nvPicPr>
                  <pic:blipFill>
                    <a:blip r:embed="rId16" cstate="print">
                      <a:lum bright="70000" contrast="-70000"/>
                      <a:alphaModFix amt="35000"/>
                      <a:extLst>
                        <a:ext uri="{BEBA8EAE-BF5A-486C-A8C5-ECC9F3942E4B}">
                          <a14:imgProps xmlns:a14="http://schemas.microsoft.com/office/drawing/2010/main">
                            <a14:imgLayer r:embed="rId12">
                              <a14:imgEffect>
                                <a14:backgroundRemoval t="10000" b="93696" l="6787" r="92308">
                                  <a14:foregroundMark x1="77828" y1="43478" x2="77828" y2="43478"/>
                                  <a14:foregroundMark x1="69683" y1="30000" x2="69683" y2="30000"/>
                                  <a14:foregroundMark x1="91855" y1="23043" x2="91855" y2="23043"/>
                                  <a14:foregroundMark x1="17647" y1="36087" x2="17647" y2="36087"/>
                                  <a14:foregroundMark x1="37104" y1="71304" x2="37104" y2="71304"/>
                                  <a14:foregroundMark x1="92308" y1="88696" x2="92308" y2="88696"/>
                                  <a14:foregroundMark x1="87783" y1="93913" x2="87783" y2="93913"/>
                                  <a14:foregroundMark x1="6787" y1="87826" x2="6787" y2="87826"/>
                                </a14:backgroundRemoval>
                              </a14:imgEffect>
                              <a14:imgEffect>
                                <a14:saturation sat="66000"/>
                              </a14:imgEffect>
                            </a14:imgLayer>
                          </a14:imgProps>
                        </a:ext>
                        <a:ext uri="{28A0092B-C50C-407E-A947-70E740481C1C}">
                          <a14:useLocalDpi xmlns:a14="http://schemas.microsoft.com/office/drawing/2010/main" val="0"/>
                        </a:ext>
                      </a:extLst>
                    </a:blip>
                    <a:stretch>
                      <a:fillRect/>
                    </a:stretch>
                  </pic:blipFill>
                  <pic:spPr>
                    <a:xfrm rot="18256990">
                      <a:off x="0" y="0"/>
                      <a:ext cx="1798320" cy="1871345"/>
                    </a:xfrm>
                    <a:prstGeom prst="rect">
                      <a:avLst/>
                    </a:prstGeom>
                  </pic:spPr>
                </pic:pic>
              </a:graphicData>
            </a:graphic>
            <wp14:sizeRelH relativeFrom="page">
              <wp14:pctWidth>0</wp14:pctWidth>
            </wp14:sizeRelH>
            <wp14:sizeRelV relativeFrom="page">
              <wp14:pctHeight>0</wp14:pctHeight>
            </wp14:sizeRelV>
          </wp:anchor>
        </w:drawing>
      </w:r>
    </w:p>
    <w:p w14:paraId="23C131A2" w14:textId="77777777" w:rsidR="00053DF1" w:rsidRDefault="00053DF1" w:rsidP="00053DF1">
      <w:pPr>
        <w:rPr>
          <w:rFonts w:ascii="National 2" w:hAnsi="National 2"/>
          <w:b/>
          <w:bCs/>
          <w:color w:val="806000" w:themeColor="accent4" w:themeShade="80"/>
          <w:sz w:val="48"/>
          <w:szCs w:val="48"/>
        </w:rPr>
      </w:pPr>
    </w:p>
    <w:p w14:paraId="4599C8AD" w14:textId="77777777" w:rsidR="00053DF1" w:rsidRDefault="00053DF1" w:rsidP="00053DF1">
      <w:pPr>
        <w:rPr>
          <w:rFonts w:ascii="National 2" w:hAnsi="National 2"/>
          <w:b/>
          <w:bCs/>
          <w:color w:val="806000" w:themeColor="accent4" w:themeShade="80"/>
          <w:sz w:val="48"/>
          <w:szCs w:val="48"/>
        </w:rPr>
      </w:pPr>
    </w:p>
    <w:p w14:paraId="37B470DC" w14:textId="77777777" w:rsidR="00053DF1" w:rsidRDefault="00053DF1" w:rsidP="00053DF1">
      <w:pPr>
        <w:rPr>
          <w:rFonts w:ascii="National 2" w:hAnsi="National 2"/>
          <w:b/>
          <w:bCs/>
          <w:color w:val="806000" w:themeColor="accent4" w:themeShade="80"/>
          <w:sz w:val="48"/>
          <w:szCs w:val="48"/>
        </w:rPr>
      </w:pPr>
    </w:p>
    <w:p w14:paraId="205A83DC" w14:textId="77777777" w:rsidR="00053DF1" w:rsidRDefault="00053DF1" w:rsidP="00053DF1">
      <w:pPr>
        <w:rPr>
          <w:rFonts w:ascii="National 2" w:hAnsi="National 2"/>
          <w:b/>
          <w:bCs/>
          <w:color w:val="806000" w:themeColor="accent4" w:themeShade="80"/>
          <w:sz w:val="48"/>
          <w:szCs w:val="48"/>
        </w:rPr>
      </w:pPr>
    </w:p>
    <w:p w14:paraId="4B8163E4" w14:textId="77777777" w:rsidR="00053DF1" w:rsidRPr="00726AE1" w:rsidRDefault="00053DF1" w:rsidP="00053DF1">
      <w:pPr>
        <w:rPr>
          <w:rFonts w:ascii="National 2" w:hAnsi="National 2"/>
          <w:color w:val="BF8F00" w:themeColor="accent4" w:themeShade="BF"/>
          <w:sz w:val="36"/>
          <w:szCs w:val="36"/>
        </w:rPr>
      </w:pPr>
      <w:r w:rsidRPr="00132177">
        <w:rPr>
          <w:rFonts w:ascii="National 2" w:hAnsi="National 2"/>
          <w:color w:val="BF8F00" w:themeColor="accent4" w:themeShade="BF"/>
          <w:sz w:val="36"/>
          <w:szCs w:val="36"/>
        </w:rPr>
        <w:lastRenderedPageBreak/>
        <w:t>Identifying impact on Māori and Pasifika youth</w:t>
      </w:r>
    </w:p>
    <w:p w14:paraId="3DE1FAEB" w14:textId="77777777" w:rsidR="00053DF1" w:rsidRPr="008520EA" w:rsidRDefault="00053DF1" w:rsidP="00053DF1">
      <w:pPr>
        <w:pStyle w:val="Default"/>
        <w:rPr>
          <w:rFonts w:ascii="National 2 Light" w:eastAsia="Calibri" w:hAnsi="National 2 Light" w:cs="Times New Roman"/>
          <w:color w:val="auto"/>
          <w:sz w:val="22"/>
          <w:szCs w:val="22"/>
        </w:rPr>
      </w:pPr>
      <w:r w:rsidRPr="008520EA">
        <w:rPr>
          <w:rFonts w:ascii="National 2 Light" w:eastAsia="Calibri" w:hAnsi="National 2 Light" w:cs="Times New Roman"/>
          <w:color w:val="auto"/>
          <w:sz w:val="22"/>
          <w:szCs w:val="22"/>
        </w:rPr>
        <w:t xml:space="preserve">Considering impact on Māori and Pasifika youth and managing any impact appropriately, helps the council group to honour our commitments and comply with legislation. </w:t>
      </w:r>
      <w:r>
        <w:rPr>
          <w:rFonts w:ascii="National 2 Light" w:eastAsia="Calibri" w:hAnsi="National 2 Light" w:cs="Times New Roman"/>
          <w:color w:val="auto"/>
          <w:sz w:val="22"/>
          <w:szCs w:val="22"/>
        </w:rPr>
        <w:t xml:space="preserve">For this, you are encouraged to carry out an impact </w:t>
      </w:r>
      <w:r w:rsidRPr="00E111F5">
        <w:rPr>
          <w:rFonts w:ascii="National 2 Light" w:eastAsia="Calibri" w:hAnsi="National 2 Light" w:cs="Times New Roman"/>
          <w:color w:val="auto"/>
          <w:sz w:val="22"/>
          <w:szCs w:val="22"/>
        </w:rPr>
        <w:t>assessment (see p</w:t>
      </w:r>
      <w:r>
        <w:rPr>
          <w:rFonts w:ascii="National 2 Light" w:eastAsia="Calibri" w:hAnsi="National 2 Light" w:cs="Times New Roman"/>
          <w:color w:val="auto"/>
          <w:sz w:val="22"/>
          <w:szCs w:val="22"/>
        </w:rPr>
        <w:t>age</w:t>
      </w:r>
      <w:r w:rsidRPr="00E111F5">
        <w:rPr>
          <w:rFonts w:ascii="National 2 Light" w:eastAsia="Calibri" w:hAnsi="National 2 Light" w:cs="Times New Roman"/>
          <w:color w:val="auto"/>
          <w:sz w:val="22"/>
          <w:szCs w:val="22"/>
        </w:rPr>
        <w:t xml:space="preserve"> </w:t>
      </w:r>
      <w:r>
        <w:rPr>
          <w:rFonts w:ascii="National 2 Light" w:eastAsia="Calibri" w:hAnsi="National 2 Light" w:cs="Times New Roman"/>
          <w:color w:val="auto"/>
          <w:sz w:val="22"/>
          <w:szCs w:val="22"/>
        </w:rPr>
        <w:t>62</w:t>
      </w:r>
      <w:r w:rsidRPr="00E111F5">
        <w:rPr>
          <w:rFonts w:ascii="National 2 Light" w:eastAsia="Calibri" w:hAnsi="National 2 Light" w:cs="Times New Roman"/>
          <w:color w:val="auto"/>
          <w:sz w:val="22"/>
          <w:szCs w:val="22"/>
        </w:rPr>
        <w:t xml:space="preserve"> of the appendix for a template) </w:t>
      </w:r>
      <w:r>
        <w:rPr>
          <w:rFonts w:ascii="National 2 Light" w:eastAsia="Calibri" w:hAnsi="National 2 Light" w:cs="Times New Roman"/>
          <w:color w:val="auto"/>
          <w:sz w:val="22"/>
          <w:szCs w:val="22"/>
        </w:rPr>
        <w:t>against your primary question or issue.</w:t>
      </w:r>
    </w:p>
    <w:p w14:paraId="2163E217" w14:textId="77777777" w:rsidR="00053DF1" w:rsidRPr="000B5B52" w:rsidRDefault="00053DF1" w:rsidP="00053DF1">
      <w:pPr>
        <w:pStyle w:val="Default"/>
        <w:rPr>
          <w:rFonts w:ascii="National 2 Light" w:eastAsia="Calibri" w:hAnsi="National 2 Light" w:cs="Times New Roman"/>
          <w:color w:val="auto"/>
          <w:sz w:val="10"/>
          <w:szCs w:val="10"/>
        </w:rPr>
      </w:pPr>
    </w:p>
    <w:p w14:paraId="0FE5423B" w14:textId="77777777" w:rsidR="00053DF1" w:rsidRPr="002D47A3" w:rsidRDefault="00053DF1" w:rsidP="00053DF1">
      <w:pPr>
        <w:pStyle w:val="Default"/>
        <w:rPr>
          <w:rFonts w:ascii="National 2 Light" w:eastAsia="Calibri" w:hAnsi="National 2 Light" w:cs="Times New Roman"/>
          <w:color w:val="auto"/>
          <w:sz w:val="22"/>
          <w:szCs w:val="22"/>
        </w:rPr>
      </w:pPr>
      <w:r w:rsidRPr="002D47A3">
        <w:rPr>
          <w:rFonts w:ascii="National 2 Light" w:eastAsia="Calibri" w:hAnsi="National 2 Light" w:cs="Times New Roman"/>
          <w:color w:val="auto"/>
          <w:sz w:val="22"/>
          <w:szCs w:val="22"/>
        </w:rPr>
        <w:t xml:space="preserve">Once you have identified your primary question or issue, it’s important to start considering the impact the chosen topic or issue </w:t>
      </w:r>
      <w:r>
        <w:rPr>
          <w:rFonts w:ascii="National 2 Light" w:eastAsia="Calibri" w:hAnsi="National 2 Light" w:cs="Times New Roman"/>
          <w:color w:val="auto"/>
          <w:sz w:val="22"/>
          <w:szCs w:val="22"/>
        </w:rPr>
        <w:t>could</w:t>
      </w:r>
      <w:r w:rsidRPr="002D47A3">
        <w:rPr>
          <w:rFonts w:ascii="National 2 Light" w:eastAsia="Calibri" w:hAnsi="National 2 Light" w:cs="Times New Roman"/>
          <w:color w:val="auto"/>
          <w:sz w:val="22"/>
          <w:szCs w:val="22"/>
        </w:rPr>
        <w:t xml:space="preserve"> have on both Māori and Pasifika </w:t>
      </w:r>
      <w:r>
        <w:rPr>
          <w:rFonts w:ascii="National 2 Light" w:eastAsia="Calibri" w:hAnsi="National 2 Light" w:cs="Times New Roman"/>
          <w:color w:val="auto"/>
          <w:sz w:val="22"/>
          <w:szCs w:val="22"/>
        </w:rPr>
        <w:t>youth</w:t>
      </w:r>
      <w:r w:rsidRPr="002D47A3">
        <w:rPr>
          <w:rFonts w:ascii="National 2 Light" w:eastAsia="Calibri" w:hAnsi="National 2 Light" w:cs="Times New Roman"/>
          <w:color w:val="auto"/>
          <w:sz w:val="22"/>
          <w:szCs w:val="22"/>
        </w:rPr>
        <w:t>, especially as you beg</w:t>
      </w:r>
      <w:r>
        <w:rPr>
          <w:rFonts w:ascii="National 2 Light" w:eastAsia="Calibri" w:hAnsi="National 2 Light" w:cs="Times New Roman"/>
          <w:color w:val="auto"/>
          <w:sz w:val="22"/>
          <w:szCs w:val="22"/>
        </w:rPr>
        <w:t xml:space="preserve">in </w:t>
      </w:r>
      <w:r w:rsidRPr="002D47A3">
        <w:rPr>
          <w:rFonts w:ascii="National 2 Light" w:eastAsia="Calibri" w:hAnsi="National 2 Light" w:cs="Times New Roman"/>
          <w:color w:val="auto"/>
          <w:sz w:val="22"/>
          <w:szCs w:val="22"/>
        </w:rPr>
        <w:t>plan</w:t>
      </w:r>
      <w:r>
        <w:rPr>
          <w:rFonts w:ascii="National 2 Light" w:eastAsia="Calibri" w:hAnsi="National 2 Light" w:cs="Times New Roman"/>
          <w:color w:val="auto"/>
          <w:sz w:val="22"/>
          <w:szCs w:val="22"/>
        </w:rPr>
        <w:t>ning</w:t>
      </w:r>
      <w:r w:rsidRPr="002D47A3">
        <w:rPr>
          <w:rFonts w:ascii="National 2 Light" w:eastAsia="Calibri" w:hAnsi="National 2 Light" w:cs="Times New Roman"/>
          <w:color w:val="auto"/>
          <w:sz w:val="22"/>
          <w:szCs w:val="22"/>
        </w:rPr>
        <w:t xml:space="preserve"> </w:t>
      </w:r>
      <w:r>
        <w:rPr>
          <w:rFonts w:ascii="National 2 Light" w:eastAsia="Calibri" w:hAnsi="National 2 Light" w:cs="Times New Roman"/>
          <w:color w:val="auto"/>
          <w:sz w:val="22"/>
          <w:szCs w:val="22"/>
        </w:rPr>
        <w:t>for the deliberation sessions and</w:t>
      </w:r>
      <w:r w:rsidRPr="002D47A3">
        <w:rPr>
          <w:rFonts w:ascii="National 2 Light" w:eastAsia="Calibri" w:hAnsi="National 2 Light" w:cs="Times New Roman"/>
          <w:color w:val="auto"/>
          <w:sz w:val="22"/>
          <w:szCs w:val="22"/>
        </w:rPr>
        <w:t xml:space="preserve"> information gathering. </w:t>
      </w:r>
    </w:p>
    <w:p w14:paraId="692A9BE9" w14:textId="77777777" w:rsidR="00053DF1" w:rsidRPr="000B5B52" w:rsidRDefault="00053DF1" w:rsidP="00053DF1">
      <w:pPr>
        <w:pStyle w:val="Default"/>
        <w:rPr>
          <w:rFonts w:ascii="National 2 Light" w:eastAsia="Calibri" w:hAnsi="National 2 Light" w:cs="Times New Roman"/>
          <w:color w:val="auto"/>
          <w:sz w:val="12"/>
          <w:szCs w:val="12"/>
        </w:rPr>
      </w:pPr>
    </w:p>
    <w:p w14:paraId="22AC289E" w14:textId="77777777" w:rsidR="00053DF1" w:rsidRPr="002D47A3" w:rsidRDefault="00053DF1" w:rsidP="00053DF1">
      <w:pPr>
        <w:pStyle w:val="Default"/>
        <w:rPr>
          <w:rFonts w:ascii="National 2 Light" w:eastAsia="Calibri" w:hAnsi="National 2 Light" w:cs="Times New Roman"/>
          <w:color w:val="auto"/>
          <w:sz w:val="22"/>
          <w:szCs w:val="22"/>
        </w:rPr>
      </w:pPr>
      <w:r w:rsidRPr="002D47A3">
        <w:rPr>
          <w:rFonts w:ascii="National 2 Light" w:eastAsia="Calibri" w:hAnsi="National 2 Light" w:cs="Times New Roman"/>
          <w:color w:val="auto"/>
          <w:sz w:val="22"/>
          <w:szCs w:val="22"/>
        </w:rPr>
        <w:t>This consideration needs to take place after the question or issue is identified to allow for sufficient time to make necessary adjustments</w:t>
      </w:r>
      <w:r>
        <w:rPr>
          <w:rFonts w:ascii="National 2 Light" w:eastAsia="Calibri" w:hAnsi="National 2 Light" w:cs="Times New Roman"/>
          <w:color w:val="auto"/>
          <w:sz w:val="22"/>
          <w:szCs w:val="22"/>
        </w:rPr>
        <w:t>,</w:t>
      </w:r>
      <w:r w:rsidRPr="002D47A3">
        <w:rPr>
          <w:rFonts w:ascii="National 2 Light" w:eastAsia="Calibri" w:hAnsi="National 2 Light" w:cs="Times New Roman"/>
          <w:color w:val="auto"/>
          <w:sz w:val="22"/>
          <w:szCs w:val="22"/>
        </w:rPr>
        <w:t xml:space="preserve"> if</w:t>
      </w:r>
      <w:r>
        <w:rPr>
          <w:rFonts w:ascii="National 2 Light" w:eastAsia="Calibri" w:hAnsi="National 2 Light" w:cs="Times New Roman"/>
          <w:color w:val="auto"/>
          <w:sz w:val="22"/>
          <w:szCs w:val="22"/>
        </w:rPr>
        <w:t xml:space="preserve"> any</w:t>
      </w:r>
      <w:r w:rsidRPr="002D47A3">
        <w:rPr>
          <w:rFonts w:ascii="National 2 Light" w:eastAsia="Calibri" w:hAnsi="National 2 Light" w:cs="Times New Roman"/>
          <w:color w:val="auto"/>
          <w:sz w:val="22"/>
          <w:szCs w:val="22"/>
        </w:rPr>
        <w:t xml:space="preserve"> negative impacts are identified. </w:t>
      </w:r>
    </w:p>
    <w:p w14:paraId="419EE940" w14:textId="77777777" w:rsidR="00053DF1" w:rsidRDefault="00053DF1" w:rsidP="00053DF1">
      <w:pPr>
        <w:pStyle w:val="Default"/>
        <w:rPr>
          <w:sz w:val="22"/>
          <w:szCs w:val="22"/>
        </w:rPr>
      </w:pPr>
    </w:p>
    <w:p w14:paraId="08670A67" w14:textId="77777777" w:rsidR="00053DF1" w:rsidRPr="000B5B52" w:rsidRDefault="00053DF1" w:rsidP="00053DF1">
      <w:pPr>
        <w:pStyle w:val="Default"/>
        <w:rPr>
          <w:rFonts w:ascii="National 2 Light" w:eastAsia="Calibri" w:hAnsi="National 2 Light" w:cs="Times New Roman"/>
          <w:color w:val="806000" w:themeColor="accent4" w:themeShade="80"/>
          <w:sz w:val="22"/>
          <w:szCs w:val="22"/>
        </w:rPr>
      </w:pPr>
      <w:bookmarkStart w:id="5" w:name="_Hlk124272120"/>
      <w:r w:rsidRPr="000B5B52">
        <w:rPr>
          <w:rFonts w:ascii="National 2 Light" w:eastAsia="Calibri" w:hAnsi="National 2 Light" w:cs="Times New Roman"/>
          <w:color w:val="806000" w:themeColor="accent4" w:themeShade="80"/>
          <w:sz w:val="22"/>
          <w:szCs w:val="22"/>
        </w:rPr>
        <w:t>To determine if the primary question or issue will have a negative impact on Māori and Pasifika tamariki, begin by asking the following two questions:</w:t>
      </w:r>
    </w:p>
    <w:p w14:paraId="7406D633" w14:textId="77777777" w:rsidR="00053DF1" w:rsidRPr="000B5B52" w:rsidRDefault="00053DF1" w:rsidP="00053DF1">
      <w:pPr>
        <w:pStyle w:val="Default"/>
        <w:rPr>
          <w:sz w:val="6"/>
          <w:szCs w:val="6"/>
        </w:rPr>
      </w:pPr>
    </w:p>
    <w:p w14:paraId="455458FD" w14:textId="77777777" w:rsidR="00053DF1" w:rsidRPr="008520EA" w:rsidRDefault="00053DF1" w:rsidP="00053DF1">
      <w:pPr>
        <w:pStyle w:val="Default"/>
        <w:numPr>
          <w:ilvl w:val="0"/>
          <w:numId w:val="14"/>
        </w:numPr>
        <w:rPr>
          <w:rFonts w:ascii="National 2 Light" w:eastAsia="Calibri" w:hAnsi="National 2 Light" w:cs="Times New Roman"/>
          <w:color w:val="auto"/>
          <w:sz w:val="22"/>
          <w:szCs w:val="22"/>
        </w:rPr>
      </w:pPr>
      <w:r w:rsidRPr="008520EA">
        <w:rPr>
          <w:rFonts w:ascii="National 2 Light" w:eastAsia="Calibri" w:hAnsi="National 2 Light" w:cs="Times New Roman"/>
          <w:color w:val="auto"/>
          <w:sz w:val="22"/>
          <w:szCs w:val="22"/>
        </w:rPr>
        <w:t xml:space="preserve">Does your </w:t>
      </w:r>
      <w:r>
        <w:rPr>
          <w:rFonts w:ascii="National 2 Light" w:eastAsia="Calibri" w:hAnsi="National 2 Light" w:cs="Times New Roman"/>
          <w:color w:val="auto"/>
          <w:sz w:val="22"/>
          <w:szCs w:val="22"/>
        </w:rPr>
        <w:t>primary question or issue</w:t>
      </w:r>
      <w:r w:rsidRPr="008520EA">
        <w:rPr>
          <w:rFonts w:ascii="National 2 Light" w:eastAsia="Calibri" w:hAnsi="National 2 Light" w:cs="Times New Roman"/>
          <w:color w:val="auto"/>
          <w:sz w:val="22"/>
          <w:szCs w:val="22"/>
        </w:rPr>
        <w:t xml:space="preserve"> have relevance for Māori and Pasifik</w:t>
      </w:r>
      <w:r>
        <w:rPr>
          <w:rFonts w:ascii="National 2 Light" w:eastAsia="Calibri" w:hAnsi="National 2 Light" w:cs="Times New Roman"/>
          <w:color w:val="auto"/>
          <w:sz w:val="22"/>
          <w:szCs w:val="22"/>
        </w:rPr>
        <w:t>a, especially youth</w:t>
      </w:r>
      <w:r w:rsidRPr="008520EA">
        <w:rPr>
          <w:rFonts w:ascii="National 2 Light" w:eastAsia="Calibri" w:hAnsi="National 2 Light" w:cs="Times New Roman"/>
          <w:color w:val="auto"/>
          <w:sz w:val="22"/>
          <w:szCs w:val="22"/>
        </w:rPr>
        <w:t>?</w:t>
      </w:r>
    </w:p>
    <w:p w14:paraId="4FE6C27E" w14:textId="77777777" w:rsidR="00053DF1" w:rsidRPr="008520EA" w:rsidRDefault="00053DF1" w:rsidP="00053DF1">
      <w:pPr>
        <w:pStyle w:val="Default"/>
        <w:numPr>
          <w:ilvl w:val="0"/>
          <w:numId w:val="14"/>
        </w:numPr>
        <w:rPr>
          <w:rFonts w:ascii="National 2 Light" w:eastAsia="Calibri" w:hAnsi="National 2 Light" w:cs="Times New Roman"/>
          <w:color w:val="auto"/>
          <w:sz w:val="22"/>
          <w:szCs w:val="22"/>
        </w:rPr>
      </w:pPr>
      <w:r w:rsidRPr="008520EA">
        <w:rPr>
          <w:rFonts w:ascii="National 2 Light" w:eastAsia="Calibri" w:hAnsi="National 2 Light" w:cs="Times New Roman"/>
          <w:color w:val="auto"/>
          <w:sz w:val="22"/>
          <w:szCs w:val="22"/>
        </w:rPr>
        <w:t xml:space="preserve">Can your </w:t>
      </w:r>
      <w:r>
        <w:rPr>
          <w:rFonts w:ascii="National 2 Light" w:eastAsia="Calibri" w:hAnsi="National 2 Light" w:cs="Times New Roman"/>
          <w:color w:val="auto"/>
          <w:sz w:val="22"/>
          <w:szCs w:val="22"/>
        </w:rPr>
        <w:t>primary question or issue</w:t>
      </w:r>
      <w:r w:rsidRPr="008520EA">
        <w:rPr>
          <w:rFonts w:ascii="National 2 Light" w:eastAsia="Calibri" w:hAnsi="National 2 Light" w:cs="Times New Roman"/>
          <w:color w:val="auto"/>
          <w:sz w:val="22"/>
          <w:szCs w:val="22"/>
        </w:rPr>
        <w:t xml:space="preserve"> contribute to the council group’s commitments to Māori and Pasifika? </w:t>
      </w:r>
    </w:p>
    <w:p w14:paraId="62C03AC8" w14:textId="77777777" w:rsidR="00053DF1" w:rsidRDefault="00053DF1" w:rsidP="00053DF1">
      <w:pPr>
        <w:pStyle w:val="Default"/>
        <w:rPr>
          <w:sz w:val="22"/>
          <w:szCs w:val="22"/>
        </w:rPr>
      </w:pPr>
    </w:p>
    <w:p w14:paraId="039BF0CA" w14:textId="77777777" w:rsidR="00053DF1" w:rsidRPr="00747850" w:rsidRDefault="00053DF1" w:rsidP="00053DF1">
      <w:pPr>
        <w:pStyle w:val="Default"/>
        <w:rPr>
          <w:rFonts w:ascii="National 2 Light" w:eastAsia="Calibri" w:hAnsi="National 2 Light" w:cs="Times New Roman"/>
          <w:color w:val="auto"/>
          <w:sz w:val="22"/>
          <w:szCs w:val="22"/>
        </w:rPr>
      </w:pPr>
      <w:r w:rsidRPr="000B5B52">
        <w:rPr>
          <w:rFonts w:ascii="National 2 Light" w:eastAsia="Calibri" w:hAnsi="National 2 Light" w:cs="Times New Roman"/>
          <w:b/>
          <w:bCs/>
          <w:color w:val="806000" w:themeColor="accent4" w:themeShade="80"/>
          <w:sz w:val="22"/>
          <w:szCs w:val="22"/>
        </w:rPr>
        <w:t>If you answer ‘no’</w:t>
      </w:r>
      <w:r w:rsidRPr="000B5B52">
        <w:rPr>
          <w:rFonts w:ascii="National 2 Light" w:eastAsia="Calibri" w:hAnsi="National 2 Light" w:cs="Times New Roman"/>
          <w:color w:val="806000" w:themeColor="accent4" w:themeShade="80"/>
          <w:sz w:val="22"/>
          <w:szCs w:val="22"/>
        </w:rPr>
        <w:t xml:space="preserve"> </w:t>
      </w:r>
      <w:r w:rsidRPr="00747850">
        <w:rPr>
          <w:rFonts w:ascii="National 2 Light" w:eastAsia="Calibri" w:hAnsi="National 2 Light" w:cs="Times New Roman"/>
          <w:color w:val="auto"/>
          <w:sz w:val="22"/>
          <w:szCs w:val="22"/>
        </w:rPr>
        <w:t>to either question, explain in your</w:t>
      </w:r>
      <w:r>
        <w:rPr>
          <w:rFonts w:ascii="National 2 Light" w:eastAsia="Calibri" w:hAnsi="National 2 Light" w:cs="Times New Roman"/>
          <w:color w:val="auto"/>
          <w:sz w:val="22"/>
          <w:szCs w:val="22"/>
        </w:rPr>
        <w:t xml:space="preserve"> </w:t>
      </w:r>
      <w:r w:rsidRPr="00747850">
        <w:rPr>
          <w:rFonts w:ascii="National 2 Light" w:eastAsia="Calibri" w:hAnsi="National 2 Light" w:cs="Times New Roman"/>
          <w:color w:val="auto"/>
          <w:sz w:val="22"/>
          <w:szCs w:val="22"/>
        </w:rPr>
        <w:t xml:space="preserve">impact statement how you reached this conclusion. </w:t>
      </w:r>
    </w:p>
    <w:p w14:paraId="1071189A" w14:textId="77777777" w:rsidR="00053DF1" w:rsidRPr="00747850" w:rsidRDefault="00053DF1" w:rsidP="00053DF1">
      <w:pPr>
        <w:pStyle w:val="Default"/>
        <w:rPr>
          <w:rFonts w:ascii="National 2 Light" w:eastAsia="Calibri" w:hAnsi="National 2 Light" w:cs="Times New Roman"/>
          <w:color w:val="auto"/>
          <w:sz w:val="22"/>
          <w:szCs w:val="22"/>
        </w:rPr>
      </w:pPr>
      <w:r w:rsidRPr="000B5B52">
        <w:rPr>
          <w:rFonts w:ascii="National 2 Light" w:eastAsia="Calibri" w:hAnsi="National 2 Light" w:cs="Times New Roman"/>
          <w:b/>
          <w:bCs/>
          <w:color w:val="806000" w:themeColor="accent4" w:themeShade="80"/>
          <w:sz w:val="22"/>
          <w:szCs w:val="22"/>
        </w:rPr>
        <w:t>If you answer ‘yes’</w:t>
      </w:r>
      <w:r w:rsidRPr="000B5B52">
        <w:rPr>
          <w:rFonts w:ascii="National 2 Light" w:eastAsia="Calibri" w:hAnsi="National 2 Light" w:cs="Times New Roman"/>
          <w:color w:val="806000" w:themeColor="accent4" w:themeShade="80"/>
          <w:sz w:val="22"/>
          <w:szCs w:val="22"/>
        </w:rPr>
        <w:t xml:space="preserve"> </w:t>
      </w:r>
      <w:r w:rsidRPr="00747850">
        <w:rPr>
          <w:rFonts w:ascii="National 2 Light" w:eastAsia="Calibri" w:hAnsi="National 2 Light" w:cs="Times New Roman"/>
          <w:color w:val="auto"/>
          <w:sz w:val="22"/>
          <w:szCs w:val="22"/>
        </w:rPr>
        <w:t>to either question,</w:t>
      </w:r>
      <w:r>
        <w:rPr>
          <w:rFonts w:ascii="National 2 Light" w:eastAsia="Calibri" w:hAnsi="National 2 Light" w:cs="Times New Roman"/>
          <w:color w:val="auto"/>
          <w:sz w:val="22"/>
          <w:szCs w:val="22"/>
        </w:rPr>
        <w:t xml:space="preserve"> explain in your impact statement how you reached this conclusion and</w:t>
      </w:r>
      <w:r w:rsidRPr="00747850">
        <w:rPr>
          <w:rFonts w:ascii="National 2 Light" w:eastAsia="Calibri" w:hAnsi="National 2 Light" w:cs="Times New Roman"/>
          <w:color w:val="auto"/>
          <w:sz w:val="22"/>
          <w:szCs w:val="22"/>
        </w:rPr>
        <w:t xml:space="preserve"> develop your engagement process so that it will identify and manage any impacts</w:t>
      </w:r>
      <w:r>
        <w:rPr>
          <w:rFonts w:ascii="National 2 Light" w:eastAsia="Calibri" w:hAnsi="National 2 Light" w:cs="Times New Roman"/>
          <w:color w:val="auto"/>
          <w:sz w:val="22"/>
          <w:szCs w:val="22"/>
        </w:rPr>
        <w:t xml:space="preserve"> on Māori and Pasifika youth</w:t>
      </w:r>
      <w:r w:rsidRPr="00747850">
        <w:rPr>
          <w:rFonts w:ascii="National 2 Light" w:eastAsia="Calibri" w:hAnsi="National 2 Light" w:cs="Times New Roman"/>
          <w:color w:val="auto"/>
          <w:sz w:val="22"/>
          <w:szCs w:val="22"/>
        </w:rPr>
        <w:t xml:space="preserve">. This means it will: </w:t>
      </w:r>
    </w:p>
    <w:p w14:paraId="5DC98DA8" w14:textId="77777777" w:rsidR="00053DF1" w:rsidRPr="00404CE1" w:rsidRDefault="00053DF1" w:rsidP="00053DF1">
      <w:pPr>
        <w:pStyle w:val="Default"/>
        <w:rPr>
          <w:sz w:val="2"/>
          <w:szCs w:val="2"/>
        </w:rPr>
      </w:pPr>
    </w:p>
    <w:p w14:paraId="184C4B56" w14:textId="77777777" w:rsidR="00053DF1" w:rsidRPr="00404CE1" w:rsidRDefault="00053DF1" w:rsidP="00053DF1">
      <w:pPr>
        <w:pStyle w:val="ListParagraph"/>
        <w:numPr>
          <w:ilvl w:val="0"/>
          <w:numId w:val="16"/>
        </w:numPr>
        <w:spacing w:before="120" w:after="120" w:line="240" w:lineRule="auto"/>
        <w:rPr>
          <w:rFonts w:ascii="National 2 Light" w:eastAsia="Calibri" w:hAnsi="National 2 Light" w:cs="Times New Roman"/>
          <w:color w:val="000000" w:themeColor="text1"/>
        </w:rPr>
      </w:pPr>
      <w:r w:rsidRPr="00404CE1">
        <w:rPr>
          <w:rFonts w:ascii="National 2 Light" w:eastAsia="Calibri" w:hAnsi="National 2 Light" w:cs="Times New Roman"/>
          <w:color w:val="000000" w:themeColor="text1"/>
        </w:rPr>
        <w:t>contribute to the council group’s commitments to Māori and Pasifika</w:t>
      </w:r>
    </w:p>
    <w:p w14:paraId="41F2EBE6" w14:textId="77777777" w:rsidR="00053DF1" w:rsidRPr="00404CE1" w:rsidRDefault="00053DF1" w:rsidP="00053DF1">
      <w:pPr>
        <w:pStyle w:val="ListParagraph"/>
        <w:numPr>
          <w:ilvl w:val="0"/>
          <w:numId w:val="16"/>
        </w:numPr>
        <w:spacing w:before="120" w:after="120" w:line="240" w:lineRule="auto"/>
        <w:rPr>
          <w:rFonts w:ascii="National 2 Light" w:eastAsia="Calibri" w:hAnsi="National 2 Light" w:cs="Times New Roman"/>
          <w:color w:val="000000" w:themeColor="text1"/>
        </w:rPr>
      </w:pPr>
      <w:r w:rsidRPr="00404CE1">
        <w:rPr>
          <w:rFonts w:ascii="National 2 Light" w:eastAsia="Calibri" w:hAnsi="National 2 Light" w:cs="Times New Roman"/>
          <w:color w:val="000000" w:themeColor="text1"/>
        </w:rPr>
        <w:t xml:space="preserve">realise any benefits for Māori and Pasifika (positive impact) </w:t>
      </w:r>
    </w:p>
    <w:p w14:paraId="1F509F3D" w14:textId="77777777" w:rsidR="00053DF1" w:rsidRPr="00404CE1" w:rsidRDefault="00053DF1" w:rsidP="00053DF1">
      <w:pPr>
        <w:pStyle w:val="ListParagraph"/>
        <w:numPr>
          <w:ilvl w:val="0"/>
          <w:numId w:val="16"/>
        </w:numPr>
        <w:spacing w:before="120" w:after="120" w:line="240" w:lineRule="auto"/>
        <w:rPr>
          <w:rFonts w:ascii="National 2 Light" w:eastAsia="Calibri" w:hAnsi="National 2 Light" w:cs="Times New Roman"/>
          <w:color w:val="000000" w:themeColor="text1"/>
        </w:rPr>
      </w:pPr>
      <w:r w:rsidRPr="00404CE1">
        <w:rPr>
          <w:rFonts w:ascii="National 2 Light" w:eastAsia="Calibri" w:hAnsi="National 2 Light" w:cs="Times New Roman"/>
          <w:color w:val="000000" w:themeColor="text1"/>
        </w:rPr>
        <w:t xml:space="preserve">reduce any negative effect on Māori and Pasifika (negative impact) </w:t>
      </w:r>
    </w:p>
    <w:p w14:paraId="72F9A1FA" w14:textId="77777777" w:rsidR="00053DF1" w:rsidRPr="00404CE1" w:rsidRDefault="00053DF1" w:rsidP="00053DF1">
      <w:pPr>
        <w:pStyle w:val="ListParagraph"/>
        <w:numPr>
          <w:ilvl w:val="0"/>
          <w:numId w:val="16"/>
        </w:numPr>
        <w:spacing w:before="120" w:after="120" w:line="240" w:lineRule="auto"/>
        <w:rPr>
          <w:rFonts w:ascii="National 2 Light" w:eastAsia="Calibri" w:hAnsi="National 2 Light" w:cs="Times New Roman"/>
          <w:color w:val="000000" w:themeColor="text1"/>
        </w:rPr>
      </w:pPr>
      <w:r w:rsidRPr="00404CE1">
        <w:rPr>
          <w:rFonts w:ascii="National 2 Light" w:eastAsia="Calibri" w:hAnsi="National 2 Light" w:cs="Times New Roman"/>
          <w:color w:val="000000" w:themeColor="text1"/>
        </w:rPr>
        <w:t xml:space="preserve">be implemented in a way that supports Māori and Pasifika aspirations </w:t>
      </w:r>
    </w:p>
    <w:bookmarkEnd w:id="5"/>
    <w:p w14:paraId="6DC7E436" w14:textId="77777777" w:rsidR="00053DF1" w:rsidRPr="000B5B52" w:rsidRDefault="00053DF1" w:rsidP="00053DF1">
      <w:pPr>
        <w:pStyle w:val="Default"/>
        <w:rPr>
          <w:rFonts w:ascii="National 2 Light" w:eastAsia="Times New Roman" w:hAnsi="National 2 Light" w:cs="Calibri"/>
          <w:color w:val="806000" w:themeColor="accent4" w:themeShade="80"/>
          <w:lang w:eastAsia="en-NZ"/>
        </w:rPr>
      </w:pPr>
      <w:r w:rsidRPr="000B5B52">
        <w:rPr>
          <w:rFonts w:ascii="National 2 Light" w:eastAsia="Times New Roman" w:hAnsi="National 2 Light" w:cs="Calibri"/>
          <w:color w:val="806000" w:themeColor="accent4" w:themeShade="80"/>
          <w:lang w:eastAsia="en-NZ"/>
        </w:rPr>
        <w:t xml:space="preserve">Need more guidance? </w:t>
      </w:r>
    </w:p>
    <w:p w14:paraId="288AD724" w14:textId="77777777" w:rsidR="00053DF1" w:rsidRPr="002E5223" w:rsidRDefault="00053DF1" w:rsidP="00053DF1">
      <w:pPr>
        <w:rPr>
          <w:rFonts w:ascii="National 2 Light" w:eastAsia="Calibri" w:hAnsi="National 2 Light" w:cs="Times New Roman"/>
        </w:rPr>
      </w:pPr>
      <w:r w:rsidRPr="002E5223">
        <w:rPr>
          <w:rFonts w:ascii="National 2 Light" w:eastAsia="Calibri" w:hAnsi="National 2 Light" w:cs="Times New Roman"/>
        </w:rPr>
        <w:t>Visit Kotahi for more information about our commitments to Māori and Pasifika communities:</w:t>
      </w:r>
    </w:p>
    <w:p w14:paraId="716C4CBA" w14:textId="77777777" w:rsidR="00053DF1" w:rsidRDefault="00053DF1" w:rsidP="00053DF1">
      <w:pPr>
        <w:pStyle w:val="ListParagraph"/>
        <w:numPr>
          <w:ilvl w:val="0"/>
          <w:numId w:val="17"/>
        </w:numPr>
        <w:rPr>
          <w:rFonts w:ascii="National 2 Light" w:eastAsia="Calibri" w:hAnsi="National 2 Light" w:cs="Times New Roman"/>
        </w:rPr>
      </w:pPr>
      <w:hyperlink r:id="rId31" w:history="1">
        <w:r w:rsidRPr="002E5223">
          <w:rPr>
            <w:rStyle w:val="Hyperlink"/>
            <w:rFonts w:ascii="National 2 Light" w:eastAsia="Calibri" w:hAnsi="National 2 Light" w:cs="Times New Roman"/>
          </w:rPr>
          <w:t>Te Tiriti o Waitangi and our commitments to Māori</w:t>
        </w:r>
      </w:hyperlink>
      <w:r w:rsidRPr="002E5223">
        <w:rPr>
          <w:rFonts w:ascii="National 2 Light" w:eastAsia="Calibri" w:hAnsi="National 2 Light" w:cs="Times New Roman"/>
        </w:rPr>
        <w:t xml:space="preserve"> </w:t>
      </w:r>
    </w:p>
    <w:p w14:paraId="62C874CD" w14:textId="77777777" w:rsidR="00053DF1" w:rsidRPr="000B5B52" w:rsidRDefault="00053DF1" w:rsidP="00053DF1">
      <w:pPr>
        <w:pStyle w:val="ListParagraph"/>
        <w:numPr>
          <w:ilvl w:val="0"/>
          <w:numId w:val="17"/>
        </w:numPr>
        <w:rPr>
          <w:rStyle w:val="Hyperlink"/>
          <w:rFonts w:ascii="National 2 Light" w:eastAsia="Calibri" w:hAnsi="National 2 Light" w:cs="Times New Roman"/>
        </w:rPr>
      </w:pPr>
      <w:hyperlink r:id="rId32" w:history="1">
        <w:r w:rsidRPr="00E80FB1">
          <w:rPr>
            <w:rStyle w:val="Hyperlink"/>
          </w:rPr>
          <w:t>Our Pasifika strategy</w:t>
        </w:r>
      </w:hyperlink>
    </w:p>
    <w:p w14:paraId="3F35D8C7" w14:textId="77777777" w:rsidR="00053DF1" w:rsidRPr="000B5B52" w:rsidRDefault="00053DF1" w:rsidP="00053DF1">
      <w:pPr>
        <w:rPr>
          <w:rFonts w:ascii="National 2 Light" w:eastAsia="Calibri" w:hAnsi="National 2 Light" w:cs="Times New Roman"/>
        </w:rPr>
      </w:pPr>
      <w:r w:rsidRPr="000B5B52">
        <w:rPr>
          <w:rFonts w:ascii="National 2" w:hAnsi="National 2"/>
          <w:color w:val="BF8F00" w:themeColor="accent4" w:themeShade="BF"/>
          <w:sz w:val="36"/>
          <w:szCs w:val="36"/>
        </w:rPr>
        <w:t>Identifying impact on all youth</w:t>
      </w:r>
    </w:p>
    <w:p w14:paraId="0FCA313F" w14:textId="77777777" w:rsidR="00053DF1" w:rsidRPr="000B5B52" w:rsidRDefault="00053DF1" w:rsidP="00053DF1">
      <w:pPr>
        <w:pStyle w:val="NormalWeb"/>
        <w:shd w:val="clear" w:color="auto" w:fill="FFFFFF"/>
        <w:spacing w:before="0" w:beforeAutospacing="0" w:after="120" w:afterAutospacing="0"/>
        <w:rPr>
          <w:rFonts w:ascii="National 2 Light" w:eastAsia="Calibri" w:hAnsi="National 2 Light"/>
          <w:sz w:val="22"/>
          <w:szCs w:val="22"/>
          <w:lang w:eastAsia="en-US"/>
        </w:rPr>
      </w:pPr>
      <w:r>
        <w:rPr>
          <w:rFonts w:ascii="National 2 Light" w:eastAsia="Calibri" w:hAnsi="National 2 Light"/>
          <w:sz w:val="22"/>
          <w:szCs w:val="22"/>
          <w:lang w:eastAsia="en-US"/>
        </w:rPr>
        <w:t xml:space="preserve">In addition to conducting an impact assessment for Māori and Pasifika youth, you are also encouraged to complete the Ministry of Social Developments Child Impact Assessment Tool. The </w:t>
      </w:r>
      <w:r w:rsidRPr="000B5B52">
        <w:rPr>
          <w:rFonts w:ascii="National 2 Light" w:eastAsia="Calibri" w:hAnsi="National 2 Light"/>
          <w:sz w:val="22"/>
          <w:szCs w:val="22"/>
          <w:lang w:eastAsia="en-US"/>
        </w:rPr>
        <w:t>Child Impact Assessment (CIA) Tool has been developed to help government and non-government organisations in New Zealand assess whether policy proposals will improve the wellbeing of children and young people.</w:t>
      </w:r>
    </w:p>
    <w:p w14:paraId="5AD00764" w14:textId="77777777" w:rsidR="00053DF1" w:rsidRDefault="00053DF1" w:rsidP="00053DF1">
      <w:pPr>
        <w:pStyle w:val="NormalWeb"/>
        <w:shd w:val="clear" w:color="auto" w:fill="FFFFFF"/>
        <w:spacing w:before="0" w:beforeAutospacing="0" w:after="120" w:afterAutospacing="0"/>
        <w:rPr>
          <w:rFonts w:ascii="National 2 Light" w:eastAsia="Calibri" w:hAnsi="National 2 Light"/>
          <w:sz w:val="22"/>
          <w:szCs w:val="22"/>
          <w:lang w:eastAsia="en-US"/>
        </w:rPr>
      </w:pPr>
      <w:r w:rsidRPr="000B5B52">
        <w:rPr>
          <w:rFonts w:ascii="National 2 Light" w:eastAsia="Calibri" w:hAnsi="National 2 Light"/>
          <w:sz w:val="22"/>
          <w:szCs w:val="22"/>
          <w:lang w:eastAsia="en-US"/>
        </w:rPr>
        <w:t>The tool includes templates that agencies can use to test and assess any proposed law or policy for consistency with the intent of the United Nations Convention on the Rights of the Child (Children’s Convention).</w:t>
      </w:r>
    </w:p>
    <w:p w14:paraId="79B8686F" w14:textId="77777777" w:rsidR="00053DF1" w:rsidRPr="000B5B52" w:rsidRDefault="00053DF1" w:rsidP="00053DF1">
      <w:pPr>
        <w:pStyle w:val="NormalWeb"/>
        <w:shd w:val="clear" w:color="auto" w:fill="FFFFFF"/>
        <w:spacing w:before="0" w:beforeAutospacing="0" w:after="120" w:afterAutospacing="0"/>
        <w:rPr>
          <w:rFonts w:ascii="National 2 Light" w:eastAsia="Calibri" w:hAnsi="National 2 Light"/>
          <w:sz w:val="22"/>
          <w:szCs w:val="22"/>
          <w:lang w:eastAsia="en-US"/>
        </w:rPr>
      </w:pPr>
      <w:r>
        <w:rPr>
          <w:rFonts w:ascii="National 2 Light" w:eastAsia="Calibri" w:hAnsi="National 2 Light"/>
          <w:sz w:val="22"/>
          <w:szCs w:val="22"/>
          <w:lang w:eastAsia="en-US"/>
        </w:rPr>
        <w:t xml:space="preserve">For more information, please visit: </w:t>
      </w:r>
      <w:hyperlink r:id="rId33" w:anchor=":~:text=A%20Child%20Impact%20Assessment%20%28CIA%29%20Tool%20has%20been,on%20the%20Rights%20of%20the%20Child%20%28Children%E2%80%99s%20Convention%29." w:history="1">
        <w:r w:rsidRPr="000B5B52">
          <w:rPr>
            <w:rFonts w:ascii="National 2 Light" w:eastAsia="Calibri" w:hAnsi="National 2 Light"/>
            <w:color w:val="0000FF"/>
            <w:sz w:val="22"/>
            <w:szCs w:val="22"/>
            <w:u w:val="single"/>
            <w:lang w:eastAsia="en-US"/>
          </w:rPr>
          <w:t>Child Impact Assessment Tool - Ministry of Social Development (msd.govt.nz)</w:t>
        </w:r>
      </w:hyperlink>
    </w:p>
    <w:p w14:paraId="328B53C0" w14:textId="77777777" w:rsidR="00053DF1" w:rsidRPr="00246CFB" w:rsidRDefault="00053DF1" w:rsidP="00053DF1">
      <w:pPr>
        <w:shd w:val="clear" w:color="auto" w:fill="FFFFFF"/>
        <w:spacing w:before="168" w:after="168" w:line="240" w:lineRule="auto"/>
        <w:rPr>
          <w:rFonts w:ascii="National 2" w:hAnsi="National 2"/>
          <w:b/>
          <w:bCs/>
          <w:color w:val="806000" w:themeColor="accent4" w:themeShade="80"/>
          <w:sz w:val="48"/>
          <w:szCs w:val="48"/>
        </w:rPr>
      </w:pPr>
      <w:r>
        <w:rPr>
          <w:rFonts w:ascii="National 2" w:hAnsi="National 2"/>
          <w:b/>
          <w:bCs/>
          <w:color w:val="806000" w:themeColor="accent4" w:themeShade="80"/>
          <w:sz w:val="48"/>
          <w:szCs w:val="48"/>
        </w:rPr>
        <w:lastRenderedPageBreak/>
        <w:t xml:space="preserve">Principle 2: </w:t>
      </w:r>
      <w:r w:rsidRPr="00246CFB">
        <w:rPr>
          <w:rFonts w:ascii="National 2" w:hAnsi="National 2"/>
          <w:b/>
          <w:bCs/>
          <w:color w:val="806000" w:themeColor="accent4" w:themeShade="80"/>
          <w:sz w:val="48"/>
          <w:szCs w:val="48"/>
        </w:rPr>
        <w:t xml:space="preserve">Creating </w:t>
      </w:r>
      <w:r>
        <w:rPr>
          <w:rFonts w:ascii="National 2" w:hAnsi="National 2"/>
          <w:b/>
          <w:bCs/>
          <w:color w:val="806000" w:themeColor="accent4" w:themeShade="80"/>
          <w:sz w:val="48"/>
          <w:szCs w:val="48"/>
        </w:rPr>
        <w:t>transparency and accountability</w:t>
      </w:r>
      <w:r w:rsidRPr="00246CFB">
        <w:rPr>
          <w:rFonts w:ascii="National 2" w:hAnsi="National 2"/>
          <w:b/>
          <w:bCs/>
          <w:color w:val="806000" w:themeColor="accent4" w:themeShade="80"/>
          <w:sz w:val="48"/>
          <w:szCs w:val="48"/>
        </w:rPr>
        <w:t xml:space="preserve"> </w:t>
      </w:r>
      <w:bookmarkEnd w:id="2"/>
    </w:p>
    <w:p w14:paraId="2618B61B" w14:textId="77777777" w:rsidR="00053DF1" w:rsidRDefault="00053DF1" w:rsidP="00053DF1">
      <w:pPr>
        <w:shd w:val="clear" w:color="auto" w:fill="FFFFFF"/>
        <w:spacing w:before="168" w:after="168" w:line="240" w:lineRule="auto"/>
        <w:rPr>
          <w:rFonts w:ascii="National 2" w:hAnsi="National 2"/>
          <w:color w:val="BF8F00" w:themeColor="accent4" w:themeShade="BF"/>
          <w:sz w:val="36"/>
          <w:szCs w:val="36"/>
        </w:rPr>
      </w:pPr>
      <w:r w:rsidRPr="00E80FB1">
        <w:rPr>
          <w:rFonts w:ascii="National 2" w:hAnsi="National 2"/>
          <w:color w:val="BF8F00" w:themeColor="accent4" w:themeShade="BF"/>
          <w:sz w:val="36"/>
          <w:szCs w:val="36"/>
        </w:rPr>
        <w:t>Transparency</w:t>
      </w:r>
    </w:p>
    <w:p w14:paraId="1D0EFCFB" w14:textId="77777777" w:rsidR="00053DF1" w:rsidRDefault="00053DF1" w:rsidP="00053DF1">
      <w:pPr>
        <w:shd w:val="clear" w:color="auto" w:fill="FFFFFF"/>
        <w:spacing w:before="168" w:after="168" w:line="240" w:lineRule="auto"/>
        <w:rPr>
          <w:rFonts w:ascii="National 2 Light" w:eastAsia="Calibri" w:hAnsi="National 2 Light" w:cs="Times New Roman"/>
        </w:rPr>
      </w:pPr>
      <w:r w:rsidRPr="009A3112">
        <w:rPr>
          <w:rFonts w:ascii="National 2 Light" w:eastAsia="Calibri" w:hAnsi="National 2 Light" w:cs="Times New Roman"/>
        </w:rPr>
        <w:t xml:space="preserve">The deliberative process should be announced publicly before it begins. The process design and all materials </w:t>
      </w:r>
      <w:r>
        <w:rPr>
          <w:rFonts w:ascii="National 2 Light" w:eastAsia="Calibri" w:hAnsi="National 2 Light" w:cs="Times New Roman"/>
        </w:rPr>
        <w:t>that will be developed to support deliberation</w:t>
      </w:r>
      <w:r w:rsidRPr="009A3112">
        <w:rPr>
          <w:rFonts w:ascii="National 2 Light" w:eastAsia="Calibri" w:hAnsi="National 2 Light" w:cs="Times New Roman"/>
        </w:rPr>
        <w:t xml:space="preserve">– including </w:t>
      </w:r>
      <w:r>
        <w:rPr>
          <w:rFonts w:ascii="National 2 Light" w:eastAsia="Calibri" w:hAnsi="National 2 Light" w:cs="Times New Roman"/>
        </w:rPr>
        <w:t xml:space="preserve">session </w:t>
      </w:r>
      <w:r w:rsidRPr="009A3112">
        <w:rPr>
          <w:rFonts w:ascii="National 2 Light" w:eastAsia="Calibri" w:hAnsi="National 2 Light" w:cs="Times New Roman"/>
        </w:rPr>
        <w:t>agendas, briefing documents, audio and video recordings of those</w:t>
      </w:r>
      <w:r>
        <w:rPr>
          <w:rFonts w:ascii="National 2 Light" w:eastAsia="Calibri" w:hAnsi="National 2 Light" w:cs="Times New Roman"/>
        </w:rPr>
        <w:t xml:space="preserve"> that will be</w:t>
      </w:r>
      <w:r w:rsidRPr="009A3112">
        <w:rPr>
          <w:rFonts w:ascii="National 2 Light" w:eastAsia="Calibri" w:hAnsi="National 2 Light" w:cs="Times New Roman"/>
        </w:rPr>
        <w:t xml:space="preserve"> presenting, the participants’</w:t>
      </w:r>
      <w:r>
        <w:rPr>
          <w:rFonts w:ascii="National 2 Light" w:eastAsia="Calibri" w:hAnsi="National 2 Light" w:cs="Times New Roman"/>
        </w:rPr>
        <w:t xml:space="preserve"> </w:t>
      </w:r>
      <w:r w:rsidRPr="009A3112">
        <w:rPr>
          <w:rFonts w:ascii="National 2 Light" w:eastAsia="Calibri" w:hAnsi="National 2 Light" w:cs="Times New Roman"/>
        </w:rPr>
        <w:t>report, their recommendations (the wording of which participants should have a final say over)</w:t>
      </w:r>
      <w:r>
        <w:rPr>
          <w:rFonts w:ascii="National 2 Light" w:eastAsia="Calibri" w:hAnsi="National 2 Light" w:cs="Times New Roman"/>
        </w:rPr>
        <w:t xml:space="preserve"> and</w:t>
      </w:r>
      <w:r w:rsidRPr="009A3112">
        <w:rPr>
          <w:rFonts w:ascii="National 2 Light" w:eastAsia="Calibri" w:hAnsi="National 2 Light" w:cs="Times New Roman"/>
        </w:rPr>
        <w:t xml:space="preserve"> the random selection methodology</w:t>
      </w:r>
      <w:r>
        <w:rPr>
          <w:rFonts w:ascii="National 2 Light" w:eastAsia="Calibri" w:hAnsi="National 2 Light" w:cs="Times New Roman"/>
        </w:rPr>
        <w:t xml:space="preserve"> </w:t>
      </w:r>
      <w:r w:rsidRPr="009A3112">
        <w:rPr>
          <w:rFonts w:ascii="National 2 Light" w:eastAsia="Calibri" w:hAnsi="National 2 Light" w:cs="Times New Roman"/>
        </w:rPr>
        <w:t xml:space="preserve">– should be </w:t>
      </w:r>
      <w:r>
        <w:rPr>
          <w:rFonts w:ascii="National 2 Light" w:eastAsia="Calibri" w:hAnsi="National 2 Light" w:cs="Times New Roman"/>
        </w:rPr>
        <w:t xml:space="preserve">made </w:t>
      </w:r>
      <w:r w:rsidRPr="009A3112">
        <w:rPr>
          <w:rFonts w:ascii="National 2 Light" w:eastAsia="Calibri" w:hAnsi="National 2 Light" w:cs="Times New Roman"/>
        </w:rPr>
        <w:t xml:space="preserve">available to the public in a timely manner. </w:t>
      </w:r>
      <w:r>
        <w:rPr>
          <w:rFonts w:ascii="National 2 Light" w:eastAsia="Calibri" w:hAnsi="National 2 Light" w:cs="Times New Roman"/>
        </w:rPr>
        <w:t>Any</w:t>
      </w:r>
      <w:r w:rsidRPr="009A3112">
        <w:rPr>
          <w:rFonts w:ascii="National 2 Light" w:eastAsia="Calibri" w:hAnsi="National 2 Light" w:cs="Times New Roman"/>
        </w:rPr>
        <w:t xml:space="preserve"> funding source</w:t>
      </w:r>
      <w:r>
        <w:rPr>
          <w:rFonts w:ascii="National 2 Light" w:eastAsia="Calibri" w:hAnsi="National 2 Light" w:cs="Times New Roman"/>
        </w:rPr>
        <w:t>(s)</w:t>
      </w:r>
      <w:r w:rsidRPr="009A3112">
        <w:rPr>
          <w:rFonts w:ascii="National 2 Light" w:eastAsia="Calibri" w:hAnsi="National 2 Light" w:cs="Times New Roman"/>
        </w:rPr>
        <w:t xml:space="preserve"> should</w:t>
      </w:r>
      <w:r>
        <w:rPr>
          <w:rFonts w:ascii="National 2 Light" w:eastAsia="Calibri" w:hAnsi="National 2 Light" w:cs="Times New Roman"/>
        </w:rPr>
        <w:t xml:space="preserve"> also</w:t>
      </w:r>
      <w:r w:rsidRPr="009A3112">
        <w:rPr>
          <w:rFonts w:ascii="National 2 Light" w:eastAsia="Calibri" w:hAnsi="National 2 Light" w:cs="Times New Roman"/>
        </w:rPr>
        <w:t xml:space="preserve"> be disclosed. </w:t>
      </w:r>
    </w:p>
    <w:p w14:paraId="630BF47C" w14:textId="77777777" w:rsidR="00053DF1" w:rsidRPr="009A3112" w:rsidRDefault="00053DF1" w:rsidP="00053DF1">
      <w:pPr>
        <w:shd w:val="clear" w:color="auto" w:fill="FFFFFF"/>
        <w:spacing w:before="168" w:after="168" w:line="240" w:lineRule="auto"/>
        <w:rPr>
          <w:rFonts w:ascii="National 2 Light" w:eastAsia="Calibri" w:hAnsi="National 2 Light" w:cs="Times New Roman"/>
        </w:rPr>
      </w:pPr>
      <w:r>
        <w:rPr>
          <w:rFonts w:ascii="National 2 Light" w:eastAsia="Calibri" w:hAnsi="National 2 Light" w:cs="Times New Roman"/>
        </w:rPr>
        <w:t xml:space="preserve">Additionally, the </w:t>
      </w:r>
      <w:r w:rsidRPr="009A3112">
        <w:rPr>
          <w:rFonts w:ascii="National 2 Light" w:eastAsia="Calibri" w:hAnsi="National 2 Light" w:cs="Times New Roman"/>
        </w:rPr>
        <w:t>response to recommendations</w:t>
      </w:r>
      <w:r>
        <w:rPr>
          <w:rFonts w:ascii="National 2 Light" w:eastAsia="Calibri" w:hAnsi="National 2 Light" w:cs="Times New Roman"/>
        </w:rPr>
        <w:t xml:space="preserve"> and the advisory team’s final report</w:t>
      </w:r>
      <w:r w:rsidRPr="009A3112">
        <w:rPr>
          <w:rFonts w:ascii="National 2 Light" w:eastAsia="Calibri" w:hAnsi="National 2 Light" w:cs="Times New Roman"/>
        </w:rPr>
        <w:t xml:space="preserve"> after the process should be </w:t>
      </w:r>
      <w:r>
        <w:rPr>
          <w:rFonts w:ascii="National 2 Light" w:eastAsia="Calibri" w:hAnsi="National 2 Light" w:cs="Times New Roman"/>
        </w:rPr>
        <w:t>made publicly available</w:t>
      </w:r>
      <w:r w:rsidRPr="009A3112">
        <w:rPr>
          <w:rFonts w:ascii="National 2 Light" w:eastAsia="Calibri" w:hAnsi="National 2 Light" w:cs="Times New Roman"/>
        </w:rPr>
        <w:t xml:space="preserve"> </w:t>
      </w:r>
      <w:r>
        <w:rPr>
          <w:rFonts w:ascii="National 2 Light" w:eastAsia="Calibri" w:hAnsi="National 2 Light" w:cs="Times New Roman"/>
        </w:rPr>
        <w:t>via a pre-determined</w:t>
      </w:r>
      <w:r w:rsidRPr="009A3112">
        <w:rPr>
          <w:rFonts w:ascii="National 2 Light" w:eastAsia="Calibri" w:hAnsi="National 2 Light" w:cs="Times New Roman"/>
        </w:rPr>
        <w:t xml:space="preserve"> public communication strategy.</w:t>
      </w:r>
    </w:p>
    <w:p w14:paraId="5CAF27F0" w14:textId="77777777" w:rsidR="00053DF1" w:rsidRDefault="00053DF1" w:rsidP="00053DF1">
      <w:pPr>
        <w:shd w:val="clear" w:color="auto" w:fill="FFFFFF"/>
        <w:spacing w:before="168" w:after="168" w:line="240" w:lineRule="auto"/>
        <w:rPr>
          <w:rFonts w:ascii="National 2" w:hAnsi="National 2"/>
          <w:color w:val="BF8F00" w:themeColor="accent4" w:themeShade="BF"/>
          <w:sz w:val="36"/>
          <w:szCs w:val="36"/>
        </w:rPr>
      </w:pPr>
    </w:p>
    <w:p w14:paraId="469C1BCC" w14:textId="77777777" w:rsidR="00053DF1" w:rsidRPr="00E80FB1" w:rsidRDefault="00053DF1" w:rsidP="00053DF1">
      <w:pPr>
        <w:shd w:val="clear" w:color="auto" w:fill="FFFFFF"/>
        <w:spacing w:before="168" w:after="168" w:line="240" w:lineRule="auto"/>
        <w:rPr>
          <w:rFonts w:ascii="National 2" w:hAnsi="National 2"/>
          <w:color w:val="BF8F00" w:themeColor="accent4" w:themeShade="BF"/>
          <w:sz w:val="36"/>
          <w:szCs w:val="36"/>
        </w:rPr>
      </w:pPr>
      <w:r>
        <w:rPr>
          <w:rFonts w:ascii="National 2" w:hAnsi="National 2"/>
          <w:color w:val="BF8F00" w:themeColor="accent4" w:themeShade="BF"/>
          <w:sz w:val="36"/>
          <w:szCs w:val="36"/>
        </w:rPr>
        <w:t>Accountability</w:t>
      </w:r>
    </w:p>
    <w:p w14:paraId="6DE33361" w14:textId="77777777" w:rsidR="00053DF1" w:rsidRPr="002B17AE" w:rsidRDefault="00053DF1" w:rsidP="00053DF1">
      <w:pPr>
        <w:shd w:val="clear" w:color="auto" w:fill="FFFFFF"/>
        <w:spacing w:before="168" w:after="168" w:line="240" w:lineRule="auto"/>
        <w:rPr>
          <w:rFonts w:ascii="National 2 Light" w:eastAsia="Calibri" w:hAnsi="National 2 Light" w:cs="Times New Roman"/>
        </w:rPr>
      </w:pPr>
      <w:r>
        <w:rPr>
          <w:rFonts w:ascii="National 2 Light" w:eastAsia="Calibri" w:hAnsi="National 2 Light" w:cs="Times New Roman"/>
        </w:rPr>
        <w:t>As the commissioning organisation, t</w:t>
      </w:r>
      <w:r w:rsidRPr="002B17AE">
        <w:rPr>
          <w:rFonts w:ascii="National 2 Light" w:eastAsia="Calibri" w:hAnsi="National 2 Light" w:cs="Times New Roman"/>
        </w:rPr>
        <w:t>here is a decision that needs to</w:t>
      </w:r>
      <w:r>
        <w:rPr>
          <w:rFonts w:ascii="National 2 Light" w:eastAsia="Calibri" w:hAnsi="National 2 Light" w:cs="Times New Roman"/>
        </w:rPr>
        <w:t xml:space="preserve"> be</w:t>
      </w:r>
      <w:r w:rsidRPr="002B17AE">
        <w:rPr>
          <w:rFonts w:ascii="National 2 Light" w:eastAsia="Calibri" w:hAnsi="National 2 Light" w:cs="Times New Roman"/>
        </w:rPr>
        <w:t xml:space="preserve"> made about whether the recommendations that are produced by the </w:t>
      </w:r>
      <w:r>
        <w:rPr>
          <w:rFonts w:ascii="National 2 Light" w:eastAsia="Calibri" w:hAnsi="National 2 Light" w:cs="Times New Roman"/>
        </w:rPr>
        <w:t>youth</w:t>
      </w:r>
      <w:r w:rsidRPr="002B17AE">
        <w:rPr>
          <w:rFonts w:ascii="National 2 Light" w:eastAsia="Calibri" w:hAnsi="National 2 Light" w:cs="Times New Roman"/>
        </w:rPr>
        <w:t xml:space="preserve"> in the deliberative process should be advisory or binding. In the vast majority of </w:t>
      </w:r>
      <w:r>
        <w:rPr>
          <w:rFonts w:ascii="National 2 Light" w:eastAsia="Calibri" w:hAnsi="National 2 Light" w:cs="Times New Roman"/>
        </w:rPr>
        <w:t>deliberative processes,</w:t>
      </w:r>
      <w:r w:rsidRPr="002B17AE">
        <w:rPr>
          <w:rFonts w:ascii="National 2 Light" w:eastAsia="Calibri" w:hAnsi="National 2 Light" w:cs="Times New Roman"/>
        </w:rPr>
        <w:t xml:space="preserve"> the remit is advisory. </w:t>
      </w:r>
    </w:p>
    <w:p w14:paraId="4036FB03" w14:textId="77777777" w:rsidR="00053DF1" w:rsidRPr="002B17AE" w:rsidRDefault="00053DF1" w:rsidP="00053DF1">
      <w:pPr>
        <w:shd w:val="clear" w:color="auto" w:fill="FFFFFF"/>
        <w:spacing w:before="168" w:after="168" w:line="240" w:lineRule="auto"/>
        <w:rPr>
          <w:rFonts w:ascii="National 2 Light" w:eastAsia="Calibri" w:hAnsi="National 2 Light" w:cs="Times New Roman"/>
        </w:rPr>
      </w:pPr>
      <w:r w:rsidRPr="002B17AE">
        <w:rPr>
          <w:rFonts w:ascii="National 2 Light" w:eastAsia="Calibri" w:hAnsi="National 2 Light" w:cs="Times New Roman"/>
        </w:rPr>
        <w:t>Even with advisory processes, there are nonetheless var</w:t>
      </w:r>
      <w:r>
        <w:rPr>
          <w:rFonts w:ascii="National 2 Light" w:eastAsia="Calibri" w:hAnsi="National 2 Light" w:cs="Times New Roman"/>
        </w:rPr>
        <w:t>ious</w:t>
      </w:r>
      <w:r w:rsidRPr="002B17AE">
        <w:rPr>
          <w:rFonts w:ascii="National 2 Light" w:eastAsia="Calibri" w:hAnsi="National 2 Light" w:cs="Times New Roman"/>
        </w:rPr>
        <w:t xml:space="preserve"> levels of commitment possible. It can be a legal obligation for public authorities to respond (publicly or not), which does not necessarily mean there is a commitment to accept all recommendations. Or it can be a prior political commitment from public authorities to respond to or consider the recommendations.</w:t>
      </w:r>
    </w:p>
    <w:p w14:paraId="184875CA" w14:textId="77777777" w:rsidR="00053DF1" w:rsidRPr="000903DC" w:rsidRDefault="00053DF1" w:rsidP="00053DF1">
      <w:pPr>
        <w:shd w:val="clear" w:color="auto" w:fill="FFFFFF"/>
        <w:spacing w:before="168" w:after="168" w:line="240" w:lineRule="auto"/>
        <w:rPr>
          <w:rFonts w:ascii="National 2 Light" w:eastAsia="Calibri" w:hAnsi="National 2 Light" w:cs="Times New Roman"/>
          <w:i/>
          <w:iCs/>
          <w:color w:val="806000" w:themeColor="accent4" w:themeShade="80"/>
          <w:sz w:val="24"/>
          <w:szCs w:val="24"/>
        </w:rPr>
      </w:pPr>
      <w:r w:rsidRPr="000903DC">
        <w:rPr>
          <w:rFonts w:ascii="National 2 Light" w:eastAsia="Calibri" w:hAnsi="National 2 Light" w:cs="Times New Roman"/>
          <w:i/>
          <w:iCs/>
          <w:color w:val="806000" w:themeColor="accent4" w:themeShade="80"/>
          <w:sz w:val="24"/>
          <w:szCs w:val="24"/>
        </w:rPr>
        <w:t xml:space="preserve">It is a key consideration at the stage of setting the remit to determine what will be done with the recommendations. </w:t>
      </w:r>
    </w:p>
    <w:p w14:paraId="2EDB75BD" w14:textId="77777777" w:rsidR="00053DF1" w:rsidRDefault="00053DF1" w:rsidP="00053DF1">
      <w:pPr>
        <w:shd w:val="clear" w:color="auto" w:fill="FFFFFF"/>
        <w:spacing w:before="168" w:after="168" w:line="240" w:lineRule="auto"/>
        <w:rPr>
          <w:rFonts w:ascii="Calibri" w:eastAsia="Calibri" w:hAnsi="Calibri" w:cs="Calibri"/>
        </w:rPr>
      </w:pPr>
      <w:r w:rsidRPr="002B17AE">
        <w:rPr>
          <w:rFonts w:ascii="National 2 Light" w:eastAsia="Calibri" w:hAnsi="National 2 Light" w:cs="Times New Roman"/>
        </w:rPr>
        <w:t>Participants devote a significant amount of time and effort to learn, deliberate, form consensus, and write a report. As such, they will want to know that their time is valued and receive assurance that their recommendations will be taken seriously. A commitment to</w:t>
      </w:r>
      <w:r>
        <w:rPr>
          <w:rFonts w:ascii="National 2 Light" w:eastAsia="Calibri" w:hAnsi="National 2 Light" w:cs="Times New Roman"/>
        </w:rPr>
        <w:t xml:space="preserve"> listen</w:t>
      </w:r>
      <w:r w:rsidRPr="002B17AE">
        <w:rPr>
          <w:rFonts w:ascii="National 2 Light" w:eastAsia="Calibri" w:hAnsi="National 2 Light" w:cs="Times New Roman"/>
        </w:rPr>
        <w:t xml:space="preserve"> and respond to the recommendations is therefore important.</w:t>
      </w:r>
      <w:r w:rsidRPr="002B17AE">
        <w:rPr>
          <w:rFonts w:ascii="Calibri" w:eastAsia="Calibri" w:hAnsi="Calibri" w:cs="Calibri"/>
        </w:rPr>
        <w:t> </w:t>
      </w:r>
    </w:p>
    <w:p w14:paraId="3440A5B5" w14:textId="77777777" w:rsidR="00053DF1" w:rsidRPr="009A3112" w:rsidRDefault="00053DF1" w:rsidP="00053DF1">
      <w:pPr>
        <w:shd w:val="clear" w:color="auto" w:fill="FFFFFF"/>
        <w:spacing w:before="168" w:after="168" w:line="240" w:lineRule="auto"/>
        <w:rPr>
          <w:rFonts w:ascii="Arial" w:hAnsi="Arial" w:cs="Arial"/>
          <w:color w:val="BF8F00" w:themeColor="accent4" w:themeShade="BF"/>
          <w:sz w:val="24"/>
          <w:szCs w:val="24"/>
        </w:rPr>
      </w:pPr>
      <w:r w:rsidRPr="009A3112">
        <w:rPr>
          <w:rFonts w:ascii="Arial" w:hAnsi="Arial" w:cs="Arial"/>
          <w:color w:val="806000" w:themeColor="accent4" w:themeShade="80"/>
          <w:sz w:val="24"/>
          <w:szCs w:val="24"/>
        </w:rPr>
        <w:t xml:space="preserve">What does this mean </w:t>
      </w:r>
      <w:r>
        <w:rPr>
          <w:rFonts w:ascii="Arial" w:hAnsi="Arial" w:cs="Arial"/>
          <w:color w:val="806000" w:themeColor="accent4" w:themeShade="80"/>
          <w:sz w:val="24"/>
          <w:szCs w:val="24"/>
        </w:rPr>
        <w:t>in practice?</w:t>
      </w:r>
      <w:r w:rsidRPr="009A3112">
        <w:rPr>
          <w:rFonts w:ascii="Arial" w:hAnsi="Arial" w:cs="Arial"/>
          <w:color w:val="806000" w:themeColor="accent4" w:themeShade="80"/>
          <w:sz w:val="24"/>
          <w:szCs w:val="24"/>
        </w:rPr>
        <w:t xml:space="preserve"> </w:t>
      </w:r>
    </w:p>
    <w:p w14:paraId="2F21E6A0" w14:textId="77777777" w:rsidR="00053DF1" w:rsidRPr="00532584" w:rsidRDefault="00053DF1" w:rsidP="00053DF1">
      <w:pPr>
        <w:pStyle w:val="ListParagraph"/>
        <w:numPr>
          <w:ilvl w:val="0"/>
          <w:numId w:val="18"/>
        </w:numPr>
        <w:shd w:val="clear" w:color="auto" w:fill="FFFFFF"/>
        <w:spacing w:before="168" w:after="168" w:line="240" w:lineRule="auto"/>
        <w:rPr>
          <w:rFonts w:ascii="National 2 Light" w:eastAsia="Calibri" w:hAnsi="National 2 Light" w:cs="Times New Roman"/>
        </w:rPr>
      </w:pPr>
      <w:r>
        <w:rPr>
          <w:rFonts w:ascii="National 2 Light" w:eastAsia="Calibri" w:hAnsi="National 2 Light" w:cs="Times New Roman"/>
        </w:rPr>
        <w:t>p</w:t>
      </w:r>
      <w:r w:rsidRPr="00532584">
        <w:rPr>
          <w:rFonts w:ascii="National 2 Light" w:eastAsia="Calibri" w:hAnsi="National 2 Light" w:cs="Times New Roman"/>
        </w:rPr>
        <w:t>rior to deliberation, there needs to be a public commitment to respond to or act on the youths’ recommendations.</w:t>
      </w:r>
    </w:p>
    <w:p w14:paraId="429941BF" w14:textId="77777777" w:rsidR="00053DF1" w:rsidRPr="00532584" w:rsidRDefault="00053DF1" w:rsidP="00053DF1">
      <w:pPr>
        <w:pStyle w:val="ListParagraph"/>
        <w:numPr>
          <w:ilvl w:val="0"/>
          <w:numId w:val="18"/>
        </w:numPr>
        <w:shd w:val="clear" w:color="auto" w:fill="FFFFFF"/>
        <w:spacing w:before="168" w:after="168" w:line="240" w:lineRule="auto"/>
        <w:rPr>
          <w:rFonts w:ascii="National 2 Light" w:eastAsia="Calibri" w:hAnsi="National 2 Light" w:cs="Times New Roman"/>
        </w:rPr>
      </w:pPr>
      <w:r>
        <w:rPr>
          <w:rFonts w:ascii="National 2 Light" w:eastAsia="Calibri" w:hAnsi="National 2 Light" w:cs="Times New Roman"/>
        </w:rPr>
        <w:t>t</w:t>
      </w:r>
      <w:r w:rsidRPr="00532584">
        <w:rPr>
          <w:rFonts w:ascii="National 2 Light" w:eastAsia="Calibri" w:hAnsi="National 2 Light" w:cs="Times New Roman"/>
        </w:rPr>
        <w:t>here needs to be a clear decision-making timeline publicly available via a public communication strategy</w:t>
      </w:r>
    </w:p>
    <w:p w14:paraId="0C7C0A04" w14:textId="77777777" w:rsidR="00053DF1" w:rsidRPr="00532584" w:rsidRDefault="00053DF1" w:rsidP="00053DF1">
      <w:pPr>
        <w:pStyle w:val="ListParagraph"/>
        <w:numPr>
          <w:ilvl w:val="0"/>
          <w:numId w:val="18"/>
        </w:numPr>
        <w:shd w:val="clear" w:color="auto" w:fill="FFFFFF"/>
        <w:spacing w:before="168" w:after="168" w:line="240" w:lineRule="auto"/>
        <w:rPr>
          <w:rFonts w:ascii="National 2 Light" w:eastAsia="Calibri" w:hAnsi="National 2 Light" w:cs="Times New Roman"/>
        </w:rPr>
      </w:pPr>
      <w:r>
        <w:rPr>
          <w:rFonts w:ascii="National 2 Light" w:eastAsia="Calibri" w:hAnsi="National 2 Light" w:cs="Times New Roman"/>
        </w:rPr>
        <w:t>t</w:t>
      </w:r>
      <w:r w:rsidRPr="00532584">
        <w:rPr>
          <w:rFonts w:ascii="National 2 Light" w:eastAsia="Calibri" w:hAnsi="National 2 Light" w:cs="Times New Roman"/>
        </w:rPr>
        <w:t>here needs to be clarity on how the outcomes of deliberation will fit into existing decision-making structures</w:t>
      </w:r>
    </w:p>
    <w:p w14:paraId="0D98F5D3" w14:textId="77777777" w:rsidR="00053DF1" w:rsidRPr="00532584" w:rsidRDefault="00053DF1" w:rsidP="00053DF1">
      <w:pPr>
        <w:pStyle w:val="ListParagraph"/>
        <w:numPr>
          <w:ilvl w:val="0"/>
          <w:numId w:val="18"/>
        </w:numPr>
        <w:shd w:val="clear" w:color="auto" w:fill="FFFFFF"/>
        <w:spacing w:before="168" w:after="168" w:line="240" w:lineRule="auto"/>
        <w:rPr>
          <w:rFonts w:ascii="National 2 Light" w:eastAsia="Calibri" w:hAnsi="National 2 Light" w:cs="Times New Roman"/>
        </w:rPr>
      </w:pPr>
      <w:r w:rsidRPr="00246CFB">
        <w:rPr>
          <w:rFonts w:ascii="National 2" w:hAnsi="National 2"/>
          <w:b/>
          <w:bCs/>
          <w:noProof/>
          <w:color w:val="806000" w:themeColor="accent4" w:themeShade="80"/>
          <w:sz w:val="48"/>
          <w:szCs w:val="48"/>
        </w:rPr>
        <w:drawing>
          <wp:anchor distT="0" distB="0" distL="114300" distR="114300" simplePos="0" relativeHeight="251685888" behindDoc="0" locked="0" layoutInCell="1" allowOverlap="1" wp14:anchorId="0511435E" wp14:editId="02522AE5">
            <wp:simplePos x="0" y="0"/>
            <wp:positionH relativeFrom="page">
              <wp:posOffset>-7452</wp:posOffset>
            </wp:positionH>
            <wp:positionV relativeFrom="paragraph">
              <wp:posOffset>117475</wp:posOffset>
            </wp:positionV>
            <wp:extent cx="1787410" cy="1889974"/>
            <wp:effectExtent l="0" t="0" r="0" b="0"/>
            <wp:wrapNone/>
            <wp:docPr id="457" name="Picture 39">
              <a:extLst xmlns:a="http://schemas.openxmlformats.org/drawingml/2006/main">
                <a:ext uri="{FF2B5EF4-FFF2-40B4-BE49-F238E27FC236}">
                  <a16:creationId xmlns:a16="http://schemas.microsoft.com/office/drawing/2014/main" id="{33861863-7098-460F-9816-493A31D5846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39">
                      <a:extLst>
                        <a:ext uri="{FF2B5EF4-FFF2-40B4-BE49-F238E27FC236}">
                          <a16:creationId xmlns:a16="http://schemas.microsoft.com/office/drawing/2014/main" id="{33861863-7098-460F-9816-493A31D5846E}"/>
                        </a:ext>
                      </a:extLst>
                    </pic:cNvPr>
                    <pic:cNvPicPr>
                      <a:picLocks noChangeAspect="1"/>
                    </pic:cNvPicPr>
                  </pic:nvPicPr>
                  <pic:blipFill>
                    <a:blip r:embed="rId34">
                      <a:lum bright="70000" contrast="-70000"/>
                      <a:alphaModFix amt="85000"/>
                      <a:extLst>
                        <a:ext uri="{BEBA8EAE-BF5A-486C-A8C5-ECC9F3942E4B}">
                          <a14:imgProps xmlns:a14="http://schemas.microsoft.com/office/drawing/2010/main">
                            <a14:imgLayer r:embed="rId35">
                              <a14:imgEffect>
                                <a14:backgroundRemoval t="7416" b="93258" l="5226" r="95487">
                                  <a14:foregroundMark x1="43705" y1="24494" x2="43705" y2="24494"/>
                                  <a14:foregroundMark x1="80285" y1="23371" x2="80285" y2="23371"/>
                                  <a14:foregroundMark x1="61045" y1="7416" x2="61045" y2="7416"/>
                                  <a14:foregroundMark x1="95487" y1="15506" x2="95487" y2="15506"/>
                                  <a14:foregroundMark x1="65083" y1="91011" x2="65083" y2="91011"/>
                                  <a14:foregroundMark x1="37055" y1="93483" x2="37055" y2="93483"/>
                                  <a14:foregroundMark x1="13302" y1="83146" x2="13302" y2="83146"/>
                                  <a14:foregroundMark x1="5226" y1="75955" x2="5226" y2="75955"/>
                                </a14:backgroundRemoval>
                              </a14:imgEffect>
                              <a14:imgEffect>
                                <a14:colorTemperature colorTemp="1500"/>
                              </a14:imgEffect>
                              <a14:imgEffect>
                                <a14:saturation sat="0"/>
                              </a14:imgEffect>
                            </a14:imgLayer>
                          </a14:imgProps>
                        </a:ext>
                        <a:ext uri="{28A0092B-C50C-407E-A947-70E740481C1C}">
                          <a14:useLocalDpi xmlns:a14="http://schemas.microsoft.com/office/drawing/2010/main" val="0"/>
                        </a:ext>
                      </a:extLst>
                    </a:blip>
                    <a:stretch>
                      <a:fillRect/>
                    </a:stretch>
                  </pic:blipFill>
                  <pic:spPr>
                    <a:xfrm rot="16200000">
                      <a:off x="0" y="0"/>
                      <a:ext cx="1787410" cy="1889974"/>
                    </a:xfrm>
                    <a:prstGeom prst="rect">
                      <a:avLst/>
                    </a:prstGeom>
                  </pic:spPr>
                </pic:pic>
              </a:graphicData>
            </a:graphic>
            <wp14:sizeRelH relativeFrom="page">
              <wp14:pctWidth>0</wp14:pctWidth>
            </wp14:sizeRelH>
            <wp14:sizeRelV relativeFrom="page">
              <wp14:pctHeight>0</wp14:pctHeight>
            </wp14:sizeRelV>
          </wp:anchor>
        </w:drawing>
      </w:r>
      <w:r>
        <w:rPr>
          <w:rFonts w:ascii="National 2 Light" w:eastAsia="Calibri" w:hAnsi="National 2 Light" w:cs="Times New Roman"/>
        </w:rPr>
        <w:t>i</w:t>
      </w:r>
      <w:r w:rsidRPr="00532584">
        <w:rPr>
          <w:rFonts w:ascii="National 2 Light" w:eastAsia="Calibri" w:hAnsi="National 2 Light" w:cs="Times New Roman"/>
        </w:rPr>
        <w:t>mplementation of any accepted recommendations needs to be monitored and supported with regular public progress reports.</w:t>
      </w:r>
    </w:p>
    <w:p w14:paraId="401B663C" w14:textId="77777777" w:rsidR="00053DF1" w:rsidRDefault="00053DF1" w:rsidP="00053DF1"/>
    <w:p w14:paraId="762DE9AE" w14:textId="77777777" w:rsidR="00053DF1" w:rsidRDefault="00053DF1" w:rsidP="00053DF1"/>
    <w:p w14:paraId="5A6AA8E7" w14:textId="77777777" w:rsidR="00053DF1" w:rsidRPr="002B3DAD" w:rsidRDefault="00053DF1" w:rsidP="00053DF1">
      <w:pPr>
        <w:rPr>
          <w:rFonts w:ascii="National 2" w:hAnsi="National 2"/>
          <w:b/>
          <w:bCs/>
          <w:color w:val="806000" w:themeColor="accent4" w:themeShade="80"/>
          <w:sz w:val="48"/>
          <w:szCs w:val="48"/>
        </w:rPr>
      </w:pPr>
      <w:r w:rsidRPr="002B3DAD">
        <w:rPr>
          <w:rFonts w:ascii="National 2" w:hAnsi="National 2"/>
          <w:b/>
          <w:bCs/>
          <w:color w:val="806000" w:themeColor="accent4" w:themeShade="80"/>
          <w:sz w:val="48"/>
          <w:szCs w:val="48"/>
        </w:rPr>
        <w:lastRenderedPageBreak/>
        <w:t>Understanding the role of decision makers</w:t>
      </w:r>
    </w:p>
    <w:p w14:paraId="48DE86F3" w14:textId="77777777" w:rsidR="00053DF1" w:rsidRPr="00532584" w:rsidRDefault="00053DF1" w:rsidP="00053DF1">
      <w:pPr>
        <w:shd w:val="clear" w:color="auto" w:fill="FFFFFF"/>
        <w:spacing w:before="168" w:after="168" w:line="240" w:lineRule="auto"/>
        <w:rPr>
          <w:rFonts w:ascii="National 2 Light" w:eastAsia="Calibri" w:hAnsi="National 2 Light" w:cs="Times New Roman"/>
        </w:rPr>
      </w:pPr>
      <w:r w:rsidRPr="00532584">
        <w:rPr>
          <w:rFonts w:ascii="National 2 Light" w:eastAsia="Calibri" w:hAnsi="National 2 Light" w:cs="Times New Roman"/>
        </w:rPr>
        <w:t>To show yo</w:t>
      </w:r>
      <w:r>
        <w:rPr>
          <w:rFonts w:ascii="National 2 Light" w:eastAsia="Calibri" w:hAnsi="National 2 Light" w:cs="Times New Roman"/>
        </w:rPr>
        <w:t>ung people</w:t>
      </w:r>
      <w:r w:rsidRPr="00532584">
        <w:rPr>
          <w:rFonts w:ascii="National 2 Light" w:eastAsia="Calibri" w:hAnsi="National 2 Light" w:cs="Times New Roman"/>
        </w:rPr>
        <w:t xml:space="preserve"> that their input is welcome and valuable, and that it is a privilege to represent fellow youth in a deliberative process, it is good practice to highlight the importance of the duty in which they will be invited to participate. </w:t>
      </w:r>
    </w:p>
    <w:p w14:paraId="1BEBFABC" w14:textId="77777777" w:rsidR="00053DF1" w:rsidRPr="00532584" w:rsidRDefault="00053DF1" w:rsidP="00053DF1">
      <w:pPr>
        <w:shd w:val="clear" w:color="auto" w:fill="FFFFFF"/>
        <w:spacing w:before="168" w:after="168" w:line="240" w:lineRule="auto"/>
        <w:rPr>
          <w:rFonts w:ascii="National 2 Light" w:eastAsia="Calibri" w:hAnsi="National 2 Light" w:cs="Times New Roman"/>
        </w:rPr>
      </w:pPr>
      <w:r w:rsidRPr="00532584">
        <w:rPr>
          <w:rFonts w:ascii="National 2 Light" w:eastAsia="Calibri" w:hAnsi="National 2 Light" w:cs="Times New Roman"/>
        </w:rPr>
        <w:t xml:space="preserve">Having strong political support can help you achieve this by giving the deliberative process credibility and motivating </w:t>
      </w:r>
      <w:r>
        <w:rPr>
          <w:rFonts w:ascii="National 2 Light" w:eastAsia="Calibri" w:hAnsi="National 2 Light" w:cs="Times New Roman"/>
        </w:rPr>
        <w:t>youth</w:t>
      </w:r>
      <w:r w:rsidRPr="00532584">
        <w:rPr>
          <w:rFonts w:ascii="National 2 Light" w:eastAsia="Calibri" w:hAnsi="National 2 Light" w:cs="Times New Roman"/>
        </w:rPr>
        <w:t xml:space="preserve"> to invest their time by participating.</w:t>
      </w:r>
    </w:p>
    <w:p w14:paraId="46FECBB3" w14:textId="77777777" w:rsidR="00053DF1" w:rsidRPr="00532584" w:rsidRDefault="00053DF1" w:rsidP="00053DF1">
      <w:pPr>
        <w:autoSpaceDE w:val="0"/>
        <w:autoSpaceDN w:val="0"/>
        <w:adjustRightInd w:val="0"/>
        <w:spacing w:after="0" w:line="240" w:lineRule="auto"/>
        <w:rPr>
          <w:color w:val="806000" w:themeColor="accent4" w:themeShade="80"/>
          <w:sz w:val="20"/>
          <w:szCs w:val="20"/>
        </w:rPr>
      </w:pPr>
    </w:p>
    <w:p w14:paraId="37D95DDB" w14:textId="77777777" w:rsidR="00053DF1" w:rsidRPr="00532584" w:rsidRDefault="00053DF1" w:rsidP="00053DF1">
      <w:pPr>
        <w:autoSpaceDE w:val="0"/>
        <w:autoSpaceDN w:val="0"/>
        <w:adjustRightInd w:val="0"/>
        <w:spacing w:after="0" w:line="240" w:lineRule="auto"/>
        <w:rPr>
          <w:rFonts w:ascii="National 2 Light" w:eastAsia="Calibri" w:hAnsi="National 2 Light" w:cs="Times New Roman"/>
          <w:color w:val="806000" w:themeColor="accent4" w:themeShade="80"/>
        </w:rPr>
      </w:pPr>
      <w:r w:rsidRPr="00532584">
        <w:rPr>
          <w:rFonts w:ascii="National 2 Light" w:eastAsia="Calibri" w:hAnsi="National 2 Light" w:cs="Times New Roman"/>
          <w:color w:val="806000" w:themeColor="accent4" w:themeShade="80"/>
        </w:rPr>
        <w:t>Securing the support of elected members is an important precondition to running a deliberative process. There are four key reasons for this:</w:t>
      </w:r>
    </w:p>
    <w:p w14:paraId="28F26D82" w14:textId="77777777" w:rsidR="00053DF1" w:rsidRPr="00D00C64" w:rsidRDefault="00053DF1" w:rsidP="00053DF1">
      <w:pPr>
        <w:autoSpaceDE w:val="0"/>
        <w:autoSpaceDN w:val="0"/>
        <w:adjustRightInd w:val="0"/>
        <w:spacing w:after="0" w:line="240" w:lineRule="auto"/>
        <w:rPr>
          <w:color w:val="806000" w:themeColor="accent4" w:themeShade="80"/>
        </w:rPr>
      </w:pPr>
    </w:p>
    <w:p w14:paraId="775FCA9F" w14:textId="77777777" w:rsidR="00053DF1" w:rsidRPr="00532584" w:rsidRDefault="00053DF1" w:rsidP="00053DF1">
      <w:pPr>
        <w:pStyle w:val="ListParagraph"/>
        <w:numPr>
          <w:ilvl w:val="0"/>
          <w:numId w:val="20"/>
        </w:numPr>
        <w:shd w:val="clear" w:color="auto" w:fill="FFFFFF"/>
        <w:spacing w:before="168" w:after="168" w:line="240" w:lineRule="auto"/>
        <w:rPr>
          <w:rFonts w:ascii="National 2 Light" w:eastAsia="Calibri" w:hAnsi="National 2 Light" w:cs="Times New Roman"/>
        </w:rPr>
      </w:pPr>
      <w:r w:rsidRPr="00532584">
        <w:rPr>
          <w:rFonts w:ascii="National 2 Light" w:eastAsia="Calibri" w:hAnsi="National 2 Light" w:cs="Times New Roman"/>
        </w:rPr>
        <w:t>they have good knowledge and understanding of local issues and views on the topic</w:t>
      </w:r>
    </w:p>
    <w:p w14:paraId="30ED3105" w14:textId="77777777" w:rsidR="00053DF1" w:rsidRPr="00532584" w:rsidRDefault="00053DF1" w:rsidP="00053DF1">
      <w:pPr>
        <w:pStyle w:val="ListParagraph"/>
        <w:numPr>
          <w:ilvl w:val="0"/>
          <w:numId w:val="20"/>
        </w:numPr>
        <w:shd w:val="clear" w:color="auto" w:fill="FFFFFF"/>
        <w:spacing w:before="168" w:after="168" w:line="240" w:lineRule="auto"/>
        <w:rPr>
          <w:rFonts w:ascii="National 2 Light" w:eastAsia="Calibri" w:hAnsi="National 2 Light" w:cs="Times New Roman"/>
        </w:rPr>
      </w:pPr>
      <w:r w:rsidRPr="00532584">
        <w:rPr>
          <w:rFonts w:ascii="National 2 Light" w:eastAsia="Calibri" w:hAnsi="National 2 Light" w:cs="Times New Roman"/>
        </w:rPr>
        <w:t xml:space="preserve">they are the ideal people to champion the process </w:t>
      </w:r>
      <w:r>
        <w:rPr>
          <w:rFonts w:ascii="National 2 Light" w:eastAsia="Calibri" w:hAnsi="National 2 Light" w:cs="Times New Roman"/>
        </w:rPr>
        <w:t>Internally a</w:t>
      </w:r>
      <w:r w:rsidRPr="00532584">
        <w:rPr>
          <w:rFonts w:ascii="National 2 Light" w:eastAsia="Calibri" w:hAnsi="National 2 Light" w:cs="Times New Roman"/>
        </w:rPr>
        <w:t xml:space="preserve">nd </w:t>
      </w:r>
      <w:r>
        <w:rPr>
          <w:rFonts w:ascii="National 2 Light" w:eastAsia="Calibri" w:hAnsi="National 2 Light" w:cs="Times New Roman"/>
        </w:rPr>
        <w:t xml:space="preserve">to </w:t>
      </w:r>
      <w:r w:rsidRPr="00532584">
        <w:rPr>
          <w:rFonts w:ascii="National 2 Light" w:eastAsia="Calibri" w:hAnsi="National 2 Light" w:cs="Times New Roman"/>
        </w:rPr>
        <w:t>the</w:t>
      </w:r>
      <w:r>
        <w:rPr>
          <w:rFonts w:ascii="National 2 Light" w:eastAsia="Calibri" w:hAnsi="National 2 Light" w:cs="Times New Roman"/>
        </w:rPr>
        <w:t xml:space="preserve"> </w:t>
      </w:r>
      <w:r w:rsidRPr="00532584">
        <w:rPr>
          <w:rFonts w:ascii="National 2 Light" w:eastAsia="Calibri" w:hAnsi="National 2 Light" w:cs="Times New Roman"/>
        </w:rPr>
        <w:t>wider public</w:t>
      </w:r>
    </w:p>
    <w:p w14:paraId="167E5F04" w14:textId="77777777" w:rsidR="00053DF1" w:rsidRPr="00532584" w:rsidRDefault="00053DF1" w:rsidP="00053DF1">
      <w:pPr>
        <w:pStyle w:val="ListParagraph"/>
        <w:numPr>
          <w:ilvl w:val="0"/>
          <w:numId w:val="20"/>
        </w:numPr>
        <w:shd w:val="clear" w:color="auto" w:fill="FFFFFF"/>
        <w:spacing w:before="168" w:after="168" w:line="240" w:lineRule="auto"/>
        <w:rPr>
          <w:rFonts w:ascii="National 2 Light" w:eastAsia="Calibri" w:hAnsi="National 2 Light" w:cs="Times New Roman"/>
        </w:rPr>
      </w:pPr>
      <w:r w:rsidRPr="00532584">
        <w:rPr>
          <w:rFonts w:ascii="National 2 Light" w:eastAsia="Calibri" w:hAnsi="National 2 Light" w:cs="Times New Roman"/>
        </w:rPr>
        <w:t>they understand the political constraints of office better than anyone else and can</w:t>
      </w:r>
      <w:r>
        <w:rPr>
          <w:rFonts w:ascii="National 2 Light" w:eastAsia="Calibri" w:hAnsi="National 2 Light" w:cs="Times New Roman"/>
        </w:rPr>
        <w:t xml:space="preserve"> </w:t>
      </w:r>
      <w:r w:rsidRPr="00532584">
        <w:rPr>
          <w:rFonts w:ascii="National 2 Light" w:eastAsia="Calibri" w:hAnsi="National 2 Light" w:cs="Times New Roman"/>
        </w:rPr>
        <w:t>share this knowledge for the design process</w:t>
      </w:r>
    </w:p>
    <w:p w14:paraId="090FD9E6" w14:textId="77777777" w:rsidR="00053DF1" w:rsidRPr="00532584" w:rsidRDefault="00053DF1" w:rsidP="00053DF1">
      <w:pPr>
        <w:pStyle w:val="ListParagraph"/>
        <w:numPr>
          <w:ilvl w:val="0"/>
          <w:numId w:val="20"/>
        </w:numPr>
        <w:shd w:val="clear" w:color="auto" w:fill="FFFFFF"/>
        <w:spacing w:before="168" w:after="168" w:line="240" w:lineRule="auto"/>
        <w:rPr>
          <w:rFonts w:ascii="National 2 Light" w:eastAsia="Calibri" w:hAnsi="National 2 Light" w:cs="Times New Roman"/>
        </w:rPr>
      </w:pPr>
      <w:r w:rsidRPr="00532584">
        <w:rPr>
          <w:rFonts w:ascii="National 2 Light" w:eastAsia="Calibri" w:hAnsi="National 2 Light" w:cs="Times New Roman"/>
        </w:rPr>
        <w:t>they ultimately decide whether the recommendations are enacted or not.</w:t>
      </w:r>
    </w:p>
    <w:p w14:paraId="4026FDEF" w14:textId="77777777" w:rsidR="00053DF1" w:rsidRDefault="00053DF1" w:rsidP="00053DF1">
      <w:pPr>
        <w:autoSpaceDE w:val="0"/>
        <w:autoSpaceDN w:val="0"/>
        <w:adjustRightInd w:val="0"/>
        <w:spacing w:after="0" w:line="240" w:lineRule="auto"/>
        <w:rPr>
          <w:color w:val="806000" w:themeColor="accent4" w:themeShade="80"/>
        </w:rPr>
      </w:pPr>
    </w:p>
    <w:p w14:paraId="32E88833" w14:textId="77777777" w:rsidR="00053DF1" w:rsidRPr="00532584" w:rsidRDefault="00053DF1" w:rsidP="00053DF1">
      <w:pPr>
        <w:autoSpaceDE w:val="0"/>
        <w:autoSpaceDN w:val="0"/>
        <w:adjustRightInd w:val="0"/>
        <w:spacing w:after="0" w:line="240" w:lineRule="auto"/>
        <w:rPr>
          <w:rFonts w:ascii="National 2 Light" w:eastAsia="Calibri" w:hAnsi="National 2 Light" w:cs="Times New Roman"/>
          <w:color w:val="806000" w:themeColor="accent4" w:themeShade="80"/>
        </w:rPr>
      </w:pPr>
      <w:r w:rsidRPr="00532584">
        <w:rPr>
          <w:rFonts w:ascii="National 2 Light" w:eastAsia="Calibri" w:hAnsi="National 2 Light" w:cs="Times New Roman"/>
          <w:color w:val="806000" w:themeColor="accent4" w:themeShade="80"/>
        </w:rPr>
        <w:t xml:space="preserve">There are several things to </w:t>
      </w:r>
      <w:r>
        <w:rPr>
          <w:rFonts w:ascii="National 2 Light" w:eastAsia="Calibri" w:hAnsi="National 2 Light" w:cs="Times New Roman"/>
          <w:color w:val="806000" w:themeColor="accent4" w:themeShade="80"/>
        </w:rPr>
        <w:t>keep in mind</w:t>
      </w:r>
      <w:r w:rsidRPr="00532584">
        <w:rPr>
          <w:rFonts w:ascii="National 2 Light" w:eastAsia="Calibri" w:hAnsi="National 2 Light" w:cs="Times New Roman"/>
          <w:color w:val="806000" w:themeColor="accent4" w:themeShade="80"/>
        </w:rPr>
        <w:t xml:space="preserve"> when trying to bring elected members and other senior figures in the council on board with the process:</w:t>
      </w:r>
    </w:p>
    <w:p w14:paraId="1DBDE638" w14:textId="77777777" w:rsidR="00053DF1" w:rsidRPr="00F96A36" w:rsidRDefault="00053DF1" w:rsidP="00053DF1">
      <w:pPr>
        <w:autoSpaceDE w:val="0"/>
        <w:autoSpaceDN w:val="0"/>
        <w:adjustRightInd w:val="0"/>
        <w:spacing w:after="0" w:line="240" w:lineRule="auto"/>
        <w:rPr>
          <w:color w:val="806000" w:themeColor="accent4" w:themeShade="80"/>
        </w:rPr>
      </w:pPr>
    </w:p>
    <w:p w14:paraId="1935B615" w14:textId="77777777" w:rsidR="00053DF1" w:rsidRPr="00532584" w:rsidRDefault="00053DF1" w:rsidP="00053DF1">
      <w:pPr>
        <w:pStyle w:val="ListParagraph"/>
        <w:numPr>
          <w:ilvl w:val="0"/>
          <w:numId w:val="18"/>
        </w:numPr>
        <w:shd w:val="clear" w:color="auto" w:fill="FFFFFF"/>
        <w:spacing w:before="168" w:after="168" w:line="240" w:lineRule="auto"/>
        <w:rPr>
          <w:rFonts w:ascii="National 2 Light" w:eastAsia="Calibri" w:hAnsi="National 2 Light" w:cs="Times New Roman"/>
        </w:rPr>
      </w:pPr>
      <w:r>
        <w:rPr>
          <w:rFonts w:ascii="National 2 Light" w:eastAsia="Calibri" w:hAnsi="National 2 Light" w:cs="Times New Roman"/>
        </w:rPr>
        <w:t xml:space="preserve">it’s not uncommon for decision makers to be hesitant of deliberative democracy, this is </w:t>
      </w:r>
      <w:r w:rsidRPr="00532584">
        <w:rPr>
          <w:rFonts w:ascii="National 2 Light" w:eastAsia="Calibri" w:hAnsi="National 2 Light" w:cs="Times New Roman"/>
        </w:rPr>
        <w:t xml:space="preserve">often due to misunderstanding the process. Clear and transparent communication, backed by guidance can help decision makers improve their understanding </w:t>
      </w:r>
    </w:p>
    <w:p w14:paraId="3C96FEE6" w14:textId="77777777" w:rsidR="00053DF1" w:rsidRPr="00532584" w:rsidRDefault="00053DF1" w:rsidP="00053DF1">
      <w:pPr>
        <w:pStyle w:val="ListParagraph"/>
        <w:numPr>
          <w:ilvl w:val="0"/>
          <w:numId w:val="18"/>
        </w:numPr>
        <w:shd w:val="clear" w:color="auto" w:fill="FFFFFF"/>
        <w:spacing w:before="168" w:after="168" w:line="240" w:lineRule="auto"/>
        <w:rPr>
          <w:rFonts w:ascii="National 2 Light" w:eastAsia="Calibri" w:hAnsi="National 2 Light" w:cs="Times New Roman"/>
        </w:rPr>
      </w:pPr>
      <w:r w:rsidRPr="00532584">
        <w:rPr>
          <w:rFonts w:ascii="National 2 Light" w:eastAsia="Calibri" w:hAnsi="National 2 Light" w:cs="Times New Roman"/>
        </w:rPr>
        <w:t>deliberative processes can give decision makers a powerful mandate, helping them</w:t>
      </w:r>
      <w:r>
        <w:rPr>
          <w:rFonts w:ascii="National 2 Light" w:eastAsia="Calibri" w:hAnsi="National 2 Light" w:cs="Times New Roman"/>
        </w:rPr>
        <w:t xml:space="preserve"> to</w:t>
      </w:r>
      <w:r w:rsidRPr="00532584">
        <w:rPr>
          <w:rFonts w:ascii="National 2 Light" w:eastAsia="Calibri" w:hAnsi="National 2 Light" w:cs="Times New Roman"/>
        </w:rPr>
        <w:t xml:space="preserve"> act confidently on difficult issues</w:t>
      </w:r>
      <w:r>
        <w:rPr>
          <w:rFonts w:ascii="National 2 Light" w:eastAsia="Calibri" w:hAnsi="National 2 Light" w:cs="Times New Roman"/>
        </w:rPr>
        <w:t xml:space="preserve">. Trying to understand any reservations </w:t>
      </w:r>
      <w:r w:rsidRPr="00532584">
        <w:rPr>
          <w:rFonts w:ascii="National 2 Light" w:eastAsia="Calibri" w:hAnsi="National 2 Light" w:cs="Times New Roman"/>
        </w:rPr>
        <w:t xml:space="preserve">is a good way to start </w:t>
      </w:r>
      <w:r>
        <w:rPr>
          <w:rFonts w:ascii="National 2 Light" w:eastAsia="Calibri" w:hAnsi="National 2 Light" w:cs="Times New Roman"/>
        </w:rPr>
        <w:t>a</w:t>
      </w:r>
      <w:r w:rsidRPr="00532584">
        <w:rPr>
          <w:rFonts w:ascii="National 2 Light" w:eastAsia="Calibri" w:hAnsi="National 2 Light" w:cs="Times New Roman"/>
        </w:rPr>
        <w:t xml:space="preserve"> conversation with elected members</w:t>
      </w:r>
      <w:r>
        <w:rPr>
          <w:rFonts w:ascii="National 2 Light" w:eastAsia="Calibri" w:hAnsi="National 2 Light" w:cs="Times New Roman"/>
        </w:rPr>
        <w:t xml:space="preserve"> </w:t>
      </w:r>
      <w:r w:rsidRPr="00532584">
        <w:rPr>
          <w:rFonts w:ascii="National 2 Light" w:eastAsia="Calibri" w:hAnsi="National 2 Light" w:cs="Times New Roman"/>
        </w:rPr>
        <w:t>and address any concerns</w:t>
      </w:r>
    </w:p>
    <w:p w14:paraId="07BD8B09" w14:textId="77777777" w:rsidR="00053DF1" w:rsidRPr="00532584" w:rsidRDefault="00053DF1" w:rsidP="00053DF1">
      <w:pPr>
        <w:pStyle w:val="ListParagraph"/>
        <w:numPr>
          <w:ilvl w:val="0"/>
          <w:numId w:val="18"/>
        </w:numPr>
        <w:shd w:val="clear" w:color="auto" w:fill="FFFFFF"/>
        <w:spacing w:before="168" w:after="168" w:line="240" w:lineRule="auto"/>
        <w:rPr>
          <w:rFonts w:ascii="National 2 Light" w:eastAsia="Calibri" w:hAnsi="National 2 Light" w:cs="Times New Roman"/>
        </w:rPr>
      </w:pPr>
      <w:r w:rsidRPr="00532584">
        <w:rPr>
          <w:rFonts w:ascii="National 2 Light" w:eastAsia="Calibri" w:hAnsi="National 2 Light" w:cs="Times New Roman"/>
        </w:rPr>
        <w:t>it’s worth considering what else motivates decision makers and modelling your initial conversations accordingly. Is there reason to think that deliberative democracy will</w:t>
      </w:r>
      <w:r>
        <w:rPr>
          <w:rFonts w:ascii="National 2 Light" w:eastAsia="Calibri" w:hAnsi="National 2 Light" w:cs="Times New Roman"/>
        </w:rPr>
        <w:t xml:space="preserve"> benefit Auckland</w:t>
      </w:r>
      <w:r w:rsidRPr="00532584">
        <w:rPr>
          <w:rFonts w:ascii="National 2 Light" w:eastAsia="Calibri" w:hAnsi="National 2 Light" w:cs="Times New Roman"/>
        </w:rPr>
        <w:t xml:space="preserve">, a </w:t>
      </w:r>
      <w:r>
        <w:rPr>
          <w:rFonts w:ascii="National 2 Light" w:eastAsia="Calibri" w:hAnsi="National 2 Light" w:cs="Times New Roman"/>
        </w:rPr>
        <w:t>bo</w:t>
      </w:r>
      <w:r w:rsidRPr="00532584">
        <w:rPr>
          <w:rFonts w:ascii="National 2 Light" w:eastAsia="Calibri" w:hAnsi="National 2 Light" w:cs="Times New Roman"/>
        </w:rPr>
        <w:t>ard, etc? Could deliberative democracy increase public confidence</w:t>
      </w:r>
      <w:r>
        <w:rPr>
          <w:rFonts w:ascii="National 2 Light" w:eastAsia="Calibri" w:hAnsi="National 2 Light" w:cs="Times New Roman"/>
        </w:rPr>
        <w:t xml:space="preserve"> and participation,</w:t>
      </w:r>
      <w:r w:rsidRPr="00532584">
        <w:rPr>
          <w:rFonts w:ascii="National 2 Light" w:eastAsia="Calibri" w:hAnsi="National 2 Light" w:cs="Times New Roman"/>
        </w:rPr>
        <w:t xml:space="preserve"> if done well?</w:t>
      </w:r>
    </w:p>
    <w:p w14:paraId="0D8B84B5" w14:textId="77777777" w:rsidR="00053DF1" w:rsidRPr="00532584" w:rsidRDefault="00053DF1" w:rsidP="00053DF1">
      <w:pPr>
        <w:pStyle w:val="ListParagraph"/>
        <w:numPr>
          <w:ilvl w:val="0"/>
          <w:numId w:val="18"/>
        </w:numPr>
        <w:shd w:val="clear" w:color="auto" w:fill="FFFFFF"/>
        <w:spacing w:before="168" w:after="168" w:line="240" w:lineRule="auto"/>
        <w:rPr>
          <w:rFonts w:ascii="National 2 Light" w:eastAsia="Calibri" w:hAnsi="National 2 Light" w:cs="Times New Roman"/>
        </w:rPr>
      </w:pPr>
      <w:r w:rsidRPr="00532584">
        <w:rPr>
          <w:rFonts w:ascii="National 2 Light" w:eastAsia="Calibri" w:hAnsi="National 2 Light" w:cs="Times New Roman"/>
        </w:rPr>
        <w:t xml:space="preserve">deliberative democracy requires elected members to play a different type of role – that of the enabler and the convenor rather than the driver. Training and induction will go a long way at the start of the process, helping to create new norms and expectations in the council that may continue to have positive effects long after the process is over. It works best when decision makers themselves can share their learnings with </w:t>
      </w:r>
      <w:r>
        <w:rPr>
          <w:rFonts w:ascii="National 2 Light" w:eastAsia="Calibri" w:hAnsi="National 2 Light" w:cs="Times New Roman"/>
        </w:rPr>
        <w:t xml:space="preserve">their </w:t>
      </w:r>
      <w:r w:rsidRPr="00532584">
        <w:rPr>
          <w:rFonts w:ascii="National 2 Light" w:eastAsia="Calibri" w:hAnsi="National 2 Light" w:cs="Times New Roman"/>
        </w:rPr>
        <w:t xml:space="preserve">counterparts </w:t>
      </w:r>
    </w:p>
    <w:p w14:paraId="3C6EBC37" w14:textId="77777777" w:rsidR="00053DF1" w:rsidRDefault="00053DF1" w:rsidP="00053DF1">
      <w:pPr>
        <w:pStyle w:val="ListParagraph"/>
        <w:numPr>
          <w:ilvl w:val="0"/>
          <w:numId w:val="18"/>
        </w:numPr>
        <w:shd w:val="clear" w:color="auto" w:fill="FFFFFF"/>
        <w:spacing w:before="168" w:after="168" w:line="240" w:lineRule="auto"/>
        <w:rPr>
          <w:rFonts w:ascii="National 2 Light" w:eastAsia="Calibri" w:hAnsi="National 2 Light" w:cs="Times New Roman"/>
        </w:rPr>
      </w:pPr>
      <w:r w:rsidRPr="00532584">
        <w:rPr>
          <w:rFonts w:ascii="National 2 Light" w:eastAsia="Calibri" w:hAnsi="National 2 Light" w:cs="Times New Roman"/>
        </w:rPr>
        <w:t>deliberative democracy is a complement to representative democracy, not a replacement. Elected members will still have the final say but can make this decision armed with a strong evidence base and the express support of a cross-section of their younger constituents. In this way, it helps them to fulfil their duties as a local representative.</w:t>
      </w:r>
    </w:p>
    <w:p w14:paraId="7F37671D" w14:textId="77777777" w:rsidR="00053DF1" w:rsidRPr="00A90A27" w:rsidRDefault="00053DF1" w:rsidP="00053DF1">
      <w:pPr>
        <w:shd w:val="clear" w:color="auto" w:fill="FFFFFF"/>
        <w:spacing w:before="168" w:after="168" w:line="240" w:lineRule="auto"/>
        <w:ind w:left="360"/>
        <w:rPr>
          <w:rFonts w:ascii="National 2 Light" w:eastAsia="Calibri" w:hAnsi="National 2 Light" w:cs="Times New Roman"/>
        </w:rPr>
      </w:pPr>
    </w:p>
    <w:p w14:paraId="0B7BBB46" w14:textId="77777777" w:rsidR="00053DF1" w:rsidRPr="002B3DAD" w:rsidRDefault="00053DF1" w:rsidP="00053DF1">
      <w:pPr>
        <w:shd w:val="clear" w:color="auto" w:fill="FFFFFF"/>
        <w:spacing w:before="168" w:after="168" w:line="240" w:lineRule="auto"/>
        <w:ind w:left="360"/>
        <w:rPr>
          <w:rFonts w:ascii="National 2 Light" w:eastAsia="Calibri" w:hAnsi="National 2 Light" w:cs="Times New Roman"/>
        </w:rPr>
      </w:pPr>
      <w:r w:rsidRPr="002B3DAD">
        <w:rPr>
          <w:rFonts w:ascii="National 2" w:hAnsi="National 2"/>
          <w:color w:val="BF8F00" w:themeColor="accent4" w:themeShade="BF"/>
          <w:sz w:val="36"/>
          <w:szCs w:val="36"/>
        </w:rPr>
        <w:lastRenderedPageBreak/>
        <w:t>What can the support of decision makers look like in practice?</w:t>
      </w:r>
    </w:p>
    <w:p w14:paraId="24CC2A19" w14:textId="77777777" w:rsidR="00053DF1" w:rsidRPr="00414CDF" w:rsidRDefault="00053DF1" w:rsidP="00053DF1">
      <w:pPr>
        <w:pStyle w:val="ListParagraph"/>
        <w:numPr>
          <w:ilvl w:val="0"/>
          <w:numId w:val="19"/>
        </w:numPr>
        <w:shd w:val="clear" w:color="auto" w:fill="FFFFFF"/>
        <w:spacing w:before="168" w:after="168" w:line="240" w:lineRule="auto"/>
        <w:rPr>
          <w:rFonts w:ascii="National 2 Light" w:eastAsia="Calibri" w:hAnsi="National 2 Light" w:cs="Times New Roman"/>
          <w:color w:val="806000" w:themeColor="accent4" w:themeShade="80"/>
        </w:rPr>
      </w:pPr>
      <w:r w:rsidRPr="00414CDF">
        <w:rPr>
          <w:rFonts w:ascii="National 2 Light" w:eastAsia="Calibri" w:hAnsi="National 2 Light" w:cs="Times New Roman"/>
          <w:color w:val="806000" w:themeColor="accent4" w:themeShade="80"/>
        </w:rPr>
        <w:t>Invitation letters:</w:t>
      </w:r>
    </w:p>
    <w:p w14:paraId="4777C75D" w14:textId="77777777" w:rsidR="00053DF1" w:rsidRPr="00414CDF" w:rsidRDefault="00053DF1" w:rsidP="00053DF1">
      <w:pPr>
        <w:pStyle w:val="ListParagraph"/>
        <w:shd w:val="clear" w:color="auto" w:fill="FFFFFF"/>
        <w:spacing w:before="168" w:after="168" w:line="240" w:lineRule="auto"/>
        <w:rPr>
          <w:rFonts w:ascii="National 2 Light" w:eastAsia="Calibri" w:hAnsi="National 2 Light" w:cs="Times New Roman"/>
        </w:rPr>
      </w:pPr>
      <w:r w:rsidRPr="00414CDF">
        <w:rPr>
          <w:rFonts w:ascii="National 2 Light" w:eastAsia="Calibri" w:hAnsi="National 2 Light" w:cs="Times New Roman"/>
        </w:rPr>
        <w:t>Invitation letters can be signed by a person with a high level of authority, such as local board members</w:t>
      </w:r>
      <w:r>
        <w:rPr>
          <w:rFonts w:ascii="National 2 Light" w:eastAsia="Calibri" w:hAnsi="National 2 Light" w:cs="Times New Roman"/>
        </w:rPr>
        <w:t xml:space="preserve"> or councillors</w:t>
      </w:r>
      <w:r w:rsidRPr="00414CDF">
        <w:rPr>
          <w:rFonts w:ascii="National 2 Light" w:eastAsia="Calibri" w:hAnsi="National 2 Light" w:cs="Times New Roman"/>
        </w:rPr>
        <w:t xml:space="preserve">. Evidence suggests that the commitment of elected officials is one of the key factors for why response rates are high and dropout rates are low amongst participants in representative deliberative processes for public decision making. As this process is designed for youth, it’s important to explain the role of a local board member so that they understand their role in the overall process. </w:t>
      </w:r>
    </w:p>
    <w:p w14:paraId="59282329" w14:textId="77777777" w:rsidR="00053DF1" w:rsidRDefault="00053DF1" w:rsidP="00053DF1">
      <w:pPr>
        <w:pStyle w:val="ListParagraph"/>
        <w:shd w:val="clear" w:color="auto" w:fill="FFFFFF"/>
        <w:spacing w:before="168" w:after="168" w:line="240" w:lineRule="auto"/>
      </w:pPr>
    </w:p>
    <w:p w14:paraId="73D9B6B4" w14:textId="77777777" w:rsidR="00053DF1" w:rsidRPr="00414CDF" w:rsidRDefault="00053DF1" w:rsidP="00053DF1">
      <w:pPr>
        <w:pStyle w:val="ListParagraph"/>
        <w:numPr>
          <w:ilvl w:val="0"/>
          <w:numId w:val="19"/>
        </w:numPr>
        <w:shd w:val="clear" w:color="auto" w:fill="FFFFFF"/>
        <w:spacing w:before="168" w:after="168" w:line="240" w:lineRule="auto"/>
        <w:rPr>
          <w:rFonts w:ascii="National 2 Light" w:eastAsia="Calibri" w:hAnsi="National 2 Light" w:cs="Times New Roman"/>
          <w:color w:val="806000" w:themeColor="accent4" w:themeShade="80"/>
        </w:rPr>
      </w:pPr>
      <w:r w:rsidRPr="00414CDF">
        <w:rPr>
          <w:rFonts w:ascii="National 2 Light" w:eastAsia="Calibri" w:hAnsi="National 2 Light" w:cs="Times New Roman"/>
          <w:color w:val="806000" w:themeColor="accent4" w:themeShade="80"/>
        </w:rPr>
        <w:t>Co-design:</w:t>
      </w:r>
    </w:p>
    <w:p w14:paraId="02431D4B" w14:textId="77777777" w:rsidR="00053DF1" w:rsidRPr="00414CDF" w:rsidRDefault="00053DF1" w:rsidP="00053DF1">
      <w:pPr>
        <w:pStyle w:val="ListParagraph"/>
        <w:shd w:val="clear" w:color="auto" w:fill="FFFFFF"/>
        <w:spacing w:before="168" w:after="168" w:line="240" w:lineRule="auto"/>
        <w:rPr>
          <w:rFonts w:ascii="National 2 Light" w:eastAsia="Calibri" w:hAnsi="National 2 Light" w:cs="Times New Roman"/>
        </w:rPr>
      </w:pPr>
      <w:r w:rsidRPr="00414CDF">
        <w:rPr>
          <w:rFonts w:ascii="National 2 Light" w:eastAsia="Calibri" w:hAnsi="National 2 Light" w:cs="Times New Roman"/>
        </w:rPr>
        <w:t xml:space="preserve">Elected members can help co-design the remit of the deliberative process and have a say over </w:t>
      </w:r>
      <w:r>
        <w:rPr>
          <w:rFonts w:ascii="National 2 Light" w:eastAsia="Calibri" w:hAnsi="National 2 Light" w:cs="Times New Roman"/>
        </w:rPr>
        <w:t>some</w:t>
      </w:r>
      <w:r w:rsidRPr="00414CDF">
        <w:rPr>
          <w:rFonts w:ascii="National 2 Light" w:eastAsia="Calibri" w:hAnsi="National 2 Light" w:cs="Times New Roman"/>
        </w:rPr>
        <w:t xml:space="preserve"> design decisions, both in </w:t>
      </w:r>
      <w:r w:rsidRPr="00F42FC8">
        <w:rPr>
          <w:rFonts w:ascii="National 2 Light" w:eastAsia="Calibri" w:hAnsi="National 2 Light" w:cs="Times New Roman"/>
        </w:rPr>
        <w:t xml:space="preserve">their capacity as representatives (speaking on behalf of the wider community) and in a political capacity </w:t>
      </w:r>
      <w:r w:rsidRPr="00414CDF">
        <w:rPr>
          <w:rFonts w:ascii="National 2 Light" w:eastAsia="Calibri" w:hAnsi="National 2 Light" w:cs="Times New Roman"/>
        </w:rPr>
        <w:t>(making clear their problems, constraints and aspirations).</w:t>
      </w:r>
      <w:r>
        <w:rPr>
          <w:rFonts w:ascii="National 2 Light" w:eastAsia="Calibri" w:hAnsi="National 2 Light" w:cs="Times New Roman"/>
        </w:rPr>
        <w:t xml:space="preserve"> </w:t>
      </w:r>
      <w:r w:rsidRPr="00421BEC">
        <w:rPr>
          <w:rFonts w:ascii="National 2 Light" w:eastAsia="Calibri" w:hAnsi="National 2 Light" w:cs="Times New Roman"/>
        </w:rPr>
        <w:t>Ultimately, they are making a commitment to</w:t>
      </w:r>
      <w:r w:rsidRPr="00F42FC8">
        <w:rPr>
          <w:rFonts w:ascii="National 2 Light" w:eastAsia="Calibri" w:hAnsi="National 2 Light" w:cs="Times New Roman"/>
        </w:rPr>
        <w:t xml:space="preserve"> seriously</w:t>
      </w:r>
      <w:r w:rsidRPr="00421BEC">
        <w:rPr>
          <w:rFonts w:ascii="National 2 Light" w:eastAsia="Calibri" w:hAnsi="National 2 Light" w:cs="Times New Roman"/>
        </w:rPr>
        <w:t xml:space="preserve"> consider and directly respond to the recommendations of the </w:t>
      </w:r>
      <w:r>
        <w:rPr>
          <w:rFonts w:ascii="National 2 Light" w:eastAsia="Calibri" w:hAnsi="National 2 Light" w:cs="Times New Roman"/>
        </w:rPr>
        <w:t>youth,</w:t>
      </w:r>
      <w:r w:rsidRPr="00421BEC">
        <w:rPr>
          <w:rFonts w:ascii="National 2 Light" w:eastAsia="Calibri" w:hAnsi="National 2 Light" w:cs="Times New Roman"/>
        </w:rPr>
        <w:t xml:space="preserve"> so they need to be brought in from the early stages of the planning process.</w:t>
      </w:r>
      <w:r w:rsidRPr="00F42FC8">
        <w:rPr>
          <w:rFonts w:ascii="Calibri" w:eastAsia="Calibri" w:hAnsi="Calibri" w:cs="Calibri"/>
        </w:rPr>
        <w:t> </w:t>
      </w:r>
    </w:p>
    <w:p w14:paraId="63C76A23" w14:textId="77777777" w:rsidR="00053DF1" w:rsidRPr="00414CDF" w:rsidRDefault="00053DF1" w:rsidP="00053DF1">
      <w:pPr>
        <w:pStyle w:val="ListParagraph"/>
        <w:shd w:val="clear" w:color="auto" w:fill="FFFFFF"/>
        <w:spacing w:before="168" w:after="168" w:line="240" w:lineRule="auto"/>
        <w:rPr>
          <w:rFonts w:ascii="National 2 Light" w:eastAsia="Calibri" w:hAnsi="National 2 Light" w:cs="Times New Roman"/>
        </w:rPr>
      </w:pPr>
    </w:p>
    <w:p w14:paraId="743F9AC7" w14:textId="77777777" w:rsidR="00053DF1" w:rsidRPr="00414CDF" w:rsidRDefault="00053DF1" w:rsidP="00053DF1">
      <w:pPr>
        <w:pStyle w:val="ListParagraph"/>
        <w:numPr>
          <w:ilvl w:val="0"/>
          <w:numId w:val="19"/>
        </w:numPr>
        <w:shd w:val="clear" w:color="auto" w:fill="FFFFFF"/>
        <w:spacing w:before="168" w:after="168" w:line="240" w:lineRule="auto"/>
        <w:rPr>
          <w:rFonts w:ascii="National 2 Light" w:eastAsia="Calibri" w:hAnsi="National 2 Light" w:cs="Times New Roman"/>
          <w:color w:val="806000" w:themeColor="accent4" w:themeShade="80"/>
        </w:rPr>
      </w:pPr>
      <w:r w:rsidRPr="00414CDF">
        <w:rPr>
          <w:rFonts w:ascii="National 2 Light" w:eastAsia="Calibri" w:hAnsi="National 2 Light" w:cs="Times New Roman"/>
          <w:color w:val="806000" w:themeColor="accent4" w:themeShade="80"/>
        </w:rPr>
        <w:t>Attending the deliberative session</w:t>
      </w:r>
      <w:r>
        <w:rPr>
          <w:rFonts w:ascii="National 2 Light" w:eastAsia="Calibri" w:hAnsi="National 2 Light" w:cs="Times New Roman"/>
          <w:color w:val="806000" w:themeColor="accent4" w:themeShade="80"/>
        </w:rPr>
        <w:t>s</w:t>
      </w:r>
      <w:r w:rsidRPr="00414CDF">
        <w:rPr>
          <w:rFonts w:ascii="National 2 Light" w:eastAsia="Calibri" w:hAnsi="National 2 Light" w:cs="Times New Roman"/>
          <w:color w:val="806000" w:themeColor="accent4" w:themeShade="80"/>
        </w:rPr>
        <w:t>:</w:t>
      </w:r>
    </w:p>
    <w:p w14:paraId="4721C1DF" w14:textId="77777777" w:rsidR="00053DF1" w:rsidRPr="00414CDF" w:rsidRDefault="00053DF1" w:rsidP="00053DF1">
      <w:pPr>
        <w:pStyle w:val="ListParagraph"/>
        <w:shd w:val="clear" w:color="auto" w:fill="FFFFFF"/>
        <w:spacing w:before="168" w:after="168" w:line="240" w:lineRule="auto"/>
        <w:rPr>
          <w:rFonts w:ascii="National 2 Light" w:eastAsia="Calibri" w:hAnsi="National 2 Light" w:cs="Times New Roman"/>
        </w:rPr>
      </w:pPr>
      <w:r w:rsidRPr="00414CDF">
        <w:rPr>
          <w:rFonts w:ascii="National 2 Light" w:eastAsia="Calibri" w:hAnsi="National 2 Light" w:cs="Times New Roman"/>
        </w:rPr>
        <w:t>To highlight the value that a public authority sees in having citizens participate in a deliberative process, an elected representative often opens the deliberative process and welcomes the participants or attends</w:t>
      </w:r>
      <w:r>
        <w:rPr>
          <w:rFonts w:ascii="National 2 Light" w:eastAsia="Calibri" w:hAnsi="National 2 Light" w:cs="Times New Roman"/>
        </w:rPr>
        <w:t xml:space="preserve"> as an observer at</w:t>
      </w:r>
      <w:r w:rsidRPr="00414CDF">
        <w:rPr>
          <w:rFonts w:ascii="National 2 Light" w:eastAsia="Calibri" w:hAnsi="National 2 Light" w:cs="Times New Roman"/>
        </w:rPr>
        <w:t xml:space="preserve"> one of the sessions. Depending on the level of government, it can be a head of a public enterprise or organisation, a mayor, </w:t>
      </w:r>
      <w:r>
        <w:rPr>
          <w:rFonts w:ascii="National 2 Light" w:eastAsia="Calibri" w:hAnsi="National 2 Light" w:cs="Times New Roman"/>
        </w:rPr>
        <w:t>councillor, local board member,</w:t>
      </w:r>
      <w:r w:rsidRPr="00414CDF">
        <w:rPr>
          <w:rFonts w:ascii="National 2 Light" w:eastAsia="Calibri" w:hAnsi="National 2 Light" w:cs="Times New Roman"/>
        </w:rPr>
        <w:t xml:space="preserve"> or </w:t>
      </w:r>
      <w:r>
        <w:rPr>
          <w:rFonts w:ascii="National 2 Light" w:eastAsia="Calibri" w:hAnsi="National 2 Light" w:cs="Times New Roman"/>
        </w:rPr>
        <w:t>a</w:t>
      </w:r>
      <w:r w:rsidRPr="00414CDF">
        <w:rPr>
          <w:rFonts w:ascii="National 2 Light" w:eastAsia="Calibri" w:hAnsi="National 2 Light" w:cs="Times New Roman"/>
        </w:rPr>
        <w:t xml:space="preserve"> president (for example, the Irish Taoiseach opened and welcomed members to the Irish Citizens’ Assemblies and the French President Emmanuel Macron spoke at the fourth session of the 2019-20 Citizens’ Convention on Climate</w:t>
      </w:r>
      <w:r>
        <w:rPr>
          <w:rFonts w:ascii="National 2 Light" w:eastAsia="Calibri" w:hAnsi="National 2 Light" w:cs="Times New Roman"/>
        </w:rPr>
        <w:t>)</w:t>
      </w:r>
      <w:r w:rsidRPr="00414CDF">
        <w:rPr>
          <w:rFonts w:ascii="National 2 Light" w:eastAsia="Calibri" w:hAnsi="National 2 Light" w:cs="Times New Roman"/>
        </w:rPr>
        <w:t>.</w:t>
      </w:r>
    </w:p>
    <w:p w14:paraId="75177255" w14:textId="77777777" w:rsidR="00053DF1" w:rsidRPr="00414CDF" w:rsidRDefault="00053DF1" w:rsidP="00053DF1">
      <w:pPr>
        <w:pStyle w:val="ListParagraph"/>
        <w:shd w:val="clear" w:color="auto" w:fill="FFFFFF"/>
        <w:spacing w:before="168" w:after="168" w:line="240" w:lineRule="auto"/>
        <w:rPr>
          <w:rFonts w:ascii="National 2 Light" w:eastAsia="Calibri" w:hAnsi="National 2 Light" w:cs="Times New Roman"/>
        </w:rPr>
      </w:pPr>
    </w:p>
    <w:p w14:paraId="1F8A1D6B" w14:textId="77777777" w:rsidR="00053DF1" w:rsidRPr="00414CDF" w:rsidRDefault="00053DF1" w:rsidP="00053DF1">
      <w:pPr>
        <w:pStyle w:val="ListParagraph"/>
        <w:numPr>
          <w:ilvl w:val="0"/>
          <w:numId w:val="19"/>
        </w:numPr>
        <w:shd w:val="clear" w:color="auto" w:fill="FFFFFF"/>
        <w:spacing w:before="168" w:after="168" w:line="240" w:lineRule="auto"/>
        <w:rPr>
          <w:rFonts w:ascii="National 2 Light" w:eastAsia="Calibri" w:hAnsi="National 2 Light" w:cs="Times New Roman"/>
          <w:color w:val="806000" w:themeColor="accent4" w:themeShade="80"/>
        </w:rPr>
      </w:pPr>
      <w:r w:rsidRPr="00414CDF">
        <w:rPr>
          <w:rFonts w:ascii="National 2 Light" w:eastAsia="Calibri" w:hAnsi="National 2 Light" w:cs="Times New Roman"/>
          <w:color w:val="806000" w:themeColor="accent4" w:themeShade="80"/>
        </w:rPr>
        <w:t>Accepting the final report on behalf of the public authority</w:t>
      </w:r>
    </w:p>
    <w:p w14:paraId="10975323" w14:textId="77777777" w:rsidR="00053DF1" w:rsidRPr="00414CDF" w:rsidRDefault="00053DF1" w:rsidP="00053DF1">
      <w:pPr>
        <w:pStyle w:val="ListParagraph"/>
        <w:shd w:val="clear" w:color="auto" w:fill="FFFFFF"/>
        <w:spacing w:before="168" w:after="168" w:line="240" w:lineRule="auto"/>
        <w:rPr>
          <w:rFonts w:ascii="National 2 Light" w:eastAsia="Calibri" w:hAnsi="National 2 Light" w:cs="Times New Roman"/>
        </w:rPr>
      </w:pPr>
      <w:r w:rsidRPr="00113A99">
        <w:rPr>
          <w:noProof/>
        </w:rPr>
        <w:drawing>
          <wp:anchor distT="0" distB="0" distL="114300" distR="114300" simplePos="0" relativeHeight="251681792" behindDoc="0" locked="0" layoutInCell="1" allowOverlap="1" wp14:anchorId="25443A15" wp14:editId="4574F586">
            <wp:simplePos x="0" y="0"/>
            <wp:positionH relativeFrom="page">
              <wp:posOffset>-30930</wp:posOffset>
            </wp:positionH>
            <wp:positionV relativeFrom="paragraph">
              <wp:posOffset>730312</wp:posOffset>
            </wp:positionV>
            <wp:extent cx="1414245" cy="1494867"/>
            <wp:effectExtent l="0" t="2222" r="0" b="0"/>
            <wp:wrapNone/>
            <wp:docPr id="40" name="Picture 39">
              <a:extLst xmlns:a="http://schemas.openxmlformats.org/drawingml/2006/main">
                <a:ext uri="{FF2B5EF4-FFF2-40B4-BE49-F238E27FC236}">
                  <a16:creationId xmlns:a16="http://schemas.microsoft.com/office/drawing/2014/main" id="{33861863-7098-460F-9816-493A31D5846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39">
                      <a:extLst>
                        <a:ext uri="{FF2B5EF4-FFF2-40B4-BE49-F238E27FC236}">
                          <a16:creationId xmlns:a16="http://schemas.microsoft.com/office/drawing/2014/main" id="{33861863-7098-460F-9816-493A31D5846E}"/>
                        </a:ext>
                      </a:extLst>
                    </pic:cNvPr>
                    <pic:cNvPicPr>
                      <a:picLocks noChangeAspect="1"/>
                    </pic:cNvPicPr>
                  </pic:nvPicPr>
                  <pic:blipFill>
                    <a:blip r:embed="rId34" cstate="print">
                      <a:lum bright="70000" contrast="-70000"/>
                      <a:alphaModFix amt="67000"/>
                      <a:extLst>
                        <a:ext uri="{BEBA8EAE-BF5A-486C-A8C5-ECC9F3942E4B}">
                          <a14:imgProps xmlns:a14="http://schemas.microsoft.com/office/drawing/2010/main">
                            <a14:imgLayer r:embed="rId35">
                              <a14:imgEffect>
                                <a14:backgroundRemoval t="7416" b="93258" l="5226" r="95487">
                                  <a14:foregroundMark x1="43705" y1="24494" x2="43705" y2="24494"/>
                                  <a14:foregroundMark x1="80285" y1="23371" x2="80285" y2="23371"/>
                                  <a14:foregroundMark x1="61045" y1="7416" x2="61045" y2="7416"/>
                                  <a14:foregroundMark x1="95487" y1="15506" x2="95487" y2="15506"/>
                                  <a14:foregroundMark x1="65083" y1="91011" x2="65083" y2="91011"/>
                                  <a14:foregroundMark x1="37055" y1="93483" x2="37055" y2="93483"/>
                                  <a14:foregroundMark x1="13302" y1="83146" x2="13302" y2="83146"/>
                                  <a14:foregroundMark x1="5226" y1="75955" x2="5226" y2="75955"/>
                                </a14:backgroundRemoval>
                              </a14:imgEffect>
                              <a14:imgEffect>
                                <a14:colorTemperature colorTemp="1500"/>
                              </a14:imgEffect>
                              <a14:imgEffect>
                                <a14:saturation sat="0"/>
                              </a14:imgEffect>
                            </a14:imgLayer>
                          </a14:imgProps>
                        </a:ext>
                        <a:ext uri="{28A0092B-C50C-407E-A947-70E740481C1C}">
                          <a14:useLocalDpi xmlns:a14="http://schemas.microsoft.com/office/drawing/2010/main" val="0"/>
                        </a:ext>
                      </a:extLst>
                    </a:blip>
                    <a:stretch>
                      <a:fillRect/>
                    </a:stretch>
                  </pic:blipFill>
                  <pic:spPr>
                    <a:xfrm rot="16200000">
                      <a:off x="0" y="0"/>
                      <a:ext cx="1414245" cy="1494867"/>
                    </a:xfrm>
                    <a:prstGeom prst="rect">
                      <a:avLst/>
                    </a:prstGeom>
                  </pic:spPr>
                </pic:pic>
              </a:graphicData>
            </a:graphic>
            <wp14:sizeRelH relativeFrom="page">
              <wp14:pctWidth>0</wp14:pctWidth>
            </wp14:sizeRelH>
            <wp14:sizeRelV relativeFrom="page">
              <wp14:pctHeight>0</wp14:pctHeight>
            </wp14:sizeRelV>
          </wp:anchor>
        </w:drawing>
      </w:r>
      <w:r w:rsidRPr="00414CDF">
        <w:rPr>
          <w:rFonts w:ascii="National 2 Light" w:eastAsia="Calibri" w:hAnsi="National 2 Light" w:cs="Times New Roman"/>
        </w:rPr>
        <w:t>Another way to involve elected members is to have them accept the final report prepared by participants. Not only is it a gesture of respect towards the participants</w:t>
      </w:r>
      <w:r>
        <w:rPr>
          <w:rFonts w:ascii="National 2 Light" w:eastAsia="Calibri" w:hAnsi="National 2 Light" w:cs="Times New Roman"/>
        </w:rPr>
        <w:t>,</w:t>
      </w:r>
      <w:r w:rsidRPr="00414CDF">
        <w:rPr>
          <w:rFonts w:ascii="National 2 Light" w:eastAsia="Calibri" w:hAnsi="National 2 Light" w:cs="Times New Roman"/>
        </w:rPr>
        <w:t xml:space="preserve"> it also shows commitment from the organisation by having those in a position to enact change accept public recommendations.</w:t>
      </w:r>
    </w:p>
    <w:p w14:paraId="185D2136" w14:textId="77777777" w:rsidR="00053DF1" w:rsidRDefault="00053DF1" w:rsidP="00053DF1">
      <w:pPr>
        <w:shd w:val="clear" w:color="auto" w:fill="FFFFFF"/>
        <w:spacing w:before="168" w:after="168" w:line="240" w:lineRule="auto"/>
        <w:rPr>
          <w:rFonts w:ascii="Roboto" w:eastAsia="Times New Roman" w:hAnsi="Roboto" w:cs="Times New Roman"/>
          <w:color w:val="333333"/>
          <w:sz w:val="24"/>
          <w:szCs w:val="24"/>
          <w:lang w:eastAsia="en-NZ"/>
        </w:rPr>
      </w:pPr>
      <w:r>
        <w:rPr>
          <w:noProof/>
        </w:rPr>
        <w:drawing>
          <wp:anchor distT="0" distB="0" distL="114300" distR="114300" simplePos="0" relativeHeight="251680768" behindDoc="0" locked="0" layoutInCell="1" allowOverlap="1" wp14:anchorId="32FBE182" wp14:editId="04070B2D">
            <wp:simplePos x="0" y="0"/>
            <wp:positionH relativeFrom="page">
              <wp:align>left</wp:align>
            </wp:positionH>
            <wp:positionV relativeFrom="paragraph">
              <wp:posOffset>3175</wp:posOffset>
            </wp:positionV>
            <wp:extent cx="7965440" cy="2995295"/>
            <wp:effectExtent l="0" t="0" r="0" b="0"/>
            <wp:wrapNone/>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6">
                      <a:extLst>
                        <a:ext uri="{28A0092B-C50C-407E-A947-70E740481C1C}">
                          <a14:useLocalDpi xmlns:a14="http://schemas.microsoft.com/office/drawing/2010/main" val="0"/>
                        </a:ext>
                      </a:extLst>
                    </a:blip>
                    <a:srcRect t="12081" b="31503"/>
                    <a:stretch/>
                  </pic:blipFill>
                  <pic:spPr bwMode="auto">
                    <a:xfrm>
                      <a:off x="0" y="0"/>
                      <a:ext cx="7965440" cy="29952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7CFD0A2" w14:textId="77777777" w:rsidR="00053DF1" w:rsidRDefault="00053DF1" w:rsidP="00053DF1">
      <w:pPr>
        <w:shd w:val="clear" w:color="auto" w:fill="FFFFFF"/>
        <w:spacing w:before="168" w:after="168" w:line="240" w:lineRule="auto"/>
      </w:pPr>
    </w:p>
    <w:p w14:paraId="0A83C3A7" w14:textId="77777777" w:rsidR="00053DF1" w:rsidRDefault="00053DF1" w:rsidP="00053DF1">
      <w:pPr>
        <w:rPr>
          <w:rFonts w:ascii="National 2" w:hAnsi="National 2"/>
          <w:b/>
          <w:bCs/>
          <w:color w:val="67286E"/>
          <w:sz w:val="44"/>
          <w:szCs w:val="44"/>
        </w:rPr>
      </w:pPr>
    </w:p>
    <w:p w14:paraId="7BF58740" w14:textId="77777777" w:rsidR="00053DF1" w:rsidRDefault="00053DF1" w:rsidP="00053DF1">
      <w:pPr>
        <w:rPr>
          <w:rFonts w:ascii="National 2" w:hAnsi="National 2"/>
          <w:b/>
          <w:bCs/>
          <w:color w:val="67286E"/>
          <w:sz w:val="44"/>
          <w:szCs w:val="44"/>
        </w:rPr>
      </w:pPr>
    </w:p>
    <w:p w14:paraId="15529B30" w14:textId="77777777" w:rsidR="00053DF1" w:rsidRDefault="00053DF1" w:rsidP="00053DF1">
      <w:pPr>
        <w:rPr>
          <w:rFonts w:ascii="National 2" w:hAnsi="National 2"/>
          <w:b/>
          <w:bCs/>
          <w:color w:val="67286E"/>
          <w:sz w:val="44"/>
          <w:szCs w:val="44"/>
        </w:rPr>
      </w:pPr>
    </w:p>
    <w:p w14:paraId="1D183A82" w14:textId="77777777" w:rsidR="00053DF1" w:rsidRDefault="00053DF1" w:rsidP="00053DF1">
      <w:pPr>
        <w:rPr>
          <w:rFonts w:ascii="National 2" w:hAnsi="National 2"/>
          <w:b/>
          <w:bCs/>
          <w:color w:val="67286E"/>
          <w:sz w:val="44"/>
          <w:szCs w:val="44"/>
        </w:rPr>
      </w:pPr>
    </w:p>
    <w:p w14:paraId="45895E4D" w14:textId="77777777" w:rsidR="00053DF1" w:rsidRPr="00ED0BD8" w:rsidRDefault="00053DF1" w:rsidP="00053DF1">
      <w:pPr>
        <w:rPr>
          <w:rFonts w:ascii="National 2" w:hAnsi="National 2"/>
          <w:b/>
          <w:bCs/>
          <w:color w:val="806000" w:themeColor="accent4" w:themeShade="80"/>
          <w:sz w:val="48"/>
          <w:szCs w:val="48"/>
        </w:rPr>
      </w:pPr>
      <w:r w:rsidRPr="00ED0BD8">
        <w:rPr>
          <w:rFonts w:ascii="National 2" w:hAnsi="National 2"/>
          <w:b/>
          <w:bCs/>
          <w:color w:val="806000" w:themeColor="accent4" w:themeShade="80"/>
          <w:sz w:val="48"/>
          <w:szCs w:val="48"/>
        </w:rPr>
        <w:lastRenderedPageBreak/>
        <w:t>Princip</w:t>
      </w:r>
      <w:r>
        <w:rPr>
          <w:rFonts w:ascii="National 2" w:hAnsi="National 2"/>
          <w:b/>
          <w:bCs/>
          <w:color w:val="806000" w:themeColor="accent4" w:themeShade="80"/>
          <w:sz w:val="48"/>
          <w:szCs w:val="48"/>
        </w:rPr>
        <w:t>le</w:t>
      </w:r>
      <w:r w:rsidRPr="00ED0BD8">
        <w:rPr>
          <w:rFonts w:ascii="National 2" w:hAnsi="National 2"/>
          <w:b/>
          <w:bCs/>
          <w:color w:val="806000" w:themeColor="accent4" w:themeShade="80"/>
          <w:sz w:val="48"/>
          <w:szCs w:val="48"/>
        </w:rPr>
        <w:t xml:space="preserve"> 3: </w:t>
      </w:r>
      <w:r>
        <w:rPr>
          <w:rFonts w:ascii="National 2" w:hAnsi="National 2"/>
          <w:b/>
          <w:bCs/>
          <w:color w:val="806000" w:themeColor="accent4" w:themeShade="80"/>
          <w:sz w:val="48"/>
          <w:szCs w:val="48"/>
        </w:rPr>
        <w:t>H</w:t>
      </w:r>
      <w:r w:rsidRPr="00ED0BD8">
        <w:rPr>
          <w:rFonts w:ascii="National 2" w:hAnsi="National 2"/>
          <w:b/>
          <w:bCs/>
          <w:color w:val="806000" w:themeColor="accent4" w:themeShade="80"/>
          <w:sz w:val="48"/>
          <w:szCs w:val="48"/>
        </w:rPr>
        <w:t>ow to recruit a representative sample of youth</w:t>
      </w:r>
    </w:p>
    <w:p w14:paraId="41F377FB" w14:textId="77777777" w:rsidR="00053DF1" w:rsidRPr="001E4B1B" w:rsidRDefault="00053DF1" w:rsidP="00053DF1">
      <w:pPr>
        <w:rPr>
          <w:rFonts w:ascii="National 2 Light" w:eastAsia="Calibri" w:hAnsi="National 2 Light" w:cs="Times New Roman"/>
        </w:rPr>
      </w:pPr>
      <w:r w:rsidRPr="001E4B1B">
        <w:rPr>
          <w:rFonts w:ascii="National 2 Light" w:eastAsia="Calibri" w:hAnsi="National 2 Light" w:cs="Times New Roman"/>
        </w:rPr>
        <w:t>The “representative” princip</w:t>
      </w:r>
      <w:r>
        <w:rPr>
          <w:rFonts w:ascii="National 2 Light" w:eastAsia="Calibri" w:hAnsi="National 2 Light" w:cs="Times New Roman"/>
        </w:rPr>
        <w:t>le of deliberative democracy</w:t>
      </w:r>
      <w:r w:rsidRPr="001E4B1B">
        <w:rPr>
          <w:rFonts w:ascii="National 2 Light" w:eastAsia="Calibri" w:hAnsi="National 2 Light" w:cs="Times New Roman"/>
        </w:rPr>
        <w:t xml:space="preserve"> denotes that the participants should be a microcosm of the public. In the case of the pilots, the sample of youth that will be recruited for the deliberative process should be representative of the youth that reside within each respective local board area. </w:t>
      </w:r>
    </w:p>
    <w:p w14:paraId="344EA104" w14:textId="77777777" w:rsidR="00053DF1" w:rsidRPr="003C7017" w:rsidRDefault="00053DF1" w:rsidP="00053DF1">
      <w:pPr>
        <w:rPr>
          <w:rFonts w:ascii="National 2 Light" w:eastAsia="Calibri" w:hAnsi="National 2 Light" w:cs="Times New Roman"/>
        </w:rPr>
      </w:pPr>
      <w:r w:rsidRPr="001E4B1B">
        <w:rPr>
          <w:rFonts w:ascii="National 2 Light" w:eastAsia="Calibri" w:hAnsi="National 2 Light" w:cs="Times New Roman"/>
        </w:rPr>
        <w:t xml:space="preserve">This is achieved through random sampling from which a representative </w:t>
      </w:r>
      <w:r>
        <w:rPr>
          <w:rFonts w:ascii="National 2 Light" w:eastAsia="Calibri" w:hAnsi="National 2 Light" w:cs="Times New Roman"/>
        </w:rPr>
        <w:t xml:space="preserve">group </w:t>
      </w:r>
      <w:r w:rsidRPr="001E4B1B">
        <w:rPr>
          <w:rFonts w:ascii="National 2 Light" w:eastAsia="Calibri" w:hAnsi="National 2 Light" w:cs="Times New Roman"/>
        </w:rPr>
        <w:t xml:space="preserve">is </w:t>
      </w:r>
      <w:r>
        <w:rPr>
          <w:rFonts w:ascii="National 2 Light" w:eastAsia="Calibri" w:hAnsi="National 2 Light" w:cs="Times New Roman"/>
        </w:rPr>
        <w:t>selected</w:t>
      </w:r>
      <w:r w:rsidRPr="001E4B1B">
        <w:rPr>
          <w:rFonts w:ascii="National 2 Light" w:eastAsia="Calibri" w:hAnsi="National 2 Light" w:cs="Times New Roman"/>
        </w:rPr>
        <w:t>, based on stratification by demographics (to ensure the group broadly matches the demographic profile of the community against census or other similar data), and sometimes by attitudinal criteria (depending on the context). Everyone should have an equal opportunity to be selected as participants. In some instances, it may be desirable to over-sample certain demographics during the random sampling stage of recruitment to help achieve representativeness.</w:t>
      </w:r>
    </w:p>
    <w:p w14:paraId="4783DF35" w14:textId="77777777" w:rsidR="00053DF1" w:rsidRPr="001E4B1B" w:rsidRDefault="00053DF1" w:rsidP="00053DF1">
      <w:pPr>
        <w:rPr>
          <w:rFonts w:ascii="National 2" w:hAnsi="National 2"/>
          <w:color w:val="BF8F00" w:themeColor="accent4" w:themeShade="BF"/>
          <w:sz w:val="36"/>
          <w:szCs w:val="36"/>
        </w:rPr>
      </w:pPr>
      <w:r w:rsidRPr="001E4B1B">
        <w:rPr>
          <w:rFonts w:ascii="National 2" w:hAnsi="National 2"/>
          <w:color w:val="BF8F00" w:themeColor="accent4" w:themeShade="BF"/>
          <w:sz w:val="36"/>
          <w:szCs w:val="36"/>
        </w:rPr>
        <w:t>Selecting your recruitment criteria</w:t>
      </w:r>
      <w:r>
        <w:rPr>
          <w:rFonts w:ascii="National 2" w:hAnsi="National 2"/>
          <w:color w:val="BF8F00" w:themeColor="accent4" w:themeShade="BF"/>
          <w:sz w:val="36"/>
          <w:szCs w:val="36"/>
        </w:rPr>
        <w:t>(s)</w:t>
      </w:r>
    </w:p>
    <w:p w14:paraId="2916DC68" w14:textId="77777777" w:rsidR="00053DF1" w:rsidRDefault="00053DF1" w:rsidP="00053DF1">
      <w:pPr>
        <w:autoSpaceDE w:val="0"/>
        <w:autoSpaceDN w:val="0"/>
        <w:adjustRightInd w:val="0"/>
        <w:spacing w:after="0" w:line="240" w:lineRule="auto"/>
        <w:rPr>
          <w:rFonts w:ascii="National 2 Light" w:eastAsia="Calibri" w:hAnsi="National 2 Light" w:cs="Times New Roman"/>
        </w:rPr>
      </w:pPr>
      <w:r w:rsidRPr="008E3A53">
        <w:rPr>
          <w:rFonts w:ascii="National 2 Light" w:eastAsia="Calibri" w:hAnsi="National 2 Light" w:cs="Times New Roman"/>
        </w:rPr>
        <w:t xml:space="preserve">Before you start recruiting </w:t>
      </w:r>
      <w:r>
        <w:rPr>
          <w:rFonts w:ascii="National 2 Light" w:eastAsia="Calibri" w:hAnsi="National 2 Light" w:cs="Times New Roman"/>
        </w:rPr>
        <w:t xml:space="preserve">youth </w:t>
      </w:r>
      <w:r w:rsidRPr="008E3A53">
        <w:rPr>
          <w:rFonts w:ascii="National 2 Light" w:eastAsia="Calibri" w:hAnsi="National 2 Light" w:cs="Times New Roman"/>
        </w:rPr>
        <w:t xml:space="preserve">for </w:t>
      </w:r>
      <w:r>
        <w:rPr>
          <w:rFonts w:ascii="National 2 Light" w:eastAsia="Calibri" w:hAnsi="National 2 Light" w:cs="Times New Roman"/>
        </w:rPr>
        <w:t>your deliberative process</w:t>
      </w:r>
      <w:r w:rsidRPr="008E3A53">
        <w:rPr>
          <w:rFonts w:ascii="National 2 Light" w:eastAsia="Calibri" w:hAnsi="National 2 Light" w:cs="Times New Roman"/>
        </w:rPr>
        <w:t>, you need to decide what you</w:t>
      </w:r>
      <w:r>
        <w:rPr>
          <w:rFonts w:ascii="National 2 Light" w:eastAsia="Calibri" w:hAnsi="National 2 Light" w:cs="Times New Roman"/>
        </w:rPr>
        <w:t xml:space="preserve"> </w:t>
      </w:r>
      <w:r w:rsidRPr="008E3A53">
        <w:rPr>
          <w:rFonts w:ascii="National 2 Light" w:eastAsia="Calibri" w:hAnsi="National 2 Light" w:cs="Times New Roman"/>
        </w:rPr>
        <w:t xml:space="preserve">would like the eventual demographic make-up of the </w:t>
      </w:r>
      <w:r>
        <w:rPr>
          <w:rFonts w:ascii="National 2 Light" w:eastAsia="Calibri" w:hAnsi="National 2 Light" w:cs="Times New Roman"/>
        </w:rPr>
        <w:t>youth</w:t>
      </w:r>
      <w:r w:rsidRPr="008E3A53">
        <w:rPr>
          <w:rFonts w:ascii="National 2 Light" w:eastAsia="Calibri" w:hAnsi="National 2 Light" w:cs="Times New Roman"/>
        </w:rPr>
        <w:t xml:space="preserve"> to be. </w:t>
      </w:r>
      <w:r>
        <w:rPr>
          <w:rFonts w:ascii="National 2 Light" w:eastAsia="Calibri" w:hAnsi="National 2 Light" w:cs="Times New Roman"/>
        </w:rPr>
        <w:t>In deliberative democracy, m</w:t>
      </w:r>
      <w:r w:rsidRPr="008E3A53">
        <w:rPr>
          <w:rFonts w:ascii="National 2 Light" w:eastAsia="Calibri" w:hAnsi="National 2 Light" w:cs="Times New Roman"/>
        </w:rPr>
        <w:t xml:space="preserve">ost </w:t>
      </w:r>
      <w:r>
        <w:rPr>
          <w:rFonts w:ascii="National 2 Light" w:eastAsia="Calibri" w:hAnsi="National 2 Light" w:cs="Times New Roman"/>
        </w:rPr>
        <w:t>groups of participants</w:t>
      </w:r>
      <w:r w:rsidRPr="008E3A53">
        <w:rPr>
          <w:rFonts w:ascii="National 2 Light" w:eastAsia="Calibri" w:hAnsi="National 2 Light" w:cs="Times New Roman"/>
        </w:rPr>
        <w:t xml:space="preserve"> are recruited to reflect the wider public in terms of gender, age, location o</w:t>
      </w:r>
      <w:r>
        <w:rPr>
          <w:rFonts w:ascii="National 2 Light" w:eastAsia="Calibri" w:hAnsi="National 2 Light" w:cs="Times New Roman"/>
        </w:rPr>
        <w:t xml:space="preserve">f </w:t>
      </w:r>
      <w:r w:rsidRPr="008E3A53">
        <w:rPr>
          <w:rFonts w:ascii="National 2 Light" w:eastAsia="Calibri" w:hAnsi="National 2 Light" w:cs="Times New Roman"/>
        </w:rPr>
        <w:t>residence, ethnicity and a few other chosen criteria. The local context and</w:t>
      </w:r>
      <w:r>
        <w:rPr>
          <w:rFonts w:ascii="National 2 Light" w:eastAsia="Calibri" w:hAnsi="National 2 Light" w:cs="Times New Roman"/>
        </w:rPr>
        <w:t xml:space="preserve"> your primary question or issue</w:t>
      </w:r>
      <w:r w:rsidRPr="008E3A53">
        <w:rPr>
          <w:rFonts w:ascii="National 2 Light" w:eastAsia="Calibri" w:hAnsi="National 2 Light" w:cs="Times New Roman"/>
        </w:rPr>
        <w:t xml:space="preserve"> </w:t>
      </w:r>
      <w:r>
        <w:rPr>
          <w:rFonts w:ascii="National 2 Light" w:eastAsia="Calibri" w:hAnsi="National 2 Light" w:cs="Times New Roman"/>
        </w:rPr>
        <w:t xml:space="preserve">can also help </w:t>
      </w:r>
      <w:r w:rsidRPr="008E3A53">
        <w:rPr>
          <w:rFonts w:ascii="National 2 Light" w:eastAsia="Calibri" w:hAnsi="National 2 Light" w:cs="Times New Roman"/>
        </w:rPr>
        <w:t>shape the criteria you choose</w:t>
      </w:r>
      <w:r>
        <w:rPr>
          <w:rFonts w:ascii="National 2 Light" w:eastAsia="Calibri" w:hAnsi="National 2 Light" w:cs="Times New Roman"/>
        </w:rPr>
        <w:t>, e.g.:</w:t>
      </w:r>
    </w:p>
    <w:p w14:paraId="6D1247B0" w14:textId="77777777" w:rsidR="00053DF1" w:rsidRDefault="00053DF1" w:rsidP="00053DF1">
      <w:pPr>
        <w:autoSpaceDE w:val="0"/>
        <w:autoSpaceDN w:val="0"/>
        <w:adjustRightInd w:val="0"/>
        <w:spacing w:after="0" w:line="240" w:lineRule="auto"/>
        <w:rPr>
          <w:rFonts w:ascii="National 2 Light" w:eastAsia="Calibri" w:hAnsi="National 2 Light" w:cs="Times New Roman"/>
        </w:rPr>
      </w:pPr>
    </w:p>
    <w:p w14:paraId="715516D5" w14:textId="77777777" w:rsidR="00053DF1" w:rsidRDefault="00053DF1" w:rsidP="00053DF1">
      <w:pPr>
        <w:pStyle w:val="ListParagraph"/>
        <w:numPr>
          <w:ilvl w:val="0"/>
          <w:numId w:val="11"/>
        </w:numPr>
        <w:autoSpaceDE w:val="0"/>
        <w:autoSpaceDN w:val="0"/>
        <w:adjustRightInd w:val="0"/>
        <w:spacing w:after="0" w:line="240" w:lineRule="auto"/>
        <w:rPr>
          <w:rFonts w:ascii="National 2 Light" w:eastAsia="Calibri" w:hAnsi="National 2 Light" w:cs="Times New Roman"/>
        </w:rPr>
      </w:pPr>
      <w:r w:rsidRPr="00290E1B">
        <w:rPr>
          <w:rFonts w:ascii="National 2 Light" w:eastAsia="Calibri" w:hAnsi="National 2 Light" w:cs="Times New Roman"/>
          <w:b/>
          <w:bCs/>
          <w:color w:val="806000" w:themeColor="accent4" w:themeShade="80"/>
        </w:rPr>
        <w:t>The question/ issue</w:t>
      </w:r>
      <w:r w:rsidRPr="00290E1B">
        <w:rPr>
          <w:rFonts w:ascii="National 2 Light" w:eastAsia="Calibri" w:hAnsi="National 2 Light" w:cs="Times New Roman"/>
          <w:b/>
          <w:bCs/>
        </w:rPr>
        <w:t>:</w:t>
      </w:r>
      <w:r w:rsidRPr="006C3FB2">
        <w:rPr>
          <w:rFonts w:ascii="National 2 Light" w:eastAsia="Calibri" w:hAnsi="National 2 Light" w:cs="Times New Roman"/>
        </w:rPr>
        <w:t xml:space="preserve"> depending on </w:t>
      </w:r>
      <w:r>
        <w:rPr>
          <w:rFonts w:ascii="National 2 Light" w:eastAsia="Calibri" w:hAnsi="National 2 Light" w:cs="Times New Roman"/>
        </w:rPr>
        <w:t>your focus</w:t>
      </w:r>
      <w:r w:rsidRPr="006C3FB2">
        <w:rPr>
          <w:rFonts w:ascii="National 2 Light" w:eastAsia="Calibri" w:hAnsi="National 2 Light" w:cs="Times New Roman"/>
        </w:rPr>
        <w:t>, you might want to recruit people according to their behaviour, their understanding of an issue or their beliefs. For example, the national Climate Assembly UK recruited assembly members to ensure they reflect wider public concern with climate change (i.e., from not at all concerned to very concerned). Having diverse perspectives represented in the assembly tends to improve the quality of deliberation.</w:t>
      </w:r>
    </w:p>
    <w:p w14:paraId="6859D8CC" w14:textId="77777777" w:rsidR="00053DF1" w:rsidRPr="00DB3A8B" w:rsidRDefault="00053DF1" w:rsidP="00053DF1">
      <w:pPr>
        <w:pStyle w:val="ListParagraph"/>
        <w:autoSpaceDE w:val="0"/>
        <w:autoSpaceDN w:val="0"/>
        <w:adjustRightInd w:val="0"/>
        <w:spacing w:after="0" w:line="240" w:lineRule="auto"/>
        <w:rPr>
          <w:rFonts w:ascii="National 2 Light" w:eastAsia="Calibri" w:hAnsi="National 2 Light" w:cs="Times New Roman"/>
        </w:rPr>
      </w:pPr>
    </w:p>
    <w:p w14:paraId="59DEE7D8" w14:textId="77777777" w:rsidR="00053DF1" w:rsidRPr="006C3FB2" w:rsidRDefault="00053DF1" w:rsidP="00053DF1">
      <w:pPr>
        <w:pStyle w:val="ListParagraph"/>
        <w:numPr>
          <w:ilvl w:val="0"/>
          <w:numId w:val="11"/>
        </w:numPr>
        <w:autoSpaceDE w:val="0"/>
        <w:autoSpaceDN w:val="0"/>
        <w:adjustRightInd w:val="0"/>
        <w:spacing w:after="0" w:line="240" w:lineRule="auto"/>
        <w:rPr>
          <w:rFonts w:ascii="National 2 Light" w:eastAsia="Calibri" w:hAnsi="National 2 Light" w:cs="Times New Roman"/>
        </w:rPr>
      </w:pPr>
      <w:r w:rsidRPr="00290E1B">
        <w:rPr>
          <w:rFonts w:ascii="National 2 Light" w:eastAsia="Calibri" w:hAnsi="National 2 Light" w:cs="Times New Roman"/>
          <w:b/>
          <w:bCs/>
          <w:color w:val="806000" w:themeColor="accent4" w:themeShade="80"/>
        </w:rPr>
        <w:t>The context:</w:t>
      </w:r>
      <w:r w:rsidRPr="003C7017">
        <w:rPr>
          <w:rFonts w:ascii="National 2 Light" w:eastAsia="Calibri" w:hAnsi="National 2 Light" w:cs="Times New Roman"/>
          <w:color w:val="806000" w:themeColor="accent4" w:themeShade="80"/>
        </w:rPr>
        <w:t xml:space="preserve"> </w:t>
      </w:r>
      <w:r w:rsidRPr="006C3FB2">
        <w:rPr>
          <w:rFonts w:ascii="National 2 Light" w:eastAsia="Calibri" w:hAnsi="National 2 Light" w:cs="Times New Roman"/>
        </w:rPr>
        <w:t xml:space="preserve">the local context and nature of your topic might also influence the criteria and quotas you choose to recruit by. For instance, if the issue you have chosen disproportionately affects disabled people, disability should at the very least be one of your selection criteria. In some cases, it might be right to oversample certain groups, though you should be prepared to defend this decision as it would undermine the ‘representativeness’ of </w:t>
      </w:r>
      <w:r>
        <w:rPr>
          <w:rFonts w:ascii="National 2 Light" w:eastAsia="Calibri" w:hAnsi="National 2 Light" w:cs="Times New Roman"/>
        </w:rPr>
        <w:t>your deliberation group</w:t>
      </w:r>
    </w:p>
    <w:p w14:paraId="57712C39" w14:textId="77777777" w:rsidR="00053DF1" w:rsidRDefault="00053DF1" w:rsidP="00053DF1">
      <w:pPr>
        <w:autoSpaceDE w:val="0"/>
        <w:autoSpaceDN w:val="0"/>
        <w:adjustRightInd w:val="0"/>
        <w:spacing w:after="0" w:line="240" w:lineRule="auto"/>
        <w:rPr>
          <w:rFonts w:ascii="National 2 Light" w:eastAsia="Calibri" w:hAnsi="National 2 Light" w:cs="Times New Roman"/>
        </w:rPr>
      </w:pPr>
    </w:p>
    <w:p w14:paraId="2BBA6FFC" w14:textId="77777777" w:rsidR="00053DF1" w:rsidRDefault="00053DF1" w:rsidP="00053DF1">
      <w:pPr>
        <w:autoSpaceDE w:val="0"/>
        <w:autoSpaceDN w:val="0"/>
        <w:adjustRightInd w:val="0"/>
        <w:spacing w:after="0" w:line="240" w:lineRule="auto"/>
        <w:rPr>
          <w:rFonts w:ascii="National 2 Light" w:eastAsia="Calibri" w:hAnsi="National 2 Light" w:cs="Times New Roman"/>
        </w:rPr>
      </w:pPr>
      <w:r w:rsidRPr="006C3FB2">
        <w:rPr>
          <w:rFonts w:ascii="National 2 Light" w:eastAsia="Calibri" w:hAnsi="National 2 Light" w:cs="Times New Roman"/>
        </w:rPr>
        <w:t xml:space="preserve">If you </w:t>
      </w:r>
      <w:r>
        <w:rPr>
          <w:rFonts w:ascii="National 2 Light" w:eastAsia="Calibri" w:hAnsi="National 2 Light" w:cs="Times New Roman"/>
        </w:rPr>
        <w:t>struggle</w:t>
      </w:r>
      <w:r w:rsidRPr="006C3FB2">
        <w:rPr>
          <w:rFonts w:ascii="National 2 Light" w:eastAsia="Calibri" w:hAnsi="National 2 Light" w:cs="Times New Roman"/>
        </w:rPr>
        <w:t xml:space="preserve"> to get a response from a particular demographic group, it might</w:t>
      </w:r>
      <w:r>
        <w:rPr>
          <w:rFonts w:ascii="National 2 Light" w:eastAsia="Calibri" w:hAnsi="National 2 Light" w:cs="Times New Roman"/>
        </w:rPr>
        <w:t xml:space="preserve"> </w:t>
      </w:r>
      <w:r w:rsidRPr="006C3FB2">
        <w:rPr>
          <w:rFonts w:ascii="National 2 Light" w:eastAsia="Calibri" w:hAnsi="National 2 Light" w:cs="Times New Roman"/>
        </w:rPr>
        <w:t>help to supplement sortition with more targeted recruitment, perhaps in partnership with</w:t>
      </w:r>
      <w:r>
        <w:rPr>
          <w:rFonts w:ascii="National 2 Light" w:eastAsia="Calibri" w:hAnsi="National 2 Light" w:cs="Times New Roman"/>
        </w:rPr>
        <w:t xml:space="preserve"> </w:t>
      </w:r>
      <w:r w:rsidRPr="006C3FB2">
        <w:rPr>
          <w:rFonts w:ascii="National 2 Light" w:eastAsia="Calibri" w:hAnsi="National 2 Light" w:cs="Times New Roman"/>
        </w:rPr>
        <w:t>‘community ambassadors’ who are trusted by that community.</w:t>
      </w:r>
    </w:p>
    <w:p w14:paraId="2A66D1E4" w14:textId="77777777" w:rsidR="00053DF1" w:rsidRDefault="00053DF1" w:rsidP="00053DF1">
      <w:pPr>
        <w:autoSpaceDE w:val="0"/>
        <w:autoSpaceDN w:val="0"/>
        <w:adjustRightInd w:val="0"/>
        <w:spacing w:after="0" w:line="240" w:lineRule="auto"/>
        <w:rPr>
          <w:rFonts w:ascii="National 2 Light" w:eastAsia="Calibri" w:hAnsi="National 2 Light" w:cs="Times New Roman"/>
        </w:rPr>
      </w:pPr>
    </w:p>
    <w:p w14:paraId="458EEC46" w14:textId="77777777" w:rsidR="00053DF1" w:rsidRPr="00290E1B" w:rsidRDefault="00053DF1" w:rsidP="00053DF1">
      <w:pPr>
        <w:autoSpaceDE w:val="0"/>
        <w:autoSpaceDN w:val="0"/>
        <w:adjustRightInd w:val="0"/>
        <w:spacing w:after="0" w:line="240" w:lineRule="auto"/>
        <w:rPr>
          <w:rFonts w:ascii="National 2 Light" w:eastAsia="Calibri" w:hAnsi="National 2 Light" w:cs="Times New Roman"/>
          <w:sz w:val="18"/>
          <w:szCs w:val="18"/>
        </w:rPr>
      </w:pPr>
      <w:r w:rsidRPr="00290E1B">
        <w:rPr>
          <w:rFonts w:ascii="National 2" w:hAnsi="National 2"/>
          <w:color w:val="806000" w:themeColor="accent4" w:themeShade="80"/>
          <w:sz w:val="24"/>
          <w:szCs w:val="24"/>
        </w:rPr>
        <w:t>Standard recruitment criteria to consider for the youth pilots:</w:t>
      </w:r>
    </w:p>
    <w:p w14:paraId="170B081B" w14:textId="77777777" w:rsidR="00053DF1" w:rsidRDefault="00053DF1" w:rsidP="00053DF1">
      <w:pPr>
        <w:pStyle w:val="ListParagraph"/>
        <w:numPr>
          <w:ilvl w:val="0"/>
          <w:numId w:val="23"/>
        </w:numPr>
        <w:spacing w:line="240" w:lineRule="auto"/>
        <w:rPr>
          <w:rFonts w:ascii="National 2 Light" w:eastAsia="Calibri" w:hAnsi="National 2 Light" w:cs="Times New Roman"/>
        </w:rPr>
        <w:sectPr w:rsidR="00053DF1" w:rsidSect="003F2C48">
          <w:footerReference w:type="default" r:id="rId37"/>
          <w:pgSz w:w="11906" w:h="16838"/>
          <w:pgMar w:top="1440" w:right="1440" w:bottom="1440" w:left="1440" w:header="680" w:footer="113" w:gutter="0"/>
          <w:cols w:space="720"/>
          <w:titlePg/>
          <w:docGrid w:linePitch="360"/>
        </w:sectPr>
      </w:pPr>
    </w:p>
    <w:p w14:paraId="1D42C303" w14:textId="77777777" w:rsidR="00053DF1" w:rsidRDefault="00053DF1" w:rsidP="00053DF1">
      <w:pPr>
        <w:pStyle w:val="ListParagraph"/>
        <w:numPr>
          <w:ilvl w:val="0"/>
          <w:numId w:val="23"/>
        </w:numPr>
        <w:spacing w:line="240" w:lineRule="auto"/>
        <w:rPr>
          <w:rFonts w:ascii="National 2 Light" w:eastAsia="Calibri" w:hAnsi="National 2 Light" w:cs="Times New Roman"/>
        </w:rPr>
      </w:pPr>
      <w:r>
        <w:rPr>
          <w:rFonts w:ascii="National 2 Light" w:eastAsia="Calibri" w:hAnsi="National 2 Light" w:cs="Times New Roman"/>
        </w:rPr>
        <w:t>a</w:t>
      </w:r>
      <w:r w:rsidRPr="00DB3A8B">
        <w:rPr>
          <w:rFonts w:ascii="National 2 Light" w:eastAsia="Calibri" w:hAnsi="National 2 Light" w:cs="Times New Roman"/>
        </w:rPr>
        <w:t xml:space="preserve">ge – at the council, youth are defined as those aged 14 – 24 </w:t>
      </w:r>
      <w:r>
        <w:rPr>
          <w:rFonts w:ascii="National 2 Light" w:eastAsia="Calibri" w:hAnsi="National 2 Light" w:cs="Times New Roman"/>
        </w:rPr>
        <w:t>years old</w:t>
      </w:r>
    </w:p>
    <w:p w14:paraId="253FFD58" w14:textId="77777777" w:rsidR="00053DF1" w:rsidRPr="00052866" w:rsidRDefault="00053DF1" w:rsidP="00053DF1">
      <w:pPr>
        <w:pStyle w:val="ListParagraph"/>
        <w:numPr>
          <w:ilvl w:val="0"/>
          <w:numId w:val="23"/>
        </w:numPr>
        <w:spacing w:line="240" w:lineRule="auto"/>
        <w:rPr>
          <w:rFonts w:ascii="National 2 Light" w:eastAsia="Calibri" w:hAnsi="National 2 Light" w:cs="Times New Roman"/>
        </w:rPr>
      </w:pPr>
      <w:r w:rsidRPr="00052866">
        <w:rPr>
          <w:rFonts w:ascii="National 2 Light" w:eastAsia="Calibri" w:hAnsi="National 2 Light" w:cs="Times New Roman"/>
        </w:rPr>
        <w:t>gender</w:t>
      </w:r>
    </w:p>
    <w:p w14:paraId="22E6D5BD" w14:textId="77777777" w:rsidR="00053DF1" w:rsidRPr="00DB3A8B" w:rsidRDefault="00053DF1" w:rsidP="00053DF1">
      <w:pPr>
        <w:pStyle w:val="ListParagraph"/>
        <w:numPr>
          <w:ilvl w:val="0"/>
          <w:numId w:val="23"/>
        </w:numPr>
        <w:spacing w:line="240" w:lineRule="auto"/>
        <w:rPr>
          <w:rFonts w:ascii="National 2 Light" w:eastAsia="Calibri" w:hAnsi="National 2 Light" w:cs="Times New Roman"/>
        </w:rPr>
      </w:pPr>
      <w:r w:rsidRPr="00DB3A8B">
        <w:rPr>
          <w:rFonts w:ascii="National 2 Light" w:eastAsia="Calibri" w:hAnsi="National 2 Light" w:cs="Times New Roman"/>
        </w:rPr>
        <w:t>ethnicity</w:t>
      </w:r>
    </w:p>
    <w:p w14:paraId="0CA2730E" w14:textId="77777777" w:rsidR="00053DF1" w:rsidRDefault="00053DF1" w:rsidP="00053DF1">
      <w:pPr>
        <w:pStyle w:val="ListParagraph"/>
        <w:numPr>
          <w:ilvl w:val="0"/>
          <w:numId w:val="23"/>
        </w:numPr>
        <w:spacing w:line="240" w:lineRule="auto"/>
        <w:rPr>
          <w:rFonts w:ascii="National 2 Light" w:eastAsia="Calibri" w:hAnsi="National 2 Light" w:cs="Times New Roman"/>
        </w:rPr>
      </w:pPr>
      <w:r w:rsidRPr="00DB3A8B">
        <w:rPr>
          <w:rFonts w:ascii="National 2 Light" w:eastAsia="Calibri" w:hAnsi="National 2 Light" w:cs="Times New Roman"/>
        </w:rPr>
        <w:t xml:space="preserve">local </w:t>
      </w:r>
      <w:r>
        <w:rPr>
          <w:rFonts w:ascii="National 2 Light" w:eastAsia="Calibri" w:hAnsi="National 2 Light" w:cs="Times New Roman"/>
        </w:rPr>
        <w:t>board</w:t>
      </w:r>
    </w:p>
    <w:p w14:paraId="4F2486D3" w14:textId="77777777" w:rsidR="00053DF1" w:rsidRDefault="00053DF1" w:rsidP="00053DF1">
      <w:pPr>
        <w:pStyle w:val="ListParagraph"/>
        <w:numPr>
          <w:ilvl w:val="0"/>
          <w:numId w:val="23"/>
        </w:numPr>
        <w:spacing w:line="240" w:lineRule="auto"/>
        <w:rPr>
          <w:rFonts w:ascii="National 2 Light" w:eastAsia="Calibri" w:hAnsi="National 2 Light" w:cs="Times New Roman"/>
        </w:rPr>
      </w:pPr>
      <w:r>
        <w:rPr>
          <w:rFonts w:ascii="National 2 Light" w:eastAsia="Calibri" w:hAnsi="National 2 Light" w:cs="Times New Roman"/>
        </w:rPr>
        <w:t>identifies as a member of the Rainbow Community</w:t>
      </w:r>
    </w:p>
    <w:p w14:paraId="475522F8" w14:textId="77777777" w:rsidR="00053DF1" w:rsidRPr="00052866" w:rsidRDefault="00053DF1" w:rsidP="00053DF1">
      <w:pPr>
        <w:pStyle w:val="ListParagraph"/>
        <w:numPr>
          <w:ilvl w:val="0"/>
          <w:numId w:val="23"/>
        </w:numPr>
        <w:spacing w:line="240" w:lineRule="auto"/>
        <w:rPr>
          <w:rFonts w:ascii="National 2 Light" w:eastAsia="Calibri" w:hAnsi="National 2 Light" w:cs="Times New Roman"/>
        </w:rPr>
        <w:sectPr w:rsidR="00053DF1" w:rsidRPr="00052866" w:rsidSect="00052866">
          <w:type w:val="continuous"/>
          <w:pgSz w:w="11906" w:h="16838"/>
          <w:pgMar w:top="1440" w:right="1440" w:bottom="1440" w:left="1440" w:header="680" w:footer="113" w:gutter="0"/>
          <w:cols w:num="2" w:space="720"/>
          <w:titlePg/>
          <w:docGrid w:linePitch="360"/>
        </w:sectPr>
      </w:pPr>
      <w:r>
        <w:rPr>
          <w:rFonts w:ascii="National 2 Light" w:eastAsia="Calibri" w:hAnsi="National 2 Light" w:cs="Times New Roman"/>
        </w:rPr>
        <w:t>Identifies as a member of the Disabled Community.</w:t>
      </w:r>
    </w:p>
    <w:p w14:paraId="282B6786" w14:textId="77777777" w:rsidR="00053DF1" w:rsidRPr="00DB3A8B" w:rsidRDefault="00053DF1" w:rsidP="00053DF1">
      <w:pPr>
        <w:rPr>
          <w:rFonts w:ascii="National 2 Light" w:eastAsia="Calibri" w:hAnsi="National 2 Light" w:cs="Times New Roman"/>
        </w:rPr>
      </w:pPr>
      <w:r w:rsidRPr="00DB3A8B">
        <w:rPr>
          <w:rFonts w:ascii="National 2" w:hAnsi="National 2"/>
          <w:color w:val="BF8F00" w:themeColor="accent4" w:themeShade="BF"/>
          <w:sz w:val="36"/>
          <w:szCs w:val="36"/>
        </w:rPr>
        <w:lastRenderedPageBreak/>
        <w:t>Two-stage random selection process (civic lottery)</w:t>
      </w:r>
    </w:p>
    <w:p w14:paraId="242F5AF2" w14:textId="77777777" w:rsidR="00053DF1" w:rsidRDefault="00053DF1" w:rsidP="00053DF1">
      <w:pPr>
        <w:rPr>
          <w:rFonts w:ascii="National 2 Light" w:eastAsia="Calibri" w:hAnsi="National 2 Light" w:cs="Times New Roman"/>
        </w:rPr>
      </w:pPr>
      <w:r>
        <w:rPr>
          <w:rFonts w:ascii="National 2 Light" w:eastAsia="Calibri" w:hAnsi="National 2 Light" w:cs="Times New Roman"/>
        </w:rPr>
        <w:t>The most utilised approach to</w:t>
      </w:r>
      <w:r w:rsidRPr="00877057">
        <w:rPr>
          <w:rFonts w:ascii="National 2 Light" w:eastAsia="Calibri" w:hAnsi="National 2 Light" w:cs="Times New Roman"/>
        </w:rPr>
        <w:t xml:space="preserve"> recruitment for deliberative democracy is a two-stage random selection (civic lottery) process. </w:t>
      </w:r>
      <w:r>
        <w:rPr>
          <w:rFonts w:ascii="National 2 Light" w:eastAsia="Calibri" w:hAnsi="National 2 Light" w:cs="Times New Roman"/>
        </w:rPr>
        <w:t>In a civic lottery, there</w:t>
      </w:r>
      <w:r w:rsidRPr="00877057">
        <w:rPr>
          <w:rFonts w:ascii="National 2 Light" w:eastAsia="Calibri" w:hAnsi="National 2 Light" w:cs="Times New Roman"/>
        </w:rPr>
        <w:t xml:space="preserve"> is randomisation at multiple stages of the recruitment and selection process.</w:t>
      </w:r>
      <w:r>
        <w:rPr>
          <w:rFonts w:ascii="National 2 Light" w:eastAsia="Calibri" w:hAnsi="National 2 Light" w:cs="Times New Roman"/>
        </w:rPr>
        <w:t xml:space="preserve"> This allows </w:t>
      </w:r>
      <w:r w:rsidRPr="00877057">
        <w:rPr>
          <w:rFonts w:ascii="National 2 Light" w:eastAsia="Calibri" w:hAnsi="National 2 Light" w:cs="Times New Roman"/>
        </w:rPr>
        <w:t xml:space="preserve">public authorities to convene a broadly representative group of people. The principle behind a civic lottery is that everybody has an equal chance of being selected by lot. </w:t>
      </w:r>
    </w:p>
    <w:p w14:paraId="47C0B288" w14:textId="77777777" w:rsidR="00053DF1" w:rsidRDefault="00053DF1" w:rsidP="00053DF1">
      <w:pPr>
        <w:rPr>
          <w:rFonts w:ascii="National 2 Light" w:eastAsia="Calibri" w:hAnsi="National 2 Light" w:cs="Times New Roman"/>
        </w:rPr>
      </w:pPr>
      <w:r w:rsidRPr="002A0DD2">
        <w:rPr>
          <w:rFonts w:ascii="National 2 Light" w:eastAsia="Calibri" w:hAnsi="National 2 Light" w:cs="Times New Roman"/>
        </w:rPr>
        <w:t xml:space="preserve">A civic lottery has two stages. First, a very large number of people receive an invitation to be part of the process from the convening public authority. These randomly selected recipients can volunteer by opting into the lottery. </w:t>
      </w:r>
      <w:r>
        <w:rPr>
          <w:rFonts w:ascii="National 2 Light" w:eastAsia="Calibri" w:hAnsi="National 2 Light" w:cs="Times New Roman"/>
        </w:rPr>
        <w:t>Secondly</w:t>
      </w:r>
      <w:r w:rsidRPr="002A0DD2">
        <w:rPr>
          <w:rFonts w:ascii="National 2 Light" w:eastAsia="Calibri" w:hAnsi="National 2 Light" w:cs="Times New Roman"/>
        </w:rPr>
        <w:t>, amongst the volunteers, members</w:t>
      </w:r>
      <w:r>
        <w:rPr>
          <w:rFonts w:ascii="National 2 Light" w:eastAsia="Calibri" w:hAnsi="National 2 Light" w:cs="Times New Roman"/>
        </w:rPr>
        <w:t>/ participants</w:t>
      </w:r>
      <w:r w:rsidRPr="002A0DD2">
        <w:rPr>
          <w:rFonts w:ascii="National 2 Light" w:eastAsia="Calibri" w:hAnsi="National 2 Light" w:cs="Times New Roman"/>
        </w:rPr>
        <w:t xml:space="preserve"> are chosen by lot to be broadly representative of the public.</w:t>
      </w:r>
    </w:p>
    <w:p w14:paraId="468DE339" w14:textId="77777777" w:rsidR="00053DF1" w:rsidRDefault="00053DF1" w:rsidP="00053DF1">
      <w:pPr>
        <w:shd w:val="clear" w:color="auto" w:fill="FFFFFF"/>
        <w:spacing w:before="168" w:after="168" w:line="240" w:lineRule="auto"/>
        <w:rPr>
          <w:rFonts w:ascii="National 2" w:hAnsi="National 2"/>
          <w:color w:val="806000" w:themeColor="accent4" w:themeShade="80"/>
          <w:sz w:val="28"/>
          <w:szCs w:val="28"/>
        </w:rPr>
      </w:pPr>
    </w:p>
    <w:p w14:paraId="4C52D70D" w14:textId="77777777" w:rsidR="00053DF1" w:rsidRPr="0063253B" w:rsidRDefault="00053DF1" w:rsidP="00053DF1">
      <w:pPr>
        <w:shd w:val="clear" w:color="auto" w:fill="FFFFFF"/>
        <w:spacing w:before="168" w:after="168" w:line="240" w:lineRule="auto"/>
        <w:rPr>
          <w:rFonts w:ascii="National 2" w:hAnsi="National 2"/>
          <w:color w:val="806000" w:themeColor="accent4" w:themeShade="80"/>
          <w:sz w:val="28"/>
          <w:szCs w:val="28"/>
        </w:rPr>
      </w:pPr>
      <w:r w:rsidRPr="0063253B">
        <w:rPr>
          <w:rFonts w:ascii="National 2" w:hAnsi="National 2"/>
          <w:color w:val="806000" w:themeColor="accent4" w:themeShade="80"/>
          <w:sz w:val="28"/>
          <w:szCs w:val="28"/>
        </w:rPr>
        <w:t>The first stage of a civic lottery process:</w:t>
      </w:r>
    </w:p>
    <w:p w14:paraId="2110E34B" w14:textId="77777777" w:rsidR="00053DF1" w:rsidRPr="00AC69D5" w:rsidRDefault="00053DF1" w:rsidP="00053DF1">
      <w:pPr>
        <w:shd w:val="clear" w:color="auto" w:fill="FFFFFF"/>
        <w:spacing w:before="168" w:after="168" w:line="240" w:lineRule="auto"/>
        <w:rPr>
          <w:rFonts w:ascii="National 2 Light" w:eastAsia="Calibri" w:hAnsi="National 2 Light" w:cs="Times New Roman"/>
        </w:rPr>
      </w:pPr>
      <w:r w:rsidRPr="00AC69D5">
        <w:rPr>
          <w:rFonts w:ascii="National 2 Light" w:eastAsia="Calibri" w:hAnsi="National 2 Light" w:cs="Times New Roman"/>
        </w:rPr>
        <w:t>The first stage involves sending many invitations to randomly selected individuals or households. This entails first deciding on four criteria:</w:t>
      </w:r>
    </w:p>
    <w:p w14:paraId="1FEC785C" w14:textId="77777777" w:rsidR="00053DF1" w:rsidRPr="00C73828" w:rsidRDefault="00053DF1" w:rsidP="00053DF1">
      <w:pPr>
        <w:pStyle w:val="ListParagraph"/>
        <w:numPr>
          <w:ilvl w:val="0"/>
          <w:numId w:val="4"/>
        </w:numPr>
        <w:spacing w:before="120" w:after="120" w:line="276" w:lineRule="auto"/>
        <w:rPr>
          <w:rFonts w:ascii="National 2 Light" w:eastAsia="Calibri" w:hAnsi="National 2 Light" w:cs="Times New Roman"/>
        </w:rPr>
      </w:pPr>
      <w:r w:rsidRPr="00C73828">
        <w:rPr>
          <w:rFonts w:ascii="National 2 Light" w:eastAsia="Calibri" w:hAnsi="National 2 Light" w:cs="Times New Roman"/>
        </w:rPr>
        <w:t>the population that will be represented through the civic lottery</w:t>
      </w:r>
    </w:p>
    <w:p w14:paraId="4DD2192B" w14:textId="77777777" w:rsidR="00053DF1" w:rsidRPr="00C73828" w:rsidRDefault="00053DF1" w:rsidP="00053DF1">
      <w:pPr>
        <w:pStyle w:val="ListParagraph"/>
        <w:numPr>
          <w:ilvl w:val="0"/>
          <w:numId w:val="4"/>
        </w:numPr>
        <w:spacing w:before="120" w:after="120" w:line="276" w:lineRule="auto"/>
        <w:rPr>
          <w:rFonts w:ascii="National 2 Light" w:eastAsia="Calibri" w:hAnsi="National 2 Light" w:cs="Times New Roman"/>
        </w:rPr>
      </w:pPr>
      <w:r w:rsidRPr="00C73828">
        <w:rPr>
          <w:rFonts w:ascii="National 2 Light" w:eastAsia="Calibri" w:hAnsi="National 2 Light" w:cs="Times New Roman"/>
        </w:rPr>
        <w:t>the number of individuals to be selected</w:t>
      </w:r>
    </w:p>
    <w:p w14:paraId="101C65DC" w14:textId="77777777" w:rsidR="00053DF1" w:rsidRPr="00C73828" w:rsidRDefault="00053DF1" w:rsidP="00053DF1">
      <w:pPr>
        <w:pStyle w:val="ListParagraph"/>
        <w:numPr>
          <w:ilvl w:val="0"/>
          <w:numId w:val="4"/>
        </w:numPr>
        <w:spacing w:before="120" w:after="120" w:line="276" w:lineRule="auto"/>
        <w:rPr>
          <w:rFonts w:ascii="National 2 Light" w:eastAsia="Calibri" w:hAnsi="National 2 Light" w:cs="Times New Roman"/>
        </w:rPr>
      </w:pPr>
      <w:r w:rsidRPr="00C73828">
        <w:rPr>
          <w:rFonts w:ascii="National 2 Light" w:eastAsia="Calibri" w:hAnsi="National 2 Light" w:cs="Times New Roman"/>
        </w:rPr>
        <w:t>the stratification criteria – meaning the demographic criteria that will be used to ensure the selected group broadly represents the wider community (e.g., gender, age, geography), as well as attitudinal criteria if appropriate for the context</w:t>
      </w:r>
    </w:p>
    <w:p w14:paraId="2C7C573B" w14:textId="77777777" w:rsidR="00053DF1" w:rsidRPr="00C73828" w:rsidRDefault="00053DF1" w:rsidP="00053DF1">
      <w:pPr>
        <w:pStyle w:val="ListParagraph"/>
        <w:numPr>
          <w:ilvl w:val="0"/>
          <w:numId w:val="4"/>
        </w:numPr>
        <w:spacing w:before="120" w:after="120" w:line="276" w:lineRule="auto"/>
        <w:rPr>
          <w:rFonts w:ascii="National 2 Light" w:eastAsia="Calibri" w:hAnsi="National 2 Light" w:cs="Times New Roman"/>
        </w:rPr>
      </w:pPr>
      <w:r w:rsidRPr="00C73828">
        <w:rPr>
          <w:rFonts w:ascii="National 2 Light" w:eastAsia="Calibri" w:hAnsi="National 2 Light" w:cs="Times New Roman"/>
        </w:rPr>
        <w:t>the method for inviting that set number of randomly chosen individuals from within that population to participate.</w:t>
      </w:r>
    </w:p>
    <w:p w14:paraId="392B2FA7" w14:textId="77777777" w:rsidR="00053DF1" w:rsidRDefault="00053DF1" w:rsidP="00053DF1">
      <w:pPr>
        <w:shd w:val="clear" w:color="auto" w:fill="FFFFFF"/>
        <w:spacing w:before="168" w:after="168" w:line="240" w:lineRule="auto"/>
        <w:rPr>
          <w:rFonts w:ascii="National 2 Light" w:eastAsia="Calibri" w:hAnsi="National 2 Light" w:cs="Times New Roman"/>
        </w:rPr>
      </w:pPr>
      <w:r>
        <w:rPr>
          <w:rFonts w:ascii="National 2 Light" w:eastAsia="Calibri" w:hAnsi="National 2 Light" w:cs="Times New Roman"/>
        </w:rPr>
        <w:t>Public authorities are encouraged to use a</w:t>
      </w:r>
      <w:r w:rsidRPr="00877057">
        <w:rPr>
          <w:rFonts w:ascii="National 2 Light" w:eastAsia="Calibri" w:hAnsi="National 2 Light" w:cs="Times New Roman"/>
        </w:rPr>
        <w:t xml:space="preserve"> universal contact list, which can vary from the electoral register (in places where registration is compulsory or automatic) to the national post database, registry of landline and mobile numbers, or other similar resource. In many places, a universal contact list is not available, or not always available to the organisers of deliberative processes due to data privacy rules. </w:t>
      </w:r>
    </w:p>
    <w:p w14:paraId="48CFDC81" w14:textId="77777777" w:rsidR="00053DF1" w:rsidRDefault="00053DF1" w:rsidP="00053DF1">
      <w:pPr>
        <w:shd w:val="clear" w:color="auto" w:fill="FFFFFF"/>
        <w:spacing w:before="168" w:after="168" w:line="240" w:lineRule="auto"/>
        <w:rPr>
          <w:rFonts w:ascii="National 2 Light" w:eastAsia="Calibri" w:hAnsi="National 2 Light" w:cs="Times New Roman"/>
          <w:color w:val="806000" w:themeColor="accent4" w:themeShade="80"/>
        </w:rPr>
      </w:pPr>
      <w:r>
        <w:rPr>
          <w:rFonts w:ascii="National 2 Light" w:eastAsia="Calibri" w:hAnsi="National 2 Light" w:cs="Times New Roman"/>
          <w:color w:val="806000" w:themeColor="accent4" w:themeShade="80"/>
        </w:rPr>
        <w:t>For</w:t>
      </w:r>
      <w:r w:rsidRPr="00290E1B">
        <w:rPr>
          <w:rFonts w:ascii="National 2 Light" w:eastAsia="Calibri" w:hAnsi="National 2 Light" w:cs="Times New Roman"/>
          <w:color w:val="806000" w:themeColor="accent4" w:themeShade="80"/>
        </w:rPr>
        <w:t xml:space="preserve"> the</w:t>
      </w:r>
      <w:r>
        <w:rPr>
          <w:rFonts w:ascii="National 2 Light" w:eastAsia="Calibri" w:hAnsi="National 2 Light" w:cs="Times New Roman"/>
          <w:color w:val="806000" w:themeColor="accent4" w:themeShade="80"/>
        </w:rPr>
        <w:t xml:space="preserve"> youth</w:t>
      </w:r>
      <w:r w:rsidRPr="00290E1B">
        <w:rPr>
          <w:rFonts w:ascii="National 2 Light" w:eastAsia="Calibri" w:hAnsi="National 2 Light" w:cs="Times New Roman"/>
          <w:color w:val="806000" w:themeColor="accent4" w:themeShade="80"/>
        </w:rPr>
        <w:t xml:space="preserve"> pilots, there are no universal contact lists for youth in Auckland. You are encouraged to </w:t>
      </w:r>
      <w:r>
        <w:rPr>
          <w:rFonts w:ascii="National 2 Light" w:eastAsia="Calibri" w:hAnsi="National 2 Light" w:cs="Times New Roman"/>
          <w:color w:val="806000" w:themeColor="accent4" w:themeShade="80"/>
        </w:rPr>
        <w:t>partner with</w:t>
      </w:r>
      <w:r w:rsidRPr="00290E1B">
        <w:rPr>
          <w:rFonts w:ascii="National 2 Light" w:eastAsia="Calibri" w:hAnsi="National 2 Light" w:cs="Times New Roman"/>
          <w:color w:val="806000" w:themeColor="accent4" w:themeShade="80"/>
        </w:rPr>
        <w:t xml:space="preserve"> community </w:t>
      </w:r>
      <w:r>
        <w:rPr>
          <w:rFonts w:ascii="National 2 Light" w:eastAsia="Calibri" w:hAnsi="National 2 Light" w:cs="Times New Roman"/>
          <w:color w:val="806000" w:themeColor="accent4" w:themeShade="80"/>
        </w:rPr>
        <w:t>groups</w:t>
      </w:r>
      <w:r w:rsidRPr="00290E1B">
        <w:rPr>
          <w:rFonts w:ascii="National 2 Light" w:eastAsia="Calibri" w:hAnsi="National 2 Light" w:cs="Times New Roman"/>
          <w:color w:val="806000" w:themeColor="accent4" w:themeShade="80"/>
        </w:rPr>
        <w:t>, schools etc</w:t>
      </w:r>
      <w:r>
        <w:rPr>
          <w:rFonts w:ascii="National 2 Light" w:eastAsia="Calibri" w:hAnsi="National 2 Light" w:cs="Times New Roman"/>
          <w:color w:val="806000" w:themeColor="accent4" w:themeShade="80"/>
        </w:rPr>
        <w:t>,</w:t>
      </w:r>
      <w:r w:rsidRPr="00290E1B">
        <w:rPr>
          <w:rFonts w:ascii="National 2 Light" w:eastAsia="Calibri" w:hAnsi="National 2 Light" w:cs="Times New Roman"/>
          <w:color w:val="806000" w:themeColor="accent4" w:themeShade="80"/>
        </w:rPr>
        <w:t xml:space="preserve"> to</w:t>
      </w:r>
      <w:r>
        <w:rPr>
          <w:rFonts w:ascii="National 2 Light" w:eastAsia="Calibri" w:hAnsi="National 2 Light" w:cs="Times New Roman"/>
          <w:color w:val="806000" w:themeColor="accent4" w:themeShade="80"/>
        </w:rPr>
        <w:t xml:space="preserve"> create your own contact list. </w:t>
      </w:r>
      <w:r w:rsidRPr="00290E1B">
        <w:rPr>
          <w:rFonts w:ascii="National 2 Light" w:eastAsia="Calibri" w:hAnsi="National 2 Light" w:cs="Times New Roman"/>
          <w:color w:val="806000" w:themeColor="accent4" w:themeShade="80"/>
        </w:rPr>
        <w:t xml:space="preserve">The principle should be to ensure that the largest number of </w:t>
      </w:r>
      <w:r>
        <w:rPr>
          <w:rFonts w:ascii="National 2 Light" w:eastAsia="Calibri" w:hAnsi="National 2 Light" w:cs="Times New Roman"/>
          <w:color w:val="806000" w:themeColor="accent4" w:themeShade="80"/>
        </w:rPr>
        <w:t>youths</w:t>
      </w:r>
      <w:r w:rsidRPr="00290E1B">
        <w:rPr>
          <w:rFonts w:ascii="National 2 Light" w:eastAsia="Calibri" w:hAnsi="National 2 Light" w:cs="Times New Roman"/>
          <w:color w:val="806000" w:themeColor="accent4" w:themeShade="80"/>
        </w:rPr>
        <w:t xml:space="preserve"> can be eligible to receive an invitation </w:t>
      </w:r>
      <w:r>
        <w:rPr>
          <w:rFonts w:ascii="National 2 Light" w:eastAsia="Calibri" w:hAnsi="National 2 Light" w:cs="Times New Roman"/>
          <w:color w:val="806000" w:themeColor="accent4" w:themeShade="80"/>
        </w:rPr>
        <w:t>as part of this first stage</w:t>
      </w:r>
      <w:r w:rsidRPr="0063253B">
        <w:rPr>
          <w:rFonts w:ascii="National 2 Light" w:eastAsia="Calibri" w:hAnsi="National 2 Light" w:cs="Times New Roman"/>
          <w:color w:val="806000" w:themeColor="accent4" w:themeShade="80"/>
        </w:rPr>
        <w:t>.</w:t>
      </w:r>
      <w:r>
        <w:rPr>
          <w:rFonts w:ascii="National 2 Light" w:eastAsia="Calibri" w:hAnsi="National 2 Light" w:cs="Times New Roman"/>
          <w:color w:val="806000" w:themeColor="accent4" w:themeShade="80"/>
        </w:rPr>
        <w:t xml:space="preserve"> As there is no universal contact list, i</w:t>
      </w:r>
      <w:r w:rsidRPr="0063253B">
        <w:rPr>
          <w:rFonts w:ascii="National 2 Light" w:eastAsia="Calibri" w:hAnsi="National 2 Light" w:cs="Times New Roman"/>
          <w:color w:val="806000" w:themeColor="accent4" w:themeShade="80"/>
        </w:rPr>
        <w:t xml:space="preserve">t is important to acknowledge this shortcoming as part of </w:t>
      </w:r>
      <w:r w:rsidRPr="00E111F5">
        <w:rPr>
          <w:rFonts w:ascii="National 2 Light" w:eastAsia="Calibri" w:hAnsi="National 2 Light" w:cs="Times New Roman"/>
          <w:color w:val="806000" w:themeColor="accent4" w:themeShade="80"/>
        </w:rPr>
        <w:t>your overall evaluation.</w:t>
      </w:r>
      <w:r w:rsidRPr="0063253B">
        <w:rPr>
          <w:rFonts w:ascii="National 2 Light" w:eastAsia="Calibri" w:hAnsi="National 2 Light" w:cs="Times New Roman"/>
          <w:color w:val="806000" w:themeColor="accent4" w:themeShade="80"/>
        </w:rPr>
        <w:t xml:space="preserve"> </w:t>
      </w:r>
    </w:p>
    <w:p w14:paraId="694B1B99" w14:textId="77777777" w:rsidR="00053DF1" w:rsidRPr="00877057" w:rsidRDefault="00053DF1" w:rsidP="00053DF1">
      <w:pPr>
        <w:shd w:val="clear" w:color="auto" w:fill="FFFFFF"/>
        <w:spacing w:before="168" w:after="168" w:line="240" w:lineRule="auto"/>
        <w:rPr>
          <w:rFonts w:ascii="National 2 Light" w:eastAsia="Calibri" w:hAnsi="National 2 Light" w:cs="Times New Roman"/>
        </w:rPr>
      </w:pPr>
      <w:r>
        <w:rPr>
          <w:rFonts w:ascii="National 2 Light" w:eastAsia="Calibri" w:hAnsi="National 2 Light" w:cs="Times New Roman"/>
          <w:noProof/>
        </w:rPr>
        <w:drawing>
          <wp:anchor distT="0" distB="0" distL="114300" distR="114300" simplePos="0" relativeHeight="251756544" behindDoc="0" locked="0" layoutInCell="1" allowOverlap="1" wp14:anchorId="1D4473BF" wp14:editId="66193B47">
            <wp:simplePos x="0" y="0"/>
            <wp:positionH relativeFrom="margin">
              <wp:posOffset>906228</wp:posOffset>
            </wp:positionH>
            <wp:positionV relativeFrom="paragraph">
              <wp:posOffset>179180</wp:posOffset>
            </wp:positionV>
            <wp:extent cx="2305878" cy="2305878"/>
            <wp:effectExtent l="0" t="0" r="0" b="0"/>
            <wp:wrapNone/>
            <wp:docPr id="38" name="Graphic 38" descr="Mailbox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phic 38" descr="Mailbox with solid fill"/>
                    <pic:cNvPicPr/>
                  </pic:nvPicPr>
                  <pic:blipFill>
                    <a:blip r:embed="rId38">
                      <a:extLst>
                        <a:ext uri="{28A0092B-C50C-407E-A947-70E740481C1C}">
                          <a14:useLocalDpi xmlns:a14="http://schemas.microsoft.com/office/drawing/2010/main" val="0"/>
                        </a:ext>
                        <a:ext uri="{96DAC541-7B7A-43D3-8B79-37D633B846F1}">
                          <asvg:svgBlip xmlns:asvg="http://schemas.microsoft.com/office/drawing/2016/SVG/main" r:embed="rId39"/>
                        </a:ext>
                      </a:extLst>
                    </a:blip>
                    <a:stretch>
                      <a:fillRect/>
                    </a:stretch>
                  </pic:blipFill>
                  <pic:spPr>
                    <a:xfrm>
                      <a:off x="0" y="0"/>
                      <a:ext cx="2305878" cy="2305878"/>
                    </a:xfrm>
                    <a:prstGeom prst="rect">
                      <a:avLst/>
                    </a:prstGeom>
                  </pic:spPr>
                </pic:pic>
              </a:graphicData>
            </a:graphic>
            <wp14:sizeRelH relativeFrom="page">
              <wp14:pctWidth>0</wp14:pctWidth>
            </wp14:sizeRelH>
            <wp14:sizeRelV relativeFrom="page">
              <wp14:pctHeight>0</wp14:pctHeight>
            </wp14:sizeRelV>
          </wp:anchor>
        </w:drawing>
      </w:r>
    </w:p>
    <w:p w14:paraId="016EBB84" w14:textId="77777777" w:rsidR="00053DF1" w:rsidRDefault="00053DF1" w:rsidP="00053DF1">
      <w:pPr>
        <w:shd w:val="clear" w:color="auto" w:fill="FFFFFF"/>
        <w:spacing w:before="168" w:after="168" w:line="240" w:lineRule="auto"/>
        <w:rPr>
          <w:rFonts w:ascii="National 2 Light" w:eastAsia="Calibri" w:hAnsi="National 2 Light" w:cs="Times New Roman"/>
        </w:rPr>
      </w:pPr>
    </w:p>
    <w:p w14:paraId="101C5EE5" w14:textId="77777777" w:rsidR="00053DF1" w:rsidRDefault="00053DF1" w:rsidP="00053DF1">
      <w:pPr>
        <w:shd w:val="clear" w:color="auto" w:fill="FFFFFF"/>
        <w:spacing w:before="168" w:after="168" w:line="240" w:lineRule="auto"/>
        <w:rPr>
          <w:rFonts w:ascii="National 2 Light" w:eastAsia="Calibri" w:hAnsi="National 2 Light" w:cs="Times New Roman"/>
        </w:rPr>
      </w:pPr>
    </w:p>
    <w:p w14:paraId="2B71238D" w14:textId="77777777" w:rsidR="00053DF1" w:rsidRDefault="00053DF1" w:rsidP="00053DF1">
      <w:pPr>
        <w:shd w:val="clear" w:color="auto" w:fill="FFFFFF"/>
        <w:spacing w:before="168" w:after="168" w:line="240" w:lineRule="auto"/>
        <w:rPr>
          <w:rFonts w:ascii="National 2 Light" w:eastAsia="Calibri" w:hAnsi="National 2 Light" w:cs="Times New Roman"/>
        </w:rPr>
      </w:pPr>
      <w:r>
        <w:rPr>
          <w:rFonts w:ascii="National 2 Light" w:eastAsia="Calibri" w:hAnsi="National 2 Light" w:cs="Times New Roman"/>
          <w:noProof/>
        </w:rPr>
        <w:drawing>
          <wp:anchor distT="0" distB="0" distL="114300" distR="114300" simplePos="0" relativeHeight="251729920" behindDoc="0" locked="0" layoutInCell="1" allowOverlap="1" wp14:anchorId="71040B46" wp14:editId="43317FA1">
            <wp:simplePos x="0" y="0"/>
            <wp:positionH relativeFrom="margin">
              <wp:align>left</wp:align>
            </wp:positionH>
            <wp:positionV relativeFrom="paragraph">
              <wp:posOffset>7234</wp:posOffset>
            </wp:positionV>
            <wp:extent cx="1073426" cy="1073426"/>
            <wp:effectExtent l="0" t="0" r="0" b="0"/>
            <wp:wrapNone/>
            <wp:docPr id="201" name="Graphic 201" descr="Open envelop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Graphic 201" descr="Open envelope with solid fill"/>
                    <pic:cNvPicPr/>
                  </pic:nvPicPr>
                  <pic:blipFill>
                    <a:blip r:embed="rId40">
                      <a:extLst>
                        <a:ext uri="{28A0092B-C50C-407E-A947-70E740481C1C}">
                          <a14:useLocalDpi xmlns:a14="http://schemas.microsoft.com/office/drawing/2010/main" val="0"/>
                        </a:ext>
                        <a:ext uri="{96DAC541-7B7A-43D3-8B79-37D633B846F1}">
                          <asvg:svgBlip xmlns:asvg="http://schemas.microsoft.com/office/drawing/2016/SVG/main" r:embed="rId41"/>
                        </a:ext>
                      </a:extLst>
                    </a:blip>
                    <a:stretch>
                      <a:fillRect/>
                    </a:stretch>
                  </pic:blipFill>
                  <pic:spPr>
                    <a:xfrm>
                      <a:off x="0" y="0"/>
                      <a:ext cx="1073426" cy="1073426"/>
                    </a:xfrm>
                    <a:prstGeom prst="rect">
                      <a:avLst/>
                    </a:prstGeom>
                  </pic:spPr>
                </pic:pic>
              </a:graphicData>
            </a:graphic>
            <wp14:sizeRelH relativeFrom="page">
              <wp14:pctWidth>0</wp14:pctWidth>
            </wp14:sizeRelH>
            <wp14:sizeRelV relativeFrom="page">
              <wp14:pctHeight>0</wp14:pctHeight>
            </wp14:sizeRelV>
          </wp:anchor>
        </w:drawing>
      </w:r>
    </w:p>
    <w:p w14:paraId="2E6DAB95" w14:textId="77777777" w:rsidR="00053DF1" w:rsidRDefault="00053DF1" w:rsidP="00053DF1">
      <w:pPr>
        <w:shd w:val="clear" w:color="auto" w:fill="FFFFFF"/>
        <w:spacing w:before="168" w:after="168" w:line="240" w:lineRule="auto"/>
        <w:rPr>
          <w:rFonts w:ascii="National 2 Light" w:eastAsia="Calibri" w:hAnsi="National 2 Light" w:cs="Times New Roman"/>
        </w:rPr>
      </w:pPr>
    </w:p>
    <w:p w14:paraId="405C3CAC" w14:textId="77777777" w:rsidR="00053DF1" w:rsidRDefault="00053DF1" w:rsidP="00053DF1">
      <w:pPr>
        <w:shd w:val="clear" w:color="auto" w:fill="FFFFFF"/>
        <w:spacing w:before="168" w:after="168" w:line="240" w:lineRule="auto"/>
        <w:rPr>
          <w:rFonts w:ascii="National 2 Light" w:eastAsia="Calibri" w:hAnsi="National 2 Light" w:cs="Times New Roman"/>
        </w:rPr>
      </w:pPr>
    </w:p>
    <w:p w14:paraId="2D9063E5" w14:textId="77777777" w:rsidR="00053DF1" w:rsidRDefault="00053DF1" w:rsidP="00053DF1">
      <w:pPr>
        <w:shd w:val="clear" w:color="auto" w:fill="FFFFFF"/>
        <w:tabs>
          <w:tab w:val="left" w:pos="2992"/>
        </w:tabs>
        <w:spacing w:before="168" w:after="168" w:line="240" w:lineRule="auto"/>
        <w:rPr>
          <w:rFonts w:ascii="National 2 Light" w:eastAsia="Calibri" w:hAnsi="National 2 Light" w:cs="Times New Roman"/>
        </w:rPr>
      </w:pPr>
      <w:r>
        <w:rPr>
          <w:rFonts w:ascii="National 2 Light" w:eastAsia="Calibri" w:hAnsi="National 2 Light" w:cs="Times New Roman"/>
        </w:rPr>
        <w:tab/>
      </w:r>
    </w:p>
    <w:p w14:paraId="17551C6A" w14:textId="77777777" w:rsidR="00053DF1" w:rsidRPr="0063253B" w:rsidRDefault="00053DF1" w:rsidP="00053DF1">
      <w:pPr>
        <w:shd w:val="clear" w:color="auto" w:fill="FFFFFF"/>
        <w:spacing w:before="168" w:after="168" w:line="240" w:lineRule="auto"/>
        <w:rPr>
          <w:rFonts w:ascii="National 2 Light" w:eastAsia="Calibri" w:hAnsi="National 2 Light" w:cs="Times New Roman"/>
          <w:b/>
          <w:bCs/>
          <w:color w:val="806000" w:themeColor="accent4" w:themeShade="80"/>
          <w:sz w:val="24"/>
          <w:szCs w:val="24"/>
        </w:rPr>
      </w:pPr>
      <w:r w:rsidRPr="0063253B">
        <w:rPr>
          <w:rFonts w:ascii="National 2 Light" w:eastAsia="Calibri" w:hAnsi="National 2 Light" w:cs="Times New Roman"/>
          <w:b/>
          <w:bCs/>
          <w:color w:val="806000" w:themeColor="accent4" w:themeShade="80"/>
          <w:sz w:val="24"/>
          <w:szCs w:val="24"/>
        </w:rPr>
        <w:lastRenderedPageBreak/>
        <w:t>Invitations:</w:t>
      </w:r>
    </w:p>
    <w:p w14:paraId="372FC847" w14:textId="77777777" w:rsidR="00053DF1" w:rsidRDefault="00053DF1" w:rsidP="00053DF1">
      <w:pPr>
        <w:shd w:val="clear" w:color="auto" w:fill="FFFFFF"/>
        <w:spacing w:before="168" w:after="168" w:line="240" w:lineRule="auto"/>
        <w:rPr>
          <w:rFonts w:ascii="National 2 Light" w:eastAsia="Calibri" w:hAnsi="National 2 Light" w:cs="Times New Roman"/>
        </w:rPr>
      </w:pPr>
      <w:r w:rsidRPr="00877057">
        <w:rPr>
          <w:rFonts w:ascii="National 2 Light" w:eastAsia="Calibri" w:hAnsi="National 2 Light" w:cs="Times New Roman"/>
        </w:rPr>
        <w:t xml:space="preserve">The invitation typically contains an introduction to the process, an information sheet, and a response form and envelope if by post (or a phone number or a link to an online registration form). </w:t>
      </w:r>
    </w:p>
    <w:p w14:paraId="3F23275B" w14:textId="77777777" w:rsidR="00053DF1" w:rsidRPr="004E5A76" w:rsidRDefault="00053DF1" w:rsidP="00053DF1">
      <w:pPr>
        <w:shd w:val="clear" w:color="auto" w:fill="FFFFFF"/>
        <w:spacing w:before="168" w:after="168" w:line="240" w:lineRule="auto"/>
        <w:rPr>
          <w:rFonts w:ascii="National 2 Light" w:eastAsia="Calibri" w:hAnsi="National 2 Light" w:cs="Times New Roman"/>
          <w:color w:val="806000" w:themeColor="accent4" w:themeShade="80"/>
        </w:rPr>
      </w:pPr>
      <w:r w:rsidRPr="004E5A76">
        <w:rPr>
          <w:rFonts w:ascii="National 2 Light" w:eastAsia="Calibri" w:hAnsi="National 2 Light" w:cs="Times New Roman"/>
          <w:color w:val="806000" w:themeColor="accent4" w:themeShade="80"/>
        </w:rPr>
        <w:t>Seven important pieces of information that the invitation should contain:</w:t>
      </w:r>
    </w:p>
    <w:p w14:paraId="42A9A68D" w14:textId="77777777" w:rsidR="00053DF1" w:rsidRPr="00877057" w:rsidRDefault="00053DF1" w:rsidP="00053DF1">
      <w:pPr>
        <w:pStyle w:val="ListParagraph"/>
        <w:numPr>
          <w:ilvl w:val="0"/>
          <w:numId w:val="21"/>
        </w:numPr>
        <w:spacing w:before="120" w:after="120" w:line="276" w:lineRule="auto"/>
        <w:rPr>
          <w:rFonts w:ascii="National 2 Light" w:eastAsia="Calibri" w:hAnsi="National 2 Light" w:cs="Times New Roman"/>
        </w:rPr>
      </w:pPr>
      <w:r>
        <w:rPr>
          <w:rFonts w:ascii="National 2 Light" w:eastAsia="Calibri" w:hAnsi="National 2 Light" w:cs="Times New Roman"/>
        </w:rPr>
        <w:t>a</w:t>
      </w:r>
      <w:r w:rsidRPr="00877057">
        <w:rPr>
          <w:rFonts w:ascii="National 2 Light" w:eastAsia="Calibri" w:hAnsi="National 2 Light" w:cs="Times New Roman"/>
        </w:rPr>
        <w:t xml:space="preserve">n introduction to the convening public </w:t>
      </w:r>
      <w:r>
        <w:rPr>
          <w:rFonts w:ascii="National 2 Light" w:eastAsia="Calibri" w:hAnsi="National 2 Light" w:cs="Times New Roman"/>
        </w:rPr>
        <w:t>authority (Auckland Council &amp; local boards)</w:t>
      </w:r>
    </w:p>
    <w:p w14:paraId="0167368F" w14:textId="77777777" w:rsidR="00053DF1" w:rsidRPr="00877057" w:rsidRDefault="00053DF1" w:rsidP="00053DF1">
      <w:pPr>
        <w:pStyle w:val="ListParagraph"/>
        <w:numPr>
          <w:ilvl w:val="0"/>
          <w:numId w:val="21"/>
        </w:numPr>
        <w:spacing w:before="120" w:after="120" w:line="276" w:lineRule="auto"/>
        <w:rPr>
          <w:rFonts w:ascii="National 2 Light" w:eastAsia="Calibri" w:hAnsi="National 2 Light" w:cs="Times New Roman"/>
        </w:rPr>
      </w:pPr>
      <w:r>
        <w:rPr>
          <w:rFonts w:ascii="National 2 Light" w:eastAsia="Calibri" w:hAnsi="National 2 Light" w:cs="Times New Roman"/>
        </w:rPr>
        <w:t>a</w:t>
      </w:r>
      <w:r w:rsidRPr="00877057">
        <w:rPr>
          <w:rFonts w:ascii="National 2 Light" w:eastAsia="Calibri" w:hAnsi="National 2 Light" w:cs="Times New Roman"/>
        </w:rPr>
        <w:t>n introduction to the problems or issues</w:t>
      </w:r>
      <w:r>
        <w:rPr>
          <w:rFonts w:ascii="National 2 Light" w:eastAsia="Calibri" w:hAnsi="National 2 Light" w:cs="Times New Roman"/>
        </w:rPr>
        <w:t xml:space="preserve"> (your remit)</w:t>
      </w:r>
    </w:p>
    <w:p w14:paraId="6FA4BC6D" w14:textId="77777777" w:rsidR="00053DF1" w:rsidRPr="00877057" w:rsidRDefault="00053DF1" w:rsidP="00053DF1">
      <w:pPr>
        <w:pStyle w:val="ListParagraph"/>
        <w:numPr>
          <w:ilvl w:val="0"/>
          <w:numId w:val="21"/>
        </w:numPr>
        <w:spacing w:before="120" w:after="120" w:line="276" w:lineRule="auto"/>
        <w:rPr>
          <w:rFonts w:ascii="National 2 Light" w:eastAsia="Calibri" w:hAnsi="National 2 Light" w:cs="Times New Roman"/>
        </w:rPr>
      </w:pPr>
      <w:r>
        <w:rPr>
          <w:rFonts w:ascii="National 2 Light" w:eastAsia="Calibri" w:hAnsi="National 2 Light" w:cs="Times New Roman"/>
        </w:rPr>
        <w:t>a</w:t>
      </w:r>
      <w:r w:rsidRPr="00877057">
        <w:rPr>
          <w:rFonts w:ascii="National 2 Light" w:eastAsia="Calibri" w:hAnsi="National 2 Light" w:cs="Times New Roman"/>
        </w:rPr>
        <w:t>n introduction to the selection and engagement process</w:t>
      </w:r>
      <w:r>
        <w:rPr>
          <w:rFonts w:ascii="National 2 Light" w:eastAsia="Calibri" w:hAnsi="National 2 Light" w:cs="Times New Roman"/>
        </w:rPr>
        <w:t xml:space="preserve"> (civic lottery)</w:t>
      </w:r>
    </w:p>
    <w:p w14:paraId="1DDD8F72" w14:textId="77777777" w:rsidR="00053DF1" w:rsidRPr="00877057" w:rsidRDefault="00053DF1" w:rsidP="00053DF1">
      <w:pPr>
        <w:pStyle w:val="ListParagraph"/>
        <w:numPr>
          <w:ilvl w:val="0"/>
          <w:numId w:val="21"/>
        </w:numPr>
        <w:spacing w:before="120" w:after="120" w:line="276" w:lineRule="auto"/>
        <w:rPr>
          <w:rFonts w:ascii="National 2 Light" w:eastAsia="Calibri" w:hAnsi="National 2 Light" w:cs="Times New Roman"/>
        </w:rPr>
      </w:pPr>
      <w:r>
        <w:rPr>
          <w:rFonts w:ascii="National 2 Light" w:eastAsia="Calibri" w:hAnsi="National 2 Light" w:cs="Times New Roman"/>
        </w:rPr>
        <w:t>a</w:t>
      </w:r>
      <w:r w:rsidRPr="00877057">
        <w:rPr>
          <w:rFonts w:ascii="National 2 Light" w:eastAsia="Calibri" w:hAnsi="National 2 Light" w:cs="Times New Roman"/>
        </w:rPr>
        <w:t>n outline of the rules and exclusions of the selection process</w:t>
      </w:r>
      <w:r>
        <w:rPr>
          <w:rFonts w:ascii="National 2 Light" w:eastAsia="Calibri" w:hAnsi="National 2 Light" w:cs="Times New Roman"/>
        </w:rPr>
        <w:t xml:space="preserve"> (civic lottery recruitment criteria)</w:t>
      </w:r>
    </w:p>
    <w:p w14:paraId="57D4D25E" w14:textId="77777777" w:rsidR="00053DF1" w:rsidRPr="00877057" w:rsidRDefault="00053DF1" w:rsidP="00053DF1">
      <w:pPr>
        <w:pStyle w:val="ListParagraph"/>
        <w:numPr>
          <w:ilvl w:val="0"/>
          <w:numId w:val="21"/>
        </w:numPr>
        <w:spacing w:before="120" w:after="120" w:line="276" w:lineRule="auto"/>
        <w:rPr>
          <w:rFonts w:ascii="National 2 Light" w:eastAsia="Calibri" w:hAnsi="National 2 Light" w:cs="Times New Roman"/>
        </w:rPr>
      </w:pPr>
      <w:r>
        <w:rPr>
          <w:rFonts w:ascii="National 2 Light" w:eastAsia="Calibri" w:hAnsi="National 2 Light" w:cs="Times New Roman"/>
        </w:rPr>
        <w:t>a</w:t>
      </w:r>
      <w:r w:rsidRPr="00877057">
        <w:rPr>
          <w:rFonts w:ascii="National 2 Light" w:eastAsia="Calibri" w:hAnsi="National 2 Light" w:cs="Times New Roman"/>
        </w:rPr>
        <w:t>n introduction to the specific issue to be addressed</w:t>
      </w:r>
      <w:r>
        <w:rPr>
          <w:rFonts w:ascii="National 2 Light" w:eastAsia="Calibri" w:hAnsi="National 2 Light" w:cs="Times New Roman"/>
        </w:rPr>
        <w:t xml:space="preserve"> and commitment from decision makers (i.e., elected members – local board members)</w:t>
      </w:r>
    </w:p>
    <w:p w14:paraId="1A9744B4" w14:textId="77777777" w:rsidR="00053DF1" w:rsidRPr="00877057" w:rsidRDefault="00053DF1" w:rsidP="00053DF1">
      <w:pPr>
        <w:pStyle w:val="ListParagraph"/>
        <w:numPr>
          <w:ilvl w:val="0"/>
          <w:numId w:val="21"/>
        </w:numPr>
        <w:spacing w:before="120" w:after="120" w:line="276" w:lineRule="auto"/>
        <w:rPr>
          <w:rFonts w:ascii="National 2 Light" w:eastAsia="Calibri" w:hAnsi="National 2 Light" w:cs="Times New Roman"/>
        </w:rPr>
      </w:pPr>
      <w:r>
        <w:rPr>
          <w:rFonts w:ascii="National 2 Light" w:eastAsia="Calibri" w:hAnsi="National 2 Light" w:cs="Times New Roman"/>
        </w:rPr>
        <w:t>t</w:t>
      </w:r>
      <w:r w:rsidRPr="00877057">
        <w:rPr>
          <w:rFonts w:ascii="National 2 Light" w:eastAsia="Calibri" w:hAnsi="National 2 Light" w:cs="Times New Roman"/>
        </w:rPr>
        <w:t>he request to volunteer, which includes volunteer dates</w:t>
      </w:r>
      <w:r>
        <w:rPr>
          <w:rFonts w:ascii="National 2 Light" w:eastAsia="Calibri" w:hAnsi="National 2 Light" w:cs="Times New Roman"/>
        </w:rPr>
        <w:t>,</w:t>
      </w:r>
      <w:r w:rsidRPr="00877057">
        <w:rPr>
          <w:rFonts w:ascii="National 2 Light" w:eastAsia="Calibri" w:hAnsi="National 2 Light" w:cs="Times New Roman"/>
        </w:rPr>
        <w:t xml:space="preserve"> deadlines</w:t>
      </w:r>
      <w:r>
        <w:rPr>
          <w:rFonts w:ascii="National 2 Light" w:eastAsia="Calibri" w:hAnsi="National 2 Light" w:cs="Times New Roman"/>
        </w:rPr>
        <w:t>,</w:t>
      </w:r>
      <w:r w:rsidRPr="00877057">
        <w:rPr>
          <w:rFonts w:ascii="National 2 Light" w:eastAsia="Calibri" w:hAnsi="National 2 Light" w:cs="Times New Roman"/>
        </w:rPr>
        <w:t xml:space="preserve"> methods of registration and other information pertaining to the process</w:t>
      </w:r>
    </w:p>
    <w:p w14:paraId="38337E17" w14:textId="77777777" w:rsidR="00053DF1" w:rsidRDefault="00053DF1" w:rsidP="00053DF1">
      <w:pPr>
        <w:pStyle w:val="ListParagraph"/>
        <w:numPr>
          <w:ilvl w:val="0"/>
          <w:numId w:val="21"/>
        </w:numPr>
        <w:spacing w:before="120" w:after="120" w:line="276" w:lineRule="auto"/>
        <w:rPr>
          <w:rFonts w:ascii="National 2 Light" w:eastAsia="Calibri" w:hAnsi="National 2 Light" w:cs="Times New Roman"/>
        </w:rPr>
      </w:pPr>
      <w:r>
        <w:rPr>
          <w:rFonts w:ascii="National 2 Light" w:eastAsia="Calibri" w:hAnsi="National 2 Light" w:cs="Times New Roman"/>
        </w:rPr>
        <w:t>a</w:t>
      </w:r>
      <w:r w:rsidRPr="00877057">
        <w:rPr>
          <w:rFonts w:ascii="National 2 Light" w:eastAsia="Calibri" w:hAnsi="National 2 Light" w:cs="Times New Roman"/>
        </w:rPr>
        <w:t xml:space="preserve">n outline of the responsibilities of </w:t>
      </w:r>
      <w:r>
        <w:rPr>
          <w:rFonts w:ascii="National 2 Light" w:eastAsia="Calibri" w:hAnsi="National 2 Light" w:cs="Times New Roman"/>
        </w:rPr>
        <w:t>the youth, if selected via civic lottery</w:t>
      </w:r>
    </w:p>
    <w:p w14:paraId="2A7903E3" w14:textId="77777777" w:rsidR="00053DF1" w:rsidRPr="003D403B" w:rsidRDefault="00053DF1" w:rsidP="00053DF1">
      <w:pPr>
        <w:pStyle w:val="ListParagraph"/>
        <w:numPr>
          <w:ilvl w:val="0"/>
          <w:numId w:val="21"/>
        </w:numPr>
        <w:spacing w:before="120" w:after="120" w:line="276" w:lineRule="auto"/>
        <w:rPr>
          <w:rFonts w:ascii="National 2 Light" w:eastAsia="Calibri" w:hAnsi="National 2 Light" w:cs="Times New Roman"/>
        </w:rPr>
      </w:pPr>
      <w:r>
        <w:rPr>
          <w:rFonts w:ascii="National 2 Light" w:eastAsia="Calibri" w:hAnsi="National 2 Light" w:cs="Times New Roman"/>
        </w:rPr>
        <w:t>a pitch highlighting the personal value to be gained in participating in a civic process on behalf of the community.</w:t>
      </w:r>
    </w:p>
    <w:p w14:paraId="7F96D289" w14:textId="77777777" w:rsidR="00053DF1" w:rsidRDefault="00053DF1" w:rsidP="00053DF1"/>
    <w:p w14:paraId="5817BF04" w14:textId="77777777" w:rsidR="00053DF1" w:rsidRPr="000528F7" w:rsidRDefault="00053DF1" w:rsidP="00053DF1">
      <w:pPr>
        <w:shd w:val="clear" w:color="auto" w:fill="FFFFFF"/>
        <w:spacing w:before="168" w:after="168" w:line="240" w:lineRule="auto"/>
        <w:rPr>
          <w:rFonts w:ascii="National 2 Light" w:eastAsia="Calibri" w:hAnsi="National 2 Light" w:cs="Times New Roman"/>
        </w:rPr>
      </w:pPr>
      <w:r w:rsidRPr="000528F7">
        <w:rPr>
          <w:rFonts w:ascii="National 2 Light" w:eastAsia="Calibri" w:hAnsi="National 2 Light" w:cs="Times New Roman"/>
        </w:rPr>
        <w:t>Depending on the size of the wider population (i.e., if it is a small town</w:t>
      </w:r>
      <w:r>
        <w:rPr>
          <w:rFonts w:ascii="National 2 Light" w:eastAsia="Calibri" w:hAnsi="National 2 Light" w:cs="Times New Roman"/>
        </w:rPr>
        <w:t xml:space="preserve"> (i.e. a ward)</w:t>
      </w:r>
      <w:r w:rsidRPr="000528F7">
        <w:rPr>
          <w:rFonts w:ascii="National 2 Light" w:eastAsia="Calibri" w:hAnsi="National 2 Light" w:cs="Times New Roman"/>
        </w:rPr>
        <w:t xml:space="preserve">, a big city, a region, or a state), the size of the initial round of random invitations varies. For small populations, usually there are at least 2,000 people initially contacted; for national-level processes, a first round of random invitations can go out to around 30,000 depending on the population size. </w:t>
      </w:r>
    </w:p>
    <w:p w14:paraId="2207D000" w14:textId="77777777" w:rsidR="00053DF1" w:rsidRPr="000528F7" w:rsidRDefault="00053DF1" w:rsidP="00053DF1">
      <w:pPr>
        <w:shd w:val="clear" w:color="auto" w:fill="FFFFFF"/>
        <w:spacing w:before="168" w:after="168" w:line="240" w:lineRule="auto"/>
        <w:rPr>
          <w:rFonts w:ascii="National 2 Light" w:eastAsia="Calibri" w:hAnsi="National 2 Light" w:cs="Times New Roman"/>
        </w:rPr>
      </w:pPr>
      <w:r w:rsidRPr="000528F7">
        <w:rPr>
          <w:rFonts w:ascii="National 2 Light" w:eastAsia="Calibri" w:hAnsi="National 2 Light" w:cs="Times New Roman"/>
        </w:rPr>
        <w:t xml:space="preserve">According to interviews with practitioners in different countries, the number of people to contact to have the desired number of participants depends on the anticipated response rate. This will vary depending on the level of government (due to the size of the population affected), issue salience, level of commitment required from participants, and other contextual factors. Response rates </w:t>
      </w:r>
      <w:r>
        <w:rPr>
          <w:rFonts w:ascii="National 2 Light" w:eastAsia="Calibri" w:hAnsi="National 2 Light" w:cs="Times New Roman"/>
        </w:rPr>
        <w:t>can also vary due to factors such</w:t>
      </w:r>
      <w:r w:rsidRPr="000528F7">
        <w:rPr>
          <w:rFonts w:ascii="National 2 Light" w:eastAsia="Calibri" w:hAnsi="National 2 Light" w:cs="Times New Roman"/>
        </w:rPr>
        <w:t xml:space="preserve"> as mode of invitation (i.e., by post, telephone, online), invitation wording, who sends the invitation (i.e., whether it is from someone with authority, like a</w:t>
      </w:r>
      <w:r>
        <w:rPr>
          <w:rFonts w:ascii="National 2 Light" w:eastAsia="Calibri" w:hAnsi="National 2 Light" w:cs="Times New Roman"/>
        </w:rPr>
        <w:t xml:space="preserve"> local board member</w:t>
      </w:r>
      <w:r w:rsidRPr="000528F7">
        <w:rPr>
          <w:rFonts w:ascii="National 2 Light" w:eastAsia="Calibri" w:hAnsi="National 2 Light" w:cs="Times New Roman"/>
        </w:rPr>
        <w:t xml:space="preserve"> or a</w:t>
      </w:r>
      <w:r>
        <w:rPr>
          <w:rFonts w:ascii="National 2 Light" w:eastAsia="Calibri" w:hAnsi="National 2 Light" w:cs="Times New Roman"/>
        </w:rPr>
        <w:t xml:space="preserve"> mayor</w:t>
      </w:r>
      <w:r w:rsidRPr="000528F7">
        <w:rPr>
          <w:rFonts w:ascii="National 2 Light" w:eastAsia="Calibri" w:hAnsi="National 2 Light" w:cs="Times New Roman"/>
        </w:rPr>
        <w:t>), and other design elements. The larger the overall population and the lower the anticipated response rate, the larger the initial invitation pool should be.</w:t>
      </w:r>
    </w:p>
    <w:p w14:paraId="20C357C9" w14:textId="77777777" w:rsidR="00053DF1" w:rsidRDefault="00053DF1" w:rsidP="00053DF1">
      <w:pPr>
        <w:shd w:val="clear" w:color="auto" w:fill="FFFFFF"/>
        <w:spacing w:before="168" w:after="168" w:line="240" w:lineRule="auto"/>
        <w:rPr>
          <w:rFonts w:ascii="National 2 Light" w:eastAsia="Calibri" w:hAnsi="National 2 Light" w:cs="Times New Roman"/>
        </w:rPr>
      </w:pPr>
      <w:r>
        <w:rPr>
          <w:rFonts w:ascii="National 2 Light" w:eastAsia="Calibri" w:hAnsi="National 2 Light" w:cs="Times New Roman"/>
        </w:rPr>
        <w:t xml:space="preserve">Previous deliberative processes run in New Zealand show a response rate of around 2% for email invitations and around 3.8% for postal invitations. These response rates are in line with comparable processes run in Australia. </w:t>
      </w:r>
    </w:p>
    <w:p w14:paraId="010B6DF3" w14:textId="77777777" w:rsidR="00053DF1" w:rsidRDefault="00053DF1" w:rsidP="00053DF1">
      <w:pPr>
        <w:shd w:val="clear" w:color="auto" w:fill="FFFFFF"/>
        <w:spacing w:before="168" w:after="168" w:line="240" w:lineRule="auto"/>
        <w:rPr>
          <w:rFonts w:ascii="National 2" w:hAnsi="National 2"/>
          <w:color w:val="806000" w:themeColor="accent4" w:themeShade="80"/>
          <w:sz w:val="28"/>
          <w:szCs w:val="28"/>
        </w:rPr>
      </w:pPr>
      <w:r>
        <w:rPr>
          <w:rFonts w:ascii="National 2 Light" w:eastAsia="Calibri" w:hAnsi="National 2 Light" w:cs="Times New Roman"/>
        </w:rPr>
        <w:t>A good rule of thumb to ensure adequate demographic representation is to ensure your pool of interest (i.e., the people who respond to invitations) is 10 times larger than your expected group size. For a deliberation group of 30 people, the interest pool should be around 300 people. However, if selection is not done randomly through a universal contact list and is instead done through self-selection (such as responding to advertising about deliberative process), the pool of interest should ideally be larger than 10 to 1 to ensure adequate representation of certain groups who typically don’t respond to open call invitations (such as youth and people with low income or education levels).</w:t>
      </w:r>
    </w:p>
    <w:p w14:paraId="2E85B209" w14:textId="77777777" w:rsidR="00053DF1" w:rsidRPr="008A25C6" w:rsidRDefault="00053DF1" w:rsidP="00053DF1">
      <w:pPr>
        <w:shd w:val="clear" w:color="auto" w:fill="FFFFFF"/>
        <w:spacing w:before="168" w:after="168" w:line="240" w:lineRule="auto"/>
        <w:rPr>
          <w:rFonts w:ascii="National 2" w:hAnsi="National 2"/>
          <w:color w:val="806000" w:themeColor="accent4" w:themeShade="80"/>
          <w:sz w:val="28"/>
          <w:szCs w:val="28"/>
        </w:rPr>
      </w:pPr>
      <w:r w:rsidRPr="008A25C6">
        <w:rPr>
          <w:rFonts w:ascii="National 2" w:hAnsi="National 2"/>
          <w:color w:val="806000" w:themeColor="accent4" w:themeShade="80"/>
          <w:sz w:val="28"/>
          <w:szCs w:val="28"/>
        </w:rPr>
        <w:lastRenderedPageBreak/>
        <w:t>The second stage of a civic lottery process:</w:t>
      </w:r>
    </w:p>
    <w:p w14:paraId="5A0BC3EF" w14:textId="77777777" w:rsidR="00053DF1" w:rsidRPr="00877057" w:rsidRDefault="00053DF1" w:rsidP="00053DF1">
      <w:pPr>
        <w:shd w:val="clear" w:color="auto" w:fill="FFFFFF"/>
        <w:spacing w:before="168" w:after="168" w:line="240" w:lineRule="auto"/>
        <w:rPr>
          <w:rFonts w:ascii="National 2 Light" w:eastAsia="Calibri" w:hAnsi="National 2 Light" w:cs="Times New Roman"/>
        </w:rPr>
      </w:pPr>
      <w:r w:rsidRPr="00877057">
        <w:rPr>
          <w:rFonts w:ascii="National 2 Light" w:eastAsia="Calibri" w:hAnsi="National 2 Light" w:cs="Times New Roman"/>
        </w:rPr>
        <w:t>The second stage of the civic lottery relates to the stratification by demographic criteria of all the individuals who volunteer to participate in the deliberative process. Stratification criteria are essential for bringing together a group of citizens that broadly mirrors the composition of society. From the individuals who volunteer, a random draw is made</w:t>
      </w:r>
      <w:r>
        <w:rPr>
          <w:rFonts w:ascii="National 2 Light" w:eastAsia="Calibri" w:hAnsi="National 2 Light" w:cs="Times New Roman"/>
        </w:rPr>
        <w:t xml:space="preserve"> </w:t>
      </w:r>
      <w:r w:rsidRPr="00877057">
        <w:rPr>
          <w:rFonts w:ascii="National 2 Light" w:eastAsia="Calibri" w:hAnsi="National 2 Light" w:cs="Times New Roman"/>
        </w:rPr>
        <w:t>using the stratification criteria</w:t>
      </w:r>
      <w:r>
        <w:rPr>
          <w:rFonts w:ascii="National 2 Light" w:eastAsia="Calibri" w:hAnsi="National 2 Light" w:cs="Times New Roman"/>
        </w:rPr>
        <w:t>,</w:t>
      </w:r>
      <w:r w:rsidRPr="00877057">
        <w:rPr>
          <w:rFonts w:ascii="National 2 Light" w:eastAsia="Calibri" w:hAnsi="National 2 Light" w:cs="Times New Roman"/>
        </w:rPr>
        <w:t xml:space="preserve"> to compose the final sample. In most cases, there are four standard variables of stratification:</w:t>
      </w:r>
    </w:p>
    <w:p w14:paraId="106883CD" w14:textId="77777777" w:rsidR="00053DF1" w:rsidRPr="00877057" w:rsidRDefault="00053DF1" w:rsidP="00053DF1">
      <w:pPr>
        <w:pStyle w:val="ListParagraph"/>
        <w:numPr>
          <w:ilvl w:val="0"/>
          <w:numId w:val="7"/>
        </w:numPr>
        <w:spacing w:before="120" w:after="120" w:line="240" w:lineRule="auto"/>
        <w:rPr>
          <w:rFonts w:ascii="National 2 Light" w:eastAsia="Calibri" w:hAnsi="National 2 Light" w:cs="Times New Roman"/>
        </w:rPr>
      </w:pPr>
      <w:r w:rsidRPr="00877057">
        <w:rPr>
          <w:rFonts w:ascii="National 2 Light" w:eastAsia="Calibri" w:hAnsi="National 2 Light" w:cs="Times New Roman"/>
        </w:rPr>
        <w:t>age</w:t>
      </w:r>
    </w:p>
    <w:p w14:paraId="149514B6" w14:textId="77777777" w:rsidR="00053DF1" w:rsidRPr="00877057" w:rsidRDefault="00053DF1" w:rsidP="00053DF1">
      <w:pPr>
        <w:pStyle w:val="ListParagraph"/>
        <w:numPr>
          <w:ilvl w:val="0"/>
          <w:numId w:val="7"/>
        </w:numPr>
        <w:spacing w:before="120" w:after="120" w:line="240" w:lineRule="auto"/>
        <w:rPr>
          <w:rFonts w:ascii="National 2 Light" w:eastAsia="Calibri" w:hAnsi="National 2 Light" w:cs="Times New Roman"/>
        </w:rPr>
      </w:pPr>
      <w:r w:rsidRPr="00877057">
        <w:rPr>
          <w:rFonts w:ascii="National 2 Light" w:eastAsia="Calibri" w:hAnsi="National 2 Light" w:cs="Times New Roman"/>
        </w:rPr>
        <w:t>gender</w:t>
      </w:r>
    </w:p>
    <w:p w14:paraId="3648374D" w14:textId="77777777" w:rsidR="00053DF1" w:rsidRPr="00877057" w:rsidRDefault="00053DF1" w:rsidP="00053DF1">
      <w:pPr>
        <w:pStyle w:val="ListParagraph"/>
        <w:numPr>
          <w:ilvl w:val="0"/>
          <w:numId w:val="7"/>
        </w:numPr>
        <w:spacing w:before="120" w:after="120" w:line="240" w:lineRule="auto"/>
        <w:rPr>
          <w:rFonts w:ascii="National 2 Light" w:eastAsia="Calibri" w:hAnsi="National 2 Light" w:cs="Times New Roman"/>
        </w:rPr>
      </w:pPr>
      <w:r w:rsidRPr="00877057">
        <w:rPr>
          <w:rFonts w:ascii="National 2 Light" w:eastAsia="Calibri" w:hAnsi="National 2 Light" w:cs="Times New Roman"/>
        </w:rPr>
        <w:t>geographic locality, and</w:t>
      </w:r>
    </w:p>
    <w:p w14:paraId="0B7E4CC2" w14:textId="77777777" w:rsidR="00053DF1" w:rsidRPr="00877057" w:rsidRDefault="00053DF1" w:rsidP="00053DF1">
      <w:pPr>
        <w:pStyle w:val="ListParagraph"/>
        <w:numPr>
          <w:ilvl w:val="0"/>
          <w:numId w:val="7"/>
        </w:numPr>
        <w:spacing w:before="120" w:after="120" w:line="240" w:lineRule="auto"/>
        <w:rPr>
          <w:rFonts w:ascii="National 2 Light" w:eastAsia="Calibri" w:hAnsi="National 2 Light" w:cs="Times New Roman"/>
        </w:rPr>
      </w:pPr>
      <w:r w:rsidRPr="00877057">
        <w:rPr>
          <w:rFonts w:ascii="National 2 Light" w:eastAsia="Calibri" w:hAnsi="National 2 Light" w:cs="Times New Roman"/>
        </w:rPr>
        <w:t>demographic indicator that ensures a mix of income and education levels (this will vary depending on the context)</w:t>
      </w:r>
    </w:p>
    <w:p w14:paraId="07536268" w14:textId="77777777" w:rsidR="00053DF1" w:rsidRPr="00FA6BB3" w:rsidRDefault="00053DF1" w:rsidP="00053DF1">
      <w:pPr>
        <w:spacing w:line="240" w:lineRule="auto"/>
        <w:rPr>
          <w:rFonts w:ascii="National 2 Light" w:eastAsia="Calibri" w:hAnsi="National 2 Light" w:cs="Times New Roman"/>
          <w:color w:val="000000" w:themeColor="text1"/>
        </w:rPr>
      </w:pPr>
      <w:r w:rsidRPr="00FA6BB3">
        <w:rPr>
          <w:rFonts w:ascii="National 2 Light" w:eastAsia="Calibri" w:hAnsi="National 2 Light" w:cs="Times New Roman"/>
          <w:color w:val="000000" w:themeColor="text1"/>
        </w:rPr>
        <w:t>Census data by Statistics New Zealand can be used to determine the broad representation figures of a local board area. This can then be used to break down the second stage of the ballot process to stratify a representative sample of youth.</w:t>
      </w:r>
    </w:p>
    <w:p w14:paraId="24F2DE8A" w14:textId="77777777" w:rsidR="00053DF1" w:rsidRPr="00FA6BB3" w:rsidRDefault="00053DF1" w:rsidP="00053DF1">
      <w:pPr>
        <w:shd w:val="clear" w:color="auto" w:fill="FFFFFF"/>
        <w:spacing w:before="168" w:after="168" w:line="240" w:lineRule="auto"/>
        <w:rPr>
          <w:rFonts w:ascii="National 2 Light" w:eastAsia="Calibri" w:hAnsi="National 2 Light" w:cs="Times New Roman"/>
          <w:color w:val="806000" w:themeColor="accent4" w:themeShade="80"/>
        </w:rPr>
      </w:pPr>
      <w:r w:rsidRPr="00FA6BB3">
        <w:rPr>
          <w:rFonts w:ascii="National 2 Light" w:eastAsia="Calibri" w:hAnsi="National 2 Light" w:cs="Times New Roman"/>
          <w:color w:val="806000" w:themeColor="accent4" w:themeShade="80"/>
        </w:rPr>
        <w:t>How?</w:t>
      </w:r>
    </w:p>
    <w:p w14:paraId="145014CD" w14:textId="77777777" w:rsidR="00053DF1" w:rsidRDefault="00053DF1" w:rsidP="00053DF1">
      <w:pPr>
        <w:pStyle w:val="ListParagraph"/>
        <w:numPr>
          <w:ilvl w:val="0"/>
          <w:numId w:val="24"/>
        </w:numPr>
        <w:shd w:val="clear" w:color="auto" w:fill="FFFFFF"/>
        <w:spacing w:before="168" w:after="168" w:line="240" w:lineRule="auto"/>
        <w:rPr>
          <w:rFonts w:ascii="National 2 Light" w:eastAsia="Calibri" w:hAnsi="National 2 Light" w:cs="Times New Roman"/>
        </w:rPr>
      </w:pPr>
      <w:r w:rsidRPr="00115D52">
        <w:rPr>
          <w:rFonts w:ascii="National 2 Light" w:eastAsia="Calibri" w:hAnsi="National 2 Light" w:cs="Times New Roman"/>
        </w:rPr>
        <w:t xml:space="preserve">Visit </w:t>
      </w:r>
      <w:hyperlink r:id="rId42" w:history="1">
        <w:r w:rsidRPr="00AF4D5B">
          <w:rPr>
            <w:rStyle w:val="Hyperlink"/>
            <w:rFonts w:ascii="National 2 Light" w:eastAsia="Calibri" w:hAnsi="National 2 Light" w:cs="Times New Roman"/>
          </w:rPr>
          <w:t>Census Auckland</w:t>
        </w:r>
      </w:hyperlink>
      <w:r>
        <w:rPr>
          <w:rFonts w:ascii="National 2 Light" w:eastAsia="Calibri" w:hAnsi="National 2 Light" w:cs="Times New Roman"/>
        </w:rPr>
        <w:t xml:space="preserve"> or </w:t>
      </w:r>
      <w:hyperlink r:id="rId43" w:history="1">
        <w:r w:rsidRPr="0061780D">
          <w:rPr>
            <w:rFonts w:ascii="National 2 Light" w:eastAsia="Calibri" w:hAnsi="National 2 Light" w:cs="Times New Roman"/>
            <w:color w:val="0000FF"/>
            <w:u w:val="single"/>
          </w:rPr>
          <w:t>Stats NZ</w:t>
        </w:r>
      </w:hyperlink>
      <w:r w:rsidRPr="00115D52">
        <w:rPr>
          <w:rFonts w:ascii="National 2 Light" w:eastAsia="Calibri" w:hAnsi="National 2 Light" w:cs="Times New Roman"/>
        </w:rPr>
        <w:t xml:space="preserve"> for census place summaries </w:t>
      </w:r>
      <w:r>
        <w:rPr>
          <w:rFonts w:ascii="National 2 Light" w:eastAsia="Calibri" w:hAnsi="National 2 Light" w:cs="Times New Roman"/>
        </w:rPr>
        <w:t>of</w:t>
      </w:r>
      <w:r w:rsidRPr="00115D52">
        <w:rPr>
          <w:rFonts w:ascii="National 2 Light" w:eastAsia="Calibri" w:hAnsi="National 2 Light" w:cs="Times New Roman"/>
        </w:rPr>
        <w:t xml:space="preserve"> your local board</w:t>
      </w:r>
    </w:p>
    <w:p w14:paraId="5F3AA695" w14:textId="77777777" w:rsidR="00053DF1" w:rsidRPr="00E64491" w:rsidRDefault="00053DF1" w:rsidP="00053DF1">
      <w:pPr>
        <w:pStyle w:val="ListParagraph"/>
        <w:numPr>
          <w:ilvl w:val="0"/>
          <w:numId w:val="24"/>
        </w:numPr>
        <w:shd w:val="clear" w:color="auto" w:fill="FFFFFF"/>
        <w:spacing w:before="168" w:after="168" w:line="240" w:lineRule="auto"/>
        <w:rPr>
          <w:rFonts w:ascii="National 2 Light" w:eastAsia="Calibri" w:hAnsi="National 2 Light" w:cs="Times New Roman"/>
        </w:rPr>
      </w:pPr>
      <w:r w:rsidRPr="00115D52">
        <w:rPr>
          <w:rFonts w:ascii="National 2 Light" w:eastAsia="Calibri" w:hAnsi="National 2 Light" w:cs="Times New Roman"/>
        </w:rPr>
        <w:t>Or contact</w:t>
      </w:r>
      <w:r w:rsidRPr="00AC69D5">
        <w:rPr>
          <w:rFonts w:ascii="National 2 Light" w:eastAsia="Calibri" w:hAnsi="National 2 Light" w:cs="Times New Roman"/>
        </w:rPr>
        <w:t xml:space="preserve"> </w:t>
      </w:r>
      <w:hyperlink r:id="rId44" w:tooltip="mailto:census@aucklandcouncil.govt.nz" w:history="1">
        <w:r w:rsidRPr="00AC69D5">
          <w:rPr>
            <w:rFonts w:ascii="National 2 Light" w:eastAsia="Calibri" w:hAnsi="National 2 Light" w:cs="Times New Roman"/>
            <w:color w:val="0000FF"/>
            <w:u w:val="single"/>
          </w:rPr>
          <w:t>census@aucklandcouncil.govt.nz</w:t>
        </w:r>
      </w:hyperlink>
      <w:r w:rsidRPr="00AC69D5">
        <w:rPr>
          <w:rFonts w:ascii="National 2 Light" w:eastAsia="Calibri" w:hAnsi="National 2 Light" w:cs="Times New Roman"/>
        </w:rPr>
        <w:t xml:space="preserve"> for more help with finding </w:t>
      </w:r>
      <w:r>
        <w:rPr>
          <w:rFonts w:ascii="National 2 Light" w:eastAsia="Calibri" w:hAnsi="National 2 Light" w:cs="Times New Roman"/>
        </w:rPr>
        <w:t>bo</w:t>
      </w:r>
      <w:r w:rsidRPr="00AC69D5">
        <w:rPr>
          <w:rFonts w:ascii="National 2 Light" w:eastAsia="Calibri" w:hAnsi="National 2 Light" w:cs="Times New Roman"/>
        </w:rPr>
        <w:t>ard census data</w:t>
      </w:r>
    </w:p>
    <w:p w14:paraId="68157F1D" w14:textId="77777777" w:rsidR="00053DF1" w:rsidRPr="00FA6BB3" w:rsidRDefault="00053DF1" w:rsidP="00053DF1">
      <w:pPr>
        <w:spacing w:line="240" w:lineRule="auto"/>
        <w:rPr>
          <w:rFonts w:ascii="National 2 Light" w:eastAsia="Calibri" w:hAnsi="National 2 Light" w:cs="Times New Roman"/>
          <w:color w:val="806000" w:themeColor="accent4" w:themeShade="80"/>
        </w:rPr>
      </w:pPr>
      <w:r w:rsidRPr="00FA6BB3">
        <w:rPr>
          <w:rFonts w:ascii="National 2 Light" w:eastAsia="Calibri" w:hAnsi="National 2 Light" w:cs="Times New Roman"/>
          <w:color w:val="806000" w:themeColor="accent4" w:themeShade="80"/>
        </w:rPr>
        <w:t xml:space="preserve">Need a randomisation tool? </w:t>
      </w:r>
    </w:p>
    <w:p w14:paraId="1BBA6556" w14:textId="77777777" w:rsidR="00053DF1" w:rsidRPr="009D4136" w:rsidRDefault="00053DF1" w:rsidP="00053DF1">
      <w:pPr>
        <w:spacing w:line="240" w:lineRule="auto"/>
        <w:rPr>
          <w:rFonts w:ascii="National 2 Light" w:eastAsia="Calibri" w:hAnsi="National 2 Light" w:cs="Times New Roman"/>
        </w:rPr>
      </w:pPr>
      <w:r w:rsidRPr="00B32A16">
        <w:rPr>
          <w:rFonts w:ascii="National 2 Light" w:eastAsia="Calibri" w:hAnsi="National 2 Light" w:cs="Times New Roman"/>
        </w:rPr>
        <w:t xml:space="preserve">Below </w:t>
      </w:r>
      <w:r>
        <w:rPr>
          <w:rFonts w:ascii="National 2 Light" w:eastAsia="Calibri" w:hAnsi="National 2 Light" w:cs="Times New Roman"/>
        </w:rPr>
        <w:t xml:space="preserve">is a </w:t>
      </w:r>
      <w:r w:rsidRPr="00B32A16">
        <w:rPr>
          <w:rFonts w:ascii="National 2 Light" w:eastAsia="Calibri" w:hAnsi="National 2 Light" w:cs="Times New Roman"/>
        </w:rPr>
        <w:t xml:space="preserve">free to use tool that can be </w:t>
      </w:r>
      <w:r w:rsidRPr="0041526A">
        <w:rPr>
          <w:rFonts w:ascii="National 2 Light" w:eastAsia="Calibri" w:hAnsi="National 2 Light" w:cs="Times New Roman"/>
        </w:rPr>
        <w:t xml:space="preserve">used to </w:t>
      </w:r>
      <w:r>
        <w:rPr>
          <w:rFonts w:ascii="National 2 Light" w:eastAsia="Calibri" w:hAnsi="National 2 Light" w:cs="Times New Roman"/>
        </w:rPr>
        <w:t>generate a randomised group of numbers</w:t>
      </w:r>
    </w:p>
    <w:p w14:paraId="58CE5A00" w14:textId="77777777" w:rsidR="00053DF1" w:rsidRPr="0061780D" w:rsidRDefault="00053DF1" w:rsidP="00053DF1">
      <w:pPr>
        <w:pStyle w:val="ListParagraph"/>
        <w:numPr>
          <w:ilvl w:val="0"/>
          <w:numId w:val="22"/>
        </w:numPr>
        <w:spacing w:line="240" w:lineRule="auto"/>
        <w:rPr>
          <w:rFonts w:ascii="National 2 Light" w:eastAsia="Calibri" w:hAnsi="National 2 Light" w:cs="Times New Roman"/>
          <w:color w:val="0000FF"/>
          <w:u w:val="single"/>
        </w:rPr>
      </w:pPr>
      <w:hyperlink r:id="rId45" w:history="1">
        <w:r w:rsidRPr="0061780D">
          <w:rPr>
            <w:rFonts w:ascii="National 2 Light" w:eastAsia="Calibri" w:hAnsi="National 2 Light" w:cs="Times New Roman"/>
            <w:color w:val="0000FF"/>
            <w:u w:val="single"/>
          </w:rPr>
          <w:t>Research Randomizer</w:t>
        </w:r>
      </w:hyperlink>
    </w:p>
    <w:p w14:paraId="7F5F8FF5" w14:textId="77777777" w:rsidR="00053DF1" w:rsidRDefault="00053DF1" w:rsidP="00053DF1">
      <w:pPr>
        <w:spacing w:line="240" w:lineRule="auto"/>
        <w:rPr>
          <w:rFonts w:ascii="National 2 Light" w:eastAsia="Calibri" w:hAnsi="National 2 Light" w:cs="Times New Roman"/>
          <w:color w:val="806000" w:themeColor="accent4" w:themeShade="80"/>
        </w:rPr>
      </w:pPr>
      <w:r w:rsidRPr="001D75EC">
        <w:rPr>
          <w:rFonts w:ascii="National 2 Light" w:eastAsia="Calibri" w:hAnsi="National 2 Light" w:cs="Times New Roman"/>
          <w:color w:val="806000" w:themeColor="accent4" w:themeShade="80"/>
        </w:rPr>
        <w:t>Consent forms</w:t>
      </w:r>
      <w:r>
        <w:rPr>
          <w:rFonts w:ascii="National 2 Light" w:eastAsia="Calibri" w:hAnsi="National 2 Light" w:cs="Times New Roman"/>
          <w:color w:val="806000" w:themeColor="accent4" w:themeShade="80"/>
        </w:rPr>
        <w:t>:</w:t>
      </w:r>
    </w:p>
    <w:p w14:paraId="1022A1AB" w14:textId="77777777" w:rsidR="00053DF1" w:rsidRPr="00641064" w:rsidRDefault="00053DF1" w:rsidP="00053DF1">
      <w:pPr>
        <w:spacing w:line="240" w:lineRule="auto"/>
        <w:rPr>
          <w:rFonts w:ascii="National 2 Light" w:eastAsia="Calibri" w:hAnsi="National 2 Light" w:cs="Times New Roman"/>
          <w:color w:val="806000" w:themeColor="accent4" w:themeShade="80"/>
        </w:rPr>
      </w:pPr>
      <w:r w:rsidRPr="001D75EC">
        <w:rPr>
          <w:rFonts w:ascii="National 2 Light" w:eastAsia="Calibri" w:hAnsi="National 2 Light" w:cs="Times New Roman"/>
          <w:color w:val="000000" w:themeColor="text1"/>
        </w:rPr>
        <w:t>For youth age</w:t>
      </w:r>
      <w:r>
        <w:rPr>
          <w:rFonts w:ascii="National 2 Light" w:eastAsia="Calibri" w:hAnsi="National 2 Light" w:cs="Times New Roman"/>
          <w:color w:val="000000" w:themeColor="text1"/>
        </w:rPr>
        <w:t xml:space="preserve">d 15 years and younger, </w:t>
      </w:r>
      <w:r w:rsidRPr="001D75EC">
        <w:rPr>
          <w:rFonts w:ascii="National 2 Light" w:eastAsia="Calibri" w:hAnsi="National 2 Light" w:cs="Times New Roman"/>
          <w:color w:val="000000" w:themeColor="text1"/>
        </w:rPr>
        <w:t>a signed consent form will be required from a parent or guardian of the youth. You can include a consent form as part of the invitation or have them sent once your final group has been stratified.</w:t>
      </w:r>
      <w:r>
        <w:rPr>
          <w:rFonts w:ascii="National 2 Light" w:eastAsia="Calibri" w:hAnsi="National 2 Light" w:cs="Times New Roman"/>
          <w:color w:val="000000" w:themeColor="text1"/>
        </w:rPr>
        <w:t xml:space="preserve"> For more information, see the following guidance from the Office of the Children’s Commissioner: </w:t>
      </w:r>
      <w:hyperlink r:id="rId46" w:history="1">
        <w:r w:rsidRPr="00641064">
          <w:rPr>
            <w:rStyle w:val="Hyperlink"/>
            <w:rFonts w:ascii="National 2 Light" w:eastAsia="Calibri" w:hAnsi="National 2 Light" w:cs="Times New Roman"/>
          </w:rPr>
          <w:t>Ethical considerations</w:t>
        </w:r>
      </w:hyperlink>
    </w:p>
    <w:p w14:paraId="1BA0D3BF" w14:textId="77777777" w:rsidR="00053DF1" w:rsidRDefault="00053DF1" w:rsidP="00053DF1">
      <w:pPr>
        <w:spacing w:line="240" w:lineRule="auto"/>
      </w:pPr>
      <w:r>
        <w:rPr>
          <w:rFonts w:ascii="National 2" w:hAnsi="National 2"/>
          <w:color w:val="806000" w:themeColor="accent4" w:themeShade="80"/>
          <w:sz w:val="28"/>
          <w:szCs w:val="28"/>
        </w:rPr>
        <w:t>Deciding the size of your group</w:t>
      </w:r>
    </w:p>
    <w:p w14:paraId="03E809D4" w14:textId="77777777" w:rsidR="00053DF1" w:rsidRPr="00E64491" w:rsidRDefault="00053DF1" w:rsidP="00053DF1">
      <w:pPr>
        <w:autoSpaceDE w:val="0"/>
        <w:autoSpaceDN w:val="0"/>
        <w:adjustRightInd w:val="0"/>
        <w:spacing w:after="0" w:line="240" w:lineRule="auto"/>
        <w:rPr>
          <w:rFonts w:ascii="National 2 Light" w:eastAsia="Calibri" w:hAnsi="National 2 Light" w:cs="Times New Roman"/>
        </w:rPr>
      </w:pPr>
      <w:r w:rsidRPr="00E64491">
        <w:rPr>
          <w:rFonts w:ascii="National 2 Light" w:eastAsia="Calibri" w:hAnsi="National 2 Light" w:cs="Times New Roman"/>
        </w:rPr>
        <w:t xml:space="preserve">Larger </w:t>
      </w:r>
      <w:r>
        <w:rPr>
          <w:rFonts w:ascii="National 2 Light" w:eastAsia="Calibri" w:hAnsi="National 2 Light" w:cs="Times New Roman"/>
        </w:rPr>
        <w:t>groups</w:t>
      </w:r>
      <w:r w:rsidRPr="00E64491">
        <w:rPr>
          <w:rFonts w:ascii="National 2 Light" w:eastAsia="Calibri" w:hAnsi="National 2 Light" w:cs="Times New Roman"/>
        </w:rPr>
        <w:t xml:space="preserve"> can more accurately reflect the demographics of society at large. If you</w:t>
      </w:r>
    </w:p>
    <w:p w14:paraId="77CDA968" w14:textId="77777777" w:rsidR="00053DF1" w:rsidRPr="00E64491" w:rsidRDefault="00053DF1" w:rsidP="00053DF1">
      <w:pPr>
        <w:autoSpaceDE w:val="0"/>
        <w:autoSpaceDN w:val="0"/>
        <w:adjustRightInd w:val="0"/>
        <w:spacing w:after="0" w:line="240" w:lineRule="auto"/>
        <w:rPr>
          <w:rFonts w:ascii="National 2 Light" w:eastAsia="Calibri" w:hAnsi="National 2 Light" w:cs="Times New Roman"/>
        </w:rPr>
      </w:pPr>
      <w:r w:rsidRPr="00E64491">
        <w:rPr>
          <w:rFonts w:ascii="National 2 Light" w:eastAsia="Calibri" w:hAnsi="National 2 Light" w:cs="Times New Roman"/>
        </w:rPr>
        <w:t xml:space="preserve">recruit more </w:t>
      </w:r>
      <w:r>
        <w:rPr>
          <w:rFonts w:ascii="National 2 Light" w:eastAsia="Calibri" w:hAnsi="National 2 Light" w:cs="Times New Roman"/>
        </w:rPr>
        <w:t>youth</w:t>
      </w:r>
      <w:r w:rsidRPr="00E64491">
        <w:rPr>
          <w:rFonts w:ascii="National 2 Light" w:eastAsia="Calibri" w:hAnsi="National 2 Light" w:cs="Times New Roman"/>
        </w:rPr>
        <w:t>, you can apply more selection criteria which helps to ensure a</w:t>
      </w:r>
    </w:p>
    <w:p w14:paraId="27E8FF1B" w14:textId="77777777" w:rsidR="00053DF1" w:rsidRPr="00E64491" w:rsidRDefault="00053DF1" w:rsidP="00053DF1">
      <w:pPr>
        <w:autoSpaceDE w:val="0"/>
        <w:autoSpaceDN w:val="0"/>
        <w:adjustRightInd w:val="0"/>
        <w:spacing w:after="0" w:line="240" w:lineRule="auto"/>
        <w:rPr>
          <w:rFonts w:ascii="National 2 Light" w:eastAsia="Calibri" w:hAnsi="National 2 Light" w:cs="Times New Roman"/>
        </w:rPr>
      </w:pPr>
      <w:r w:rsidRPr="00E64491">
        <w:rPr>
          <w:rFonts w:ascii="National 2 Light" w:eastAsia="Calibri" w:hAnsi="National 2 Light" w:cs="Times New Roman"/>
        </w:rPr>
        <w:t>more diverse group of participants.</w:t>
      </w:r>
    </w:p>
    <w:p w14:paraId="308F8042" w14:textId="77777777" w:rsidR="00053DF1" w:rsidRPr="00641064" w:rsidRDefault="00053DF1" w:rsidP="00053DF1">
      <w:pPr>
        <w:autoSpaceDE w:val="0"/>
        <w:autoSpaceDN w:val="0"/>
        <w:adjustRightInd w:val="0"/>
        <w:spacing w:after="0" w:line="240" w:lineRule="auto"/>
        <w:rPr>
          <w:rFonts w:ascii="National 2 Light" w:eastAsia="Calibri" w:hAnsi="National 2 Light" w:cs="Times New Roman"/>
          <w:sz w:val="12"/>
          <w:szCs w:val="12"/>
        </w:rPr>
      </w:pPr>
    </w:p>
    <w:p w14:paraId="0C382877" w14:textId="77777777" w:rsidR="00053DF1" w:rsidRPr="00E64491" w:rsidRDefault="00053DF1" w:rsidP="00053DF1">
      <w:pPr>
        <w:autoSpaceDE w:val="0"/>
        <w:autoSpaceDN w:val="0"/>
        <w:adjustRightInd w:val="0"/>
        <w:spacing w:after="0" w:line="240" w:lineRule="auto"/>
        <w:rPr>
          <w:rFonts w:ascii="National 2 Light" w:eastAsia="Calibri" w:hAnsi="National 2 Light" w:cs="Times New Roman"/>
        </w:rPr>
      </w:pPr>
      <w:r w:rsidRPr="00E64491">
        <w:rPr>
          <w:rFonts w:ascii="National 2 Light" w:eastAsia="Calibri" w:hAnsi="National 2 Light" w:cs="Times New Roman"/>
        </w:rPr>
        <w:t xml:space="preserve">But there are many things to consider other than </w:t>
      </w:r>
      <w:r>
        <w:rPr>
          <w:rFonts w:ascii="National 2 Light" w:eastAsia="Calibri" w:hAnsi="National 2 Light" w:cs="Times New Roman"/>
        </w:rPr>
        <w:t>meeting</w:t>
      </w:r>
      <w:r w:rsidRPr="00E64491">
        <w:rPr>
          <w:rFonts w:ascii="National 2 Light" w:eastAsia="Calibri" w:hAnsi="National 2 Light" w:cs="Times New Roman"/>
        </w:rPr>
        <w:t xml:space="preserve"> demographic targets. If </w:t>
      </w:r>
      <w:r>
        <w:rPr>
          <w:rFonts w:ascii="National 2 Light" w:eastAsia="Calibri" w:hAnsi="National 2 Light" w:cs="Times New Roman"/>
        </w:rPr>
        <w:t>a group</w:t>
      </w:r>
      <w:r w:rsidRPr="00E64491">
        <w:rPr>
          <w:rFonts w:ascii="National 2 Light" w:eastAsia="Calibri" w:hAnsi="National 2 Light" w:cs="Times New Roman"/>
        </w:rPr>
        <w:t xml:space="preserve"> is too large it can be hard to sustain high-quality deliberation and finding</w:t>
      </w:r>
    </w:p>
    <w:p w14:paraId="61751174" w14:textId="77777777" w:rsidR="00053DF1" w:rsidRPr="00E64491" w:rsidRDefault="00053DF1" w:rsidP="00053DF1">
      <w:pPr>
        <w:autoSpaceDE w:val="0"/>
        <w:autoSpaceDN w:val="0"/>
        <w:adjustRightInd w:val="0"/>
        <w:spacing w:after="0" w:line="240" w:lineRule="auto"/>
        <w:rPr>
          <w:rFonts w:ascii="National 2 Light" w:eastAsia="Calibri" w:hAnsi="National 2 Light" w:cs="Times New Roman"/>
        </w:rPr>
      </w:pPr>
      <w:r w:rsidRPr="00E64491">
        <w:rPr>
          <w:rFonts w:ascii="National 2 Light" w:eastAsia="Calibri" w:hAnsi="National 2 Light" w:cs="Times New Roman"/>
        </w:rPr>
        <w:t>common ground will take much longer. It will also cost you a lot more money.</w:t>
      </w:r>
    </w:p>
    <w:p w14:paraId="632B8021" w14:textId="77777777" w:rsidR="00053DF1" w:rsidRPr="00641064" w:rsidRDefault="00053DF1" w:rsidP="00053DF1">
      <w:pPr>
        <w:autoSpaceDE w:val="0"/>
        <w:autoSpaceDN w:val="0"/>
        <w:adjustRightInd w:val="0"/>
        <w:spacing w:after="0" w:line="240" w:lineRule="auto"/>
        <w:rPr>
          <w:rFonts w:ascii="National 2 Light" w:eastAsia="Calibri" w:hAnsi="National 2 Light" w:cs="Times New Roman"/>
          <w:sz w:val="14"/>
          <w:szCs w:val="14"/>
        </w:rPr>
      </w:pPr>
    </w:p>
    <w:p w14:paraId="16DF6EE6" w14:textId="77777777" w:rsidR="00053DF1" w:rsidRPr="00E64491" w:rsidRDefault="00053DF1" w:rsidP="00053DF1">
      <w:pPr>
        <w:autoSpaceDE w:val="0"/>
        <w:autoSpaceDN w:val="0"/>
        <w:adjustRightInd w:val="0"/>
        <w:spacing w:after="0" w:line="240" w:lineRule="auto"/>
        <w:rPr>
          <w:rFonts w:ascii="National 2 Light" w:eastAsia="Calibri" w:hAnsi="National 2 Light" w:cs="Times New Roman"/>
        </w:rPr>
      </w:pPr>
      <w:r w:rsidRPr="00E64491">
        <w:rPr>
          <w:rFonts w:ascii="National 2 Light" w:eastAsia="Calibri" w:hAnsi="National 2 Light" w:cs="Times New Roman"/>
        </w:rPr>
        <w:t>There is a trade-off between breadth and depth. The right balance will always depend on</w:t>
      </w:r>
    </w:p>
    <w:p w14:paraId="14AE192A" w14:textId="77777777" w:rsidR="00053DF1" w:rsidRPr="00E64491" w:rsidRDefault="00053DF1" w:rsidP="00053DF1">
      <w:pPr>
        <w:autoSpaceDE w:val="0"/>
        <w:autoSpaceDN w:val="0"/>
        <w:adjustRightInd w:val="0"/>
        <w:spacing w:after="0" w:line="240" w:lineRule="auto"/>
        <w:rPr>
          <w:rFonts w:ascii="National 2 Light" w:eastAsia="Calibri" w:hAnsi="National 2 Light" w:cs="Times New Roman"/>
        </w:rPr>
      </w:pPr>
      <w:r w:rsidRPr="00E64491">
        <w:rPr>
          <w:rFonts w:ascii="National 2 Light" w:eastAsia="Calibri" w:hAnsi="National 2 Light" w:cs="Times New Roman"/>
        </w:rPr>
        <w:t>circumstance (for instance, how much money you have, how much time you have, how</w:t>
      </w:r>
    </w:p>
    <w:p w14:paraId="76082F28" w14:textId="77777777" w:rsidR="00053DF1" w:rsidRDefault="00053DF1" w:rsidP="00053DF1">
      <w:pPr>
        <w:autoSpaceDE w:val="0"/>
        <w:autoSpaceDN w:val="0"/>
        <w:adjustRightInd w:val="0"/>
        <w:spacing w:after="0" w:line="240" w:lineRule="auto"/>
        <w:rPr>
          <w:rFonts w:ascii="National 2 Light" w:eastAsia="Calibri" w:hAnsi="National 2 Light" w:cs="Times New Roman"/>
        </w:rPr>
      </w:pPr>
      <w:r w:rsidRPr="00E64491">
        <w:rPr>
          <w:rFonts w:ascii="National 2 Light" w:eastAsia="Calibri" w:hAnsi="National 2 Light" w:cs="Times New Roman"/>
        </w:rPr>
        <w:t xml:space="preserve">complex the issue is </w:t>
      </w:r>
      <w:r>
        <w:rPr>
          <w:rFonts w:ascii="National 2 Light" w:eastAsia="Calibri" w:hAnsi="National 2 Light" w:cs="Times New Roman"/>
        </w:rPr>
        <w:t xml:space="preserve">and </w:t>
      </w:r>
      <w:r w:rsidRPr="00E64491">
        <w:rPr>
          <w:rFonts w:ascii="National 2 Light" w:eastAsia="Calibri" w:hAnsi="National 2 Light" w:cs="Times New Roman"/>
        </w:rPr>
        <w:t>the level of support</w:t>
      </w:r>
      <w:r>
        <w:rPr>
          <w:rFonts w:ascii="National 2 Light" w:eastAsia="Calibri" w:hAnsi="National 2 Light" w:cs="Times New Roman"/>
        </w:rPr>
        <w:t xml:space="preserve"> available</w:t>
      </w:r>
      <w:r w:rsidRPr="00E64491">
        <w:rPr>
          <w:rFonts w:ascii="National 2 Light" w:eastAsia="Calibri" w:hAnsi="National 2 Light" w:cs="Times New Roman"/>
        </w:rPr>
        <w:t>)</w:t>
      </w:r>
      <w:r>
        <w:rPr>
          <w:rFonts w:ascii="National 2 Light" w:eastAsia="Calibri" w:hAnsi="National 2 Light" w:cs="Times New Roman"/>
        </w:rPr>
        <w:t>.</w:t>
      </w:r>
      <w:r w:rsidRPr="00E64491">
        <w:rPr>
          <w:rFonts w:ascii="National 2 Light" w:eastAsia="Calibri" w:hAnsi="National 2 Light" w:cs="Times New Roman"/>
        </w:rPr>
        <w:t xml:space="preserve"> </w:t>
      </w:r>
      <w:r>
        <w:rPr>
          <w:rFonts w:ascii="National 2 Light" w:eastAsia="Calibri" w:hAnsi="National 2 Light" w:cs="Times New Roman"/>
        </w:rPr>
        <w:t>T</w:t>
      </w:r>
      <w:r w:rsidRPr="00E64491">
        <w:rPr>
          <w:rFonts w:ascii="National 2 Light" w:eastAsia="Calibri" w:hAnsi="National 2 Light" w:cs="Times New Roman"/>
        </w:rPr>
        <w:t>o give an indication,</w:t>
      </w:r>
      <w:r>
        <w:rPr>
          <w:rFonts w:ascii="National 2 Light" w:eastAsia="Calibri" w:hAnsi="National 2 Light" w:cs="Times New Roman"/>
        </w:rPr>
        <w:t xml:space="preserve"> </w:t>
      </w:r>
      <w:r w:rsidRPr="00E64491">
        <w:rPr>
          <w:rFonts w:ascii="National 2 Light" w:eastAsia="Calibri" w:hAnsi="National 2 Light" w:cs="Times New Roman"/>
        </w:rPr>
        <w:t xml:space="preserve">local councils in the UK have tended to recruit between 45 and 60 </w:t>
      </w:r>
      <w:r>
        <w:rPr>
          <w:rFonts w:ascii="National 2 Light" w:eastAsia="Calibri" w:hAnsi="National 2 Light" w:cs="Times New Roman"/>
        </w:rPr>
        <w:t xml:space="preserve">participants for assemblies and juries. </w:t>
      </w:r>
    </w:p>
    <w:p w14:paraId="3305F5A3" w14:textId="77777777" w:rsidR="00053DF1" w:rsidRPr="00E64491" w:rsidRDefault="00053DF1" w:rsidP="00053DF1">
      <w:pPr>
        <w:spacing w:line="240" w:lineRule="auto"/>
        <w:rPr>
          <w:rFonts w:ascii="National 2 Light" w:eastAsia="Calibri" w:hAnsi="National 2 Light" w:cs="Times New Roman"/>
          <w:color w:val="806000" w:themeColor="accent4" w:themeShade="80"/>
        </w:rPr>
      </w:pPr>
      <w:r w:rsidRPr="00E64491">
        <w:rPr>
          <w:rFonts w:ascii="National 2 Light" w:eastAsia="Calibri" w:hAnsi="National 2 Light" w:cs="Times New Roman"/>
          <w:color w:val="806000" w:themeColor="accent4" w:themeShade="80"/>
        </w:rPr>
        <w:t>What about in Auckland</w:t>
      </w:r>
      <w:r>
        <w:rPr>
          <w:rFonts w:ascii="National 2 Light" w:eastAsia="Calibri" w:hAnsi="National 2 Light" w:cs="Times New Roman"/>
          <w:color w:val="806000" w:themeColor="accent4" w:themeShade="80"/>
        </w:rPr>
        <w:t>?</w:t>
      </w:r>
    </w:p>
    <w:p w14:paraId="06AD3B78" w14:textId="77777777" w:rsidR="00053DF1" w:rsidRPr="00E64491" w:rsidRDefault="00053DF1" w:rsidP="00053DF1">
      <w:pPr>
        <w:pStyle w:val="ListParagraph"/>
        <w:numPr>
          <w:ilvl w:val="0"/>
          <w:numId w:val="22"/>
        </w:numPr>
        <w:spacing w:line="240" w:lineRule="auto"/>
        <w:rPr>
          <w:rFonts w:ascii="National 2 Light" w:eastAsia="Calibri" w:hAnsi="National 2 Light" w:cs="Times New Roman"/>
        </w:rPr>
      </w:pPr>
      <w:r w:rsidRPr="00E64491">
        <w:rPr>
          <w:rFonts w:ascii="National 2 Light" w:eastAsia="Calibri" w:hAnsi="National 2 Light" w:cs="Times New Roman"/>
        </w:rPr>
        <w:t>For the wider region: 45 – 60</w:t>
      </w:r>
      <w:r>
        <w:rPr>
          <w:rFonts w:ascii="National 2 Light" w:eastAsia="Calibri" w:hAnsi="National 2 Light" w:cs="Times New Roman"/>
        </w:rPr>
        <w:t xml:space="preserve"> participants</w:t>
      </w:r>
    </w:p>
    <w:p w14:paraId="3ECF287C" w14:textId="77777777" w:rsidR="00053DF1" w:rsidRDefault="00053DF1" w:rsidP="00053DF1">
      <w:pPr>
        <w:pStyle w:val="ListParagraph"/>
        <w:numPr>
          <w:ilvl w:val="0"/>
          <w:numId w:val="22"/>
        </w:numPr>
        <w:spacing w:line="240" w:lineRule="auto"/>
        <w:rPr>
          <w:rFonts w:ascii="National 2 Light" w:eastAsia="Calibri" w:hAnsi="National 2 Light" w:cs="Times New Roman"/>
        </w:rPr>
      </w:pPr>
      <w:r w:rsidRPr="00E64491">
        <w:rPr>
          <w:rFonts w:ascii="National 2 Light" w:eastAsia="Calibri" w:hAnsi="National 2 Light" w:cs="Times New Roman"/>
        </w:rPr>
        <w:t>For a ward</w:t>
      </w:r>
      <w:r>
        <w:rPr>
          <w:rFonts w:ascii="National 2 Light" w:eastAsia="Calibri" w:hAnsi="National 2 Light" w:cs="Times New Roman"/>
        </w:rPr>
        <w:t xml:space="preserve"> or board</w:t>
      </w:r>
      <w:r w:rsidRPr="00E64491">
        <w:rPr>
          <w:rFonts w:ascii="National 2 Light" w:eastAsia="Calibri" w:hAnsi="National 2 Light" w:cs="Times New Roman"/>
        </w:rPr>
        <w:t xml:space="preserve">: 20- 25 </w:t>
      </w:r>
      <w:r>
        <w:rPr>
          <w:rFonts w:ascii="National 2 Light" w:eastAsia="Calibri" w:hAnsi="National 2 Light" w:cs="Times New Roman"/>
        </w:rPr>
        <w:t>participants</w:t>
      </w:r>
    </w:p>
    <w:p w14:paraId="2C50F83C" w14:textId="77777777" w:rsidR="00053DF1" w:rsidRPr="00813DF4" w:rsidRDefault="00053DF1" w:rsidP="00053DF1">
      <w:pPr>
        <w:spacing w:line="240" w:lineRule="auto"/>
        <w:rPr>
          <w:rFonts w:ascii="National 2 Light" w:eastAsia="Calibri" w:hAnsi="National 2 Light" w:cs="Times New Roman"/>
        </w:rPr>
      </w:pPr>
      <w:r w:rsidRPr="00813DF4">
        <w:rPr>
          <w:rFonts w:ascii="National 2" w:hAnsi="National 2"/>
          <w:b/>
          <w:bCs/>
          <w:color w:val="806000" w:themeColor="accent4" w:themeShade="80"/>
          <w:sz w:val="44"/>
          <w:szCs w:val="44"/>
        </w:rPr>
        <w:lastRenderedPageBreak/>
        <w:t>Overcoming barriers to participation</w:t>
      </w:r>
    </w:p>
    <w:p w14:paraId="394FF1CF" w14:textId="77777777" w:rsidR="00053DF1" w:rsidRDefault="00053DF1" w:rsidP="00053DF1">
      <w:pPr>
        <w:shd w:val="clear" w:color="auto" w:fill="FFFFFF"/>
        <w:spacing w:before="168" w:after="168"/>
        <w:rPr>
          <w:rFonts w:ascii="National 2 Light" w:eastAsia="Calibri" w:hAnsi="National 2 Light" w:cs="Times New Roman"/>
        </w:rPr>
      </w:pPr>
      <w:r w:rsidRPr="00434904">
        <w:rPr>
          <w:rFonts w:ascii="National 2 Light" w:eastAsia="Calibri" w:hAnsi="National 2 Light" w:cs="Times New Roman"/>
        </w:rPr>
        <w:t xml:space="preserve">Ensuring that all </w:t>
      </w:r>
      <w:r>
        <w:rPr>
          <w:rFonts w:ascii="National 2 Light" w:eastAsia="Calibri" w:hAnsi="National 2 Light" w:cs="Times New Roman"/>
        </w:rPr>
        <w:t>youth</w:t>
      </w:r>
      <w:r w:rsidRPr="00434904">
        <w:rPr>
          <w:rFonts w:ascii="National 2 Light" w:eastAsia="Calibri" w:hAnsi="National 2 Light" w:cs="Times New Roman"/>
        </w:rPr>
        <w:t xml:space="preserve"> have equal opportunities to participate is key to achieving </w:t>
      </w:r>
      <w:r w:rsidRPr="00877057">
        <w:rPr>
          <w:rFonts w:ascii="National 2 Light" w:eastAsia="Calibri" w:hAnsi="National 2 Light" w:cs="Times New Roman"/>
        </w:rPr>
        <w:t>inclusiveness and representativeness. The difficulty of this varies depending on the time commitment required and the salience and interest of the policy issue. People have other commitments, different levels of financial stability, and low trust of governmen</w:t>
      </w:r>
      <w:r>
        <w:rPr>
          <w:rFonts w:ascii="National 2 Light" w:eastAsia="Calibri" w:hAnsi="National 2 Light" w:cs="Times New Roman"/>
        </w:rPr>
        <w:t>t</w:t>
      </w:r>
      <w:r w:rsidRPr="00877057">
        <w:rPr>
          <w:rFonts w:ascii="National 2 Light" w:eastAsia="Calibri" w:hAnsi="National 2 Light" w:cs="Times New Roman"/>
        </w:rPr>
        <w:t xml:space="preserve"> institutions</w:t>
      </w:r>
      <w:r>
        <w:rPr>
          <w:rFonts w:ascii="National 2 Light" w:eastAsia="Calibri" w:hAnsi="National 2 Light" w:cs="Times New Roman"/>
        </w:rPr>
        <w:t xml:space="preserve">. </w:t>
      </w:r>
    </w:p>
    <w:p w14:paraId="4AFC6E23" w14:textId="77777777" w:rsidR="00053DF1" w:rsidRDefault="00053DF1" w:rsidP="00053DF1">
      <w:pPr>
        <w:shd w:val="clear" w:color="auto" w:fill="FFFFFF"/>
        <w:spacing w:before="168" w:after="168"/>
        <w:rPr>
          <w:rFonts w:ascii="National 2 Light" w:eastAsia="Calibri" w:hAnsi="National 2 Light" w:cs="Times New Roman"/>
        </w:rPr>
      </w:pPr>
      <w:r>
        <w:rPr>
          <w:rFonts w:ascii="National 2 Light" w:eastAsia="Calibri" w:hAnsi="National 2 Light" w:cs="Times New Roman"/>
        </w:rPr>
        <w:t xml:space="preserve">For the youth pilots, this can be </w:t>
      </w:r>
      <w:r w:rsidRPr="00E64491">
        <w:rPr>
          <w:rFonts w:ascii="National 2 Light" w:eastAsia="Calibri" w:hAnsi="National 2 Light" w:cs="Times New Roman"/>
        </w:rPr>
        <w:t>an</w:t>
      </w:r>
      <w:r>
        <w:rPr>
          <w:rFonts w:ascii="National 2 Light" w:eastAsia="Calibri" w:hAnsi="National 2 Light" w:cs="Times New Roman"/>
        </w:rPr>
        <w:t xml:space="preserve"> even greater challenge as recent figures from the Future for Local Government </w:t>
      </w:r>
      <w:r w:rsidRPr="00E64491">
        <w:rPr>
          <w:rFonts w:ascii="National 2 Light" w:eastAsia="Calibri" w:hAnsi="National 2 Light" w:cs="Times New Roman"/>
        </w:rPr>
        <w:t>Review draft report shows</w:t>
      </w:r>
      <w:r>
        <w:rPr>
          <w:rFonts w:ascii="National 2 Light" w:eastAsia="Calibri" w:hAnsi="National 2 Light" w:cs="Times New Roman"/>
        </w:rPr>
        <w:t xml:space="preserve"> youth, especially Māori and Pasifika youth, are less likely to exercise their civic rights by participating in engagement and consultation processes. </w:t>
      </w:r>
      <w:r w:rsidRPr="00877057">
        <w:rPr>
          <w:rFonts w:ascii="National 2 Light" w:eastAsia="Calibri" w:hAnsi="National 2 Light" w:cs="Times New Roman"/>
        </w:rPr>
        <w:t xml:space="preserve">Nevertheless, </w:t>
      </w:r>
      <w:r>
        <w:rPr>
          <w:rFonts w:ascii="National 2 Light" w:eastAsia="Calibri" w:hAnsi="National 2 Light" w:cs="Times New Roman"/>
        </w:rPr>
        <w:t>below are</w:t>
      </w:r>
      <w:r w:rsidRPr="00877057">
        <w:rPr>
          <w:rFonts w:ascii="National 2 Light" w:eastAsia="Calibri" w:hAnsi="National 2 Light" w:cs="Times New Roman"/>
        </w:rPr>
        <w:t xml:space="preserve"> several ways to lower barriers to participation</w:t>
      </w:r>
      <w:r>
        <w:rPr>
          <w:rFonts w:ascii="National 2 Light" w:eastAsia="Calibri" w:hAnsi="National 2 Light" w:cs="Times New Roman"/>
        </w:rPr>
        <w:t xml:space="preserve"> amongst youth</w:t>
      </w:r>
      <w:r w:rsidRPr="00877057">
        <w:rPr>
          <w:rFonts w:ascii="National 2 Light" w:eastAsia="Calibri" w:hAnsi="National 2 Light" w:cs="Times New Roman"/>
        </w:rPr>
        <w:t xml:space="preserve"> and achieve higher response rates</w:t>
      </w:r>
      <w:r>
        <w:rPr>
          <w:rFonts w:ascii="National 2 Light" w:eastAsia="Calibri" w:hAnsi="National 2 Light" w:cs="Times New Roman"/>
        </w:rPr>
        <w:t xml:space="preserve"> when recruiting.</w:t>
      </w:r>
    </w:p>
    <w:p w14:paraId="511A09AF" w14:textId="77777777" w:rsidR="00053DF1" w:rsidRPr="00190975" w:rsidRDefault="00053DF1" w:rsidP="00053DF1">
      <w:pPr>
        <w:shd w:val="clear" w:color="auto" w:fill="FFFFFF"/>
        <w:spacing w:before="168" w:after="168"/>
        <w:rPr>
          <w:rFonts w:ascii="National 2 Light" w:eastAsia="Calibri" w:hAnsi="National 2 Light" w:cs="Times New Roman"/>
          <w:sz w:val="8"/>
          <w:szCs w:val="8"/>
        </w:rPr>
      </w:pPr>
    </w:p>
    <w:p w14:paraId="6EF257A9" w14:textId="77777777" w:rsidR="00053DF1" w:rsidRPr="0041526A" w:rsidRDefault="00053DF1" w:rsidP="00053DF1">
      <w:pPr>
        <w:rPr>
          <w:rFonts w:ascii="National 2" w:hAnsi="National 2"/>
          <w:color w:val="BF8F00" w:themeColor="accent4" w:themeShade="BF"/>
          <w:sz w:val="36"/>
          <w:szCs w:val="36"/>
        </w:rPr>
      </w:pPr>
      <w:r w:rsidRPr="0041526A">
        <w:rPr>
          <w:rFonts w:ascii="National 2" w:hAnsi="National 2"/>
          <w:color w:val="BF8F00" w:themeColor="accent4" w:themeShade="BF"/>
          <w:sz w:val="36"/>
          <w:szCs w:val="36"/>
        </w:rPr>
        <w:t>Duration</w:t>
      </w:r>
    </w:p>
    <w:p w14:paraId="6219ED79" w14:textId="77777777" w:rsidR="00053DF1" w:rsidRPr="002E086B" w:rsidRDefault="00053DF1" w:rsidP="00053DF1">
      <w:pPr>
        <w:rPr>
          <w:rFonts w:ascii="National 2" w:hAnsi="National 2"/>
          <w:color w:val="538135" w:themeColor="accent6" w:themeShade="BF"/>
          <w:sz w:val="28"/>
          <w:szCs w:val="28"/>
        </w:rPr>
      </w:pPr>
      <w:r>
        <w:rPr>
          <w:rFonts w:ascii="National 2" w:hAnsi="National 2"/>
          <w:noProof/>
          <w:color w:val="70AD47" w:themeColor="accent6"/>
          <w:sz w:val="28"/>
          <w:szCs w:val="28"/>
        </w:rPr>
        <w:drawing>
          <wp:inline distT="0" distB="0" distL="0" distR="0" wp14:anchorId="5CFA1F6D" wp14:editId="02946D92">
            <wp:extent cx="1121912" cy="968721"/>
            <wp:effectExtent l="0" t="0" r="0" b="3175"/>
            <wp:docPr id="458" name="Graphic 458" descr="Stopwatch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Graphic 458" descr="Stopwatch with solid fill"/>
                    <pic:cNvPicPr/>
                  </pic:nvPicPr>
                  <pic:blipFill rotWithShape="1">
                    <a:blip r:embed="rId47">
                      <a:extLst>
                        <a:ext uri="{28A0092B-C50C-407E-A947-70E740481C1C}">
                          <a14:useLocalDpi xmlns:a14="http://schemas.microsoft.com/office/drawing/2010/main" val="0"/>
                        </a:ext>
                        <a:ext uri="{96DAC541-7B7A-43D3-8B79-37D633B846F1}">
                          <asvg:svgBlip xmlns:asvg="http://schemas.microsoft.com/office/drawing/2016/SVG/main" r:embed="rId48"/>
                        </a:ext>
                      </a:extLst>
                    </a:blip>
                    <a:srcRect t="5648" b="8007"/>
                    <a:stretch/>
                  </pic:blipFill>
                  <pic:spPr bwMode="auto">
                    <a:xfrm>
                      <a:off x="0" y="0"/>
                      <a:ext cx="1137467" cy="982152"/>
                    </a:xfrm>
                    <a:prstGeom prst="rect">
                      <a:avLst/>
                    </a:prstGeom>
                    <a:ln>
                      <a:noFill/>
                    </a:ln>
                    <a:extLst>
                      <a:ext uri="{53640926-AAD7-44D8-BBD7-CCE9431645EC}">
                        <a14:shadowObscured xmlns:a14="http://schemas.microsoft.com/office/drawing/2010/main"/>
                      </a:ext>
                    </a:extLst>
                  </pic:spPr>
                </pic:pic>
              </a:graphicData>
            </a:graphic>
          </wp:inline>
        </w:drawing>
      </w:r>
    </w:p>
    <w:p w14:paraId="17B81732" w14:textId="77777777" w:rsidR="00053DF1" w:rsidRPr="00902592" w:rsidRDefault="00053DF1" w:rsidP="00053DF1">
      <w:pPr>
        <w:rPr>
          <w:rFonts w:ascii="National 2 Light" w:eastAsia="Calibri" w:hAnsi="National 2 Light" w:cs="Times New Roman"/>
        </w:rPr>
      </w:pPr>
      <w:r w:rsidRPr="00861A4D">
        <w:rPr>
          <w:rFonts w:ascii="National 2 Light" w:eastAsia="Calibri" w:hAnsi="National 2 Light" w:cs="Times New Roman"/>
        </w:rPr>
        <w:t>Time is one of the factors that distinguishes deliberative processes from most other types of stakeholders and citizen participation. Deliberative processes tend to require much longer amounts of time to conduct a proper recruitment and to prepare the educational materials and agendas.</w:t>
      </w:r>
      <w:r>
        <w:rPr>
          <w:rFonts w:ascii="National 2 Light" w:eastAsia="Calibri" w:hAnsi="National 2 Light" w:cs="Times New Roman"/>
        </w:rPr>
        <w:t xml:space="preserve"> T</w:t>
      </w:r>
      <w:r w:rsidRPr="00067CD1">
        <w:rPr>
          <w:rFonts w:ascii="National 2 Light" w:eastAsia="Calibri" w:hAnsi="National 2 Light" w:cs="Times New Roman"/>
        </w:rPr>
        <w:t xml:space="preserve">he average duration </w:t>
      </w:r>
      <w:r>
        <w:rPr>
          <w:rFonts w:ascii="National 2 Light" w:eastAsia="Calibri" w:hAnsi="National 2 Light" w:cs="Times New Roman"/>
        </w:rPr>
        <w:t>of deliberative engagement is</w:t>
      </w:r>
      <w:r w:rsidRPr="00067CD1">
        <w:rPr>
          <w:rFonts w:ascii="National 2 Light" w:eastAsia="Calibri" w:hAnsi="National 2 Light" w:cs="Times New Roman"/>
        </w:rPr>
        <w:t xml:space="preserve"> 3.7 full meeting days, spread out over the course of 6.6 weeks.</w:t>
      </w:r>
      <w:r>
        <w:rPr>
          <w:rFonts w:ascii="National 2 Light" w:eastAsia="Calibri" w:hAnsi="National 2 Light" w:cs="Times New Roman"/>
        </w:rPr>
        <w:t xml:space="preserve"> </w:t>
      </w:r>
      <w:r w:rsidRPr="00902592">
        <w:rPr>
          <w:rFonts w:ascii="National 2 Light" w:eastAsia="Calibri" w:hAnsi="National 2 Light" w:cs="Times New Roman"/>
        </w:rPr>
        <w:t>The difference in the length of assemblies is usually explained by one or more of the</w:t>
      </w:r>
      <w:r>
        <w:rPr>
          <w:rFonts w:ascii="National 2 Light" w:eastAsia="Calibri" w:hAnsi="National 2 Light" w:cs="Times New Roman"/>
        </w:rPr>
        <w:t xml:space="preserve"> </w:t>
      </w:r>
      <w:r w:rsidRPr="00902592">
        <w:rPr>
          <w:rFonts w:ascii="National 2 Light" w:eastAsia="Calibri" w:hAnsi="National 2 Light" w:cs="Times New Roman"/>
        </w:rPr>
        <w:t>following factors:</w:t>
      </w:r>
    </w:p>
    <w:p w14:paraId="0C5EA3A5" w14:textId="77777777" w:rsidR="00053DF1" w:rsidRDefault="00053DF1" w:rsidP="00053DF1">
      <w:pPr>
        <w:pStyle w:val="ListParagraph"/>
        <w:numPr>
          <w:ilvl w:val="0"/>
          <w:numId w:val="28"/>
        </w:numPr>
        <w:autoSpaceDE w:val="0"/>
        <w:autoSpaceDN w:val="0"/>
        <w:adjustRightInd w:val="0"/>
        <w:spacing w:after="0" w:line="240" w:lineRule="auto"/>
        <w:rPr>
          <w:rFonts w:ascii="National 2 Light" w:eastAsia="Calibri" w:hAnsi="National 2 Light" w:cs="Times New Roman"/>
        </w:rPr>
      </w:pPr>
      <w:r>
        <w:rPr>
          <w:rFonts w:ascii="National 2 Light" w:eastAsia="Calibri" w:hAnsi="National 2 Light" w:cs="Times New Roman"/>
          <w:b/>
          <w:bCs/>
          <w:color w:val="BF8F00" w:themeColor="accent4" w:themeShade="BF"/>
        </w:rPr>
        <w:t>b</w:t>
      </w:r>
      <w:r w:rsidRPr="00902592">
        <w:rPr>
          <w:rFonts w:ascii="National 2 Light" w:eastAsia="Calibri" w:hAnsi="National 2 Light" w:cs="Times New Roman"/>
          <w:b/>
          <w:bCs/>
          <w:color w:val="BF8F00" w:themeColor="accent4" w:themeShade="BF"/>
        </w:rPr>
        <w:t>udget:</w:t>
      </w:r>
      <w:r w:rsidRPr="00902592">
        <w:rPr>
          <w:rFonts w:ascii="National 2 Light" w:eastAsia="Calibri" w:hAnsi="National 2 Light" w:cs="Times New Roman"/>
          <w:color w:val="BF8F00" w:themeColor="accent4" w:themeShade="BF"/>
        </w:rPr>
        <w:t xml:space="preserve"> </w:t>
      </w:r>
      <w:r w:rsidRPr="00902592">
        <w:rPr>
          <w:rFonts w:ascii="National 2 Light" w:eastAsia="Calibri" w:hAnsi="National 2 Light" w:cs="Times New Roman"/>
        </w:rPr>
        <w:t>money is time - the larger the budget, the more time you can afford</w:t>
      </w:r>
    </w:p>
    <w:p w14:paraId="25B8B98D" w14:textId="77777777" w:rsidR="00053DF1" w:rsidRDefault="00053DF1" w:rsidP="00053DF1">
      <w:pPr>
        <w:pStyle w:val="ListParagraph"/>
        <w:numPr>
          <w:ilvl w:val="0"/>
          <w:numId w:val="28"/>
        </w:numPr>
        <w:autoSpaceDE w:val="0"/>
        <w:autoSpaceDN w:val="0"/>
        <w:adjustRightInd w:val="0"/>
        <w:spacing w:after="0" w:line="240" w:lineRule="auto"/>
        <w:rPr>
          <w:rFonts w:ascii="National 2 Light" w:eastAsia="Calibri" w:hAnsi="National 2 Light" w:cs="Times New Roman"/>
        </w:rPr>
      </w:pPr>
      <w:r>
        <w:rPr>
          <w:rFonts w:ascii="National 2 Light" w:eastAsia="Calibri" w:hAnsi="National 2 Light" w:cs="Times New Roman"/>
          <w:b/>
          <w:bCs/>
          <w:color w:val="BF8F00" w:themeColor="accent4" w:themeShade="BF"/>
        </w:rPr>
        <w:t>s</w:t>
      </w:r>
      <w:r w:rsidRPr="00902592">
        <w:rPr>
          <w:rFonts w:ascii="National 2 Light" w:eastAsia="Calibri" w:hAnsi="National 2 Light" w:cs="Times New Roman"/>
          <w:b/>
          <w:bCs/>
          <w:color w:val="BF8F00" w:themeColor="accent4" w:themeShade="BF"/>
        </w:rPr>
        <w:t>ize:</w:t>
      </w:r>
      <w:r w:rsidRPr="00902592">
        <w:rPr>
          <w:rFonts w:ascii="National 2 Light" w:eastAsia="Calibri" w:hAnsi="National 2 Light" w:cs="Times New Roman"/>
        </w:rPr>
        <w:t xml:space="preserve"> the larger the group, the longer it will take for them to deliberate, negotiate and reach shared judgements.</w:t>
      </w:r>
    </w:p>
    <w:p w14:paraId="3AB30A13" w14:textId="77777777" w:rsidR="00053DF1" w:rsidRDefault="00053DF1" w:rsidP="00053DF1">
      <w:pPr>
        <w:pStyle w:val="ListParagraph"/>
        <w:numPr>
          <w:ilvl w:val="0"/>
          <w:numId w:val="28"/>
        </w:numPr>
        <w:autoSpaceDE w:val="0"/>
        <w:autoSpaceDN w:val="0"/>
        <w:adjustRightInd w:val="0"/>
        <w:spacing w:after="0" w:line="240" w:lineRule="auto"/>
        <w:rPr>
          <w:rFonts w:ascii="National 2 Light" w:eastAsia="Calibri" w:hAnsi="National 2 Light" w:cs="Times New Roman"/>
        </w:rPr>
      </w:pPr>
      <w:r>
        <w:rPr>
          <w:rFonts w:ascii="National 2 Light" w:eastAsia="Calibri" w:hAnsi="National 2 Light" w:cs="Times New Roman"/>
          <w:b/>
          <w:bCs/>
          <w:color w:val="BF8F00" w:themeColor="accent4" w:themeShade="BF"/>
        </w:rPr>
        <w:t>r</w:t>
      </w:r>
      <w:r w:rsidRPr="00902592">
        <w:rPr>
          <w:rFonts w:ascii="National 2 Light" w:eastAsia="Calibri" w:hAnsi="National 2 Light" w:cs="Times New Roman"/>
          <w:b/>
          <w:bCs/>
          <w:color w:val="BF8F00" w:themeColor="accent4" w:themeShade="BF"/>
        </w:rPr>
        <w:t>emit:</w:t>
      </w:r>
      <w:r w:rsidRPr="00902592">
        <w:rPr>
          <w:rFonts w:ascii="National 2 Light" w:eastAsia="Calibri" w:hAnsi="National 2 Light" w:cs="Times New Roman"/>
        </w:rPr>
        <w:t xml:space="preserve"> issues involving a single dilemma (the allocation of a budget, for instance)</w:t>
      </w:r>
      <w:r>
        <w:rPr>
          <w:rFonts w:ascii="National 2 Light" w:eastAsia="Calibri" w:hAnsi="National 2 Light" w:cs="Times New Roman"/>
        </w:rPr>
        <w:t xml:space="preserve"> </w:t>
      </w:r>
      <w:r w:rsidRPr="00902592">
        <w:rPr>
          <w:rFonts w:ascii="National 2 Light" w:eastAsia="Calibri" w:hAnsi="National 2 Light" w:cs="Times New Roman"/>
        </w:rPr>
        <w:t>will require less time to unpick, but issues with multiple cross-cutting trade-offs</w:t>
      </w:r>
      <w:r>
        <w:rPr>
          <w:rFonts w:ascii="National 2 Light" w:eastAsia="Calibri" w:hAnsi="National 2 Light" w:cs="Times New Roman"/>
        </w:rPr>
        <w:t xml:space="preserve"> </w:t>
      </w:r>
      <w:r w:rsidRPr="00902592">
        <w:rPr>
          <w:rFonts w:ascii="National 2 Light" w:eastAsia="Calibri" w:hAnsi="National 2 Light" w:cs="Times New Roman"/>
        </w:rPr>
        <w:t xml:space="preserve">and unintended consequences will take much longer </w:t>
      </w:r>
    </w:p>
    <w:p w14:paraId="0196490F" w14:textId="77777777" w:rsidR="00053DF1" w:rsidRPr="00902592" w:rsidRDefault="00053DF1" w:rsidP="00053DF1">
      <w:pPr>
        <w:pStyle w:val="ListParagraph"/>
        <w:numPr>
          <w:ilvl w:val="0"/>
          <w:numId w:val="28"/>
        </w:numPr>
        <w:autoSpaceDE w:val="0"/>
        <w:autoSpaceDN w:val="0"/>
        <w:adjustRightInd w:val="0"/>
        <w:spacing w:after="0" w:line="240" w:lineRule="auto"/>
        <w:rPr>
          <w:rFonts w:ascii="National 2 Light" w:eastAsia="Calibri" w:hAnsi="National 2 Light" w:cs="Times New Roman"/>
        </w:rPr>
      </w:pPr>
      <w:r>
        <w:rPr>
          <w:rFonts w:ascii="National 2 Light" w:eastAsia="Calibri" w:hAnsi="National 2 Light" w:cs="Times New Roman"/>
          <w:b/>
          <w:bCs/>
          <w:color w:val="BF8F00" w:themeColor="accent4" w:themeShade="BF"/>
        </w:rPr>
        <w:t>s</w:t>
      </w:r>
      <w:r w:rsidRPr="00902592">
        <w:rPr>
          <w:rFonts w:ascii="National 2 Light" w:eastAsia="Calibri" w:hAnsi="National 2 Light" w:cs="Times New Roman"/>
          <w:b/>
          <w:bCs/>
          <w:color w:val="BF8F00" w:themeColor="accent4" w:themeShade="BF"/>
        </w:rPr>
        <w:t>cale and influence:</w:t>
      </w:r>
      <w:r w:rsidRPr="00902592">
        <w:rPr>
          <w:rFonts w:ascii="National 2 Light" w:eastAsia="Calibri" w:hAnsi="National 2 Light" w:cs="Times New Roman"/>
        </w:rPr>
        <w:t xml:space="preserve"> </w:t>
      </w:r>
      <w:r>
        <w:rPr>
          <w:rFonts w:ascii="National 2 Light" w:eastAsia="Calibri" w:hAnsi="National 2 Light" w:cs="Times New Roman"/>
        </w:rPr>
        <w:t>w</w:t>
      </w:r>
      <w:r w:rsidRPr="00902592">
        <w:rPr>
          <w:rFonts w:ascii="National 2 Light" w:eastAsia="Calibri" w:hAnsi="National 2 Light" w:cs="Times New Roman"/>
        </w:rPr>
        <w:t xml:space="preserve">hen </w:t>
      </w:r>
      <w:r>
        <w:rPr>
          <w:rFonts w:ascii="National 2 Light" w:eastAsia="Calibri" w:hAnsi="National 2 Light" w:cs="Times New Roman"/>
        </w:rPr>
        <w:t>engagement</w:t>
      </w:r>
      <w:r w:rsidRPr="00902592">
        <w:rPr>
          <w:rFonts w:ascii="National 2 Light" w:eastAsia="Calibri" w:hAnsi="National 2 Light" w:cs="Times New Roman"/>
        </w:rPr>
        <w:t xml:space="preserve"> is operating at </w:t>
      </w:r>
      <w:r>
        <w:rPr>
          <w:rFonts w:ascii="National 2 Light" w:eastAsia="Calibri" w:hAnsi="National 2 Light" w:cs="Times New Roman"/>
        </w:rPr>
        <w:t xml:space="preserve">a </w:t>
      </w:r>
      <w:r w:rsidRPr="00902592">
        <w:rPr>
          <w:rFonts w:ascii="National 2 Light" w:eastAsia="Calibri" w:hAnsi="National 2 Light" w:cs="Times New Roman"/>
        </w:rPr>
        <w:t>significant geographical</w:t>
      </w:r>
      <w:r>
        <w:rPr>
          <w:rFonts w:ascii="National 2 Light" w:eastAsia="Calibri" w:hAnsi="National 2 Light" w:cs="Times New Roman"/>
        </w:rPr>
        <w:t xml:space="preserve"> </w:t>
      </w:r>
      <w:r w:rsidRPr="00902592">
        <w:rPr>
          <w:rFonts w:ascii="National 2 Light" w:eastAsia="Calibri" w:hAnsi="National 2 Light" w:cs="Times New Roman"/>
        </w:rPr>
        <w:t>scale, or when it carries a substantial degree of influence, organisers might decide</w:t>
      </w:r>
      <w:r>
        <w:rPr>
          <w:rFonts w:ascii="National 2 Light" w:eastAsia="Calibri" w:hAnsi="National 2 Light" w:cs="Times New Roman"/>
        </w:rPr>
        <w:t xml:space="preserve"> </w:t>
      </w:r>
      <w:r w:rsidRPr="00902592">
        <w:rPr>
          <w:rFonts w:ascii="National 2 Light" w:eastAsia="Calibri" w:hAnsi="National 2 Light" w:cs="Times New Roman"/>
        </w:rPr>
        <w:t>to set aside more time.</w:t>
      </w:r>
    </w:p>
    <w:p w14:paraId="7D7D62DE" w14:textId="77777777" w:rsidR="00053DF1" w:rsidRDefault="00053DF1" w:rsidP="00053DF1">
      <w:pPr>
        <w:rPr>
          <w:rFonts w:ascii="National 2 Light" w:eastAsia="Calibri" w:hAnsi="National 2 Light" w:cs="Times New Roman"/>
        </w:rPr>
      </w:pPr>
    </w:p>
    <w:p w14:paraId="4E46D51C" w14:textId="77777777" w:rsidR="00053DF1" w:rsidRDefault="00053DF1" w:rsidP="00053DF1">
      <w:pPr>
        <w:rPr>
          <w:rFonts w:ascii="National 2 Light" w:eastAsia="Calibri" w:hAnsi="National 2 Light" w:cs="Times New Roman"/>
        </w:rPr>
      </w:pPr>
      <w:r w:rsidRPr="00067CD1">
        <w:rPr>
          <w:rFonts w:ascii="National 2 Light" w:eastAsia="Calibri" w:hAnsi="National 2 Light" w:cs="Times New Roman"/>
        </w:rPr>
        <w:t xml:space="preserve">Allowing enough time for the in-person deliberation is crucial to achieving detailed and considered recommendations, building trust between participants, and instilling public confidence in the process and its outputs. A common finding is that rushing the time process leads to a rushed decision, which </w:t>
      </w:r>
      <w:r>
        <w:rPr>
          <w:rFonts w:ascii="National 2 Light" w:eastAsia="Calibri" w:hAnsi="National 2 Light" w:cs="Times New Roman"/>
        </w:rPr>
        <w:t>undermines the integrity of the process but to great of a time commitment can also dissuade participants from committing to the process.</w:t>
      </w:r>
    </w:p>
    <w:p w14:paraId="0E6A7F4C" w14:textId="77777777" w:rsidR="00053DF1" w:rsidRPr="0041526A" w:rsidRDefault="00053DF1" w:rsidP="00053DF1">
      <w:pPr>
        <w:pStyle w:val="Heading4"/>
        <w:shd w:val="clear" w:color="auto" w:fill="FFFFFF"/>
        <w:spacing w:before="336" w:after="144" w:line="240" w:lineRule="auto"/>
        <w:rPr>
          <w:rFonts w:ascii="National 2" w:eastAsiaTheme="minorHAnsi" w:hAnsi="National 2" w:cstheme="minorBidi"/>
          <w:i w:val="0"/>
          <w:iCs w:val="0"/>
          <w:color w:val="538135" w:themeColor="accent6" w:themeShade="BF"/>
          <w:sz w:val="36"/>
          <w:szCs w:val="36"/>
        </w:rPr>
      </w:pPr>
      <w:r w:rsidRPr="0041526A">
        <w:rPr>
          <w:rFonts w:ascii="National 2" w:eastAsiaTheme="minorHAnsi" w:hAnsi="National 2" w:cstheme="minorBidi"/>
          <w:i w:val="0"/>
          <w:iCs w:val="0"/>
          <w:color w:val="538135" w:themeColor="accent6" w:themeShade="BF"/>
          <w:sz w:val="36"/>
          <w:szCs w:val="36"/>
        </w:rPr>
        <w:lastRenderedPageBreak/>
        <w:t>Remuneration</w:t>
      </w:r>
    </w:p>
    <w:p w14:paraId="26A23E35" w14:textId="77777777" w:rsidR="00053DF1" w:rsidRDefault="00053DF1" w:rsidP="00053DF1">
      <w:pPr>
        <w:shd w:val="clear" w:color="auto" w:fill="FFFFFF"/>
        <w:spacing w:before="168" w:after="168" w:line="240" w:lineRule="auto"/>
        <w:rPr>
          <w:rFonts w:ascii="National 2 Light" w:eastAsia="Calibri" w:hAnsi="National 2 Light" w:cs="Times New Roman"/>
        </w:rPr>
      </w:pPr>
      <w:r>
        <w:rPr>
          <w:rFonts w:ascii="National 2" w:hAnsi="National 2"/>
          <w:noProof/>
          <w:color w:val="FFC000" w:themeColor="accent4"/>
          <w:sz w:val="28"/>
          <w:szCs w:val="28"/>
        </w:rPr>
        <w:drawing>
          <wp:inline distT="0" distB="0" distL="0" distR="0" wp14:anchorId="133C2CC5" wp14:editId="068E33ED">
            <wp:extent cx="1004934" cy="1004934"/>
            <wp:effectExtent l="0" t="0" r="5080" b="0"/>
            <wp:docPr id="29" name="Graphic 29" descr="Money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Graphic 29" descr="Money with solid fill"/>
                    <pic:cNvPicPr/>
                  </pic:nvPicPr>
                  <pic:blipFill>
                    <a:blip r:embed="rId49">
                      <a:extLst>
                        <a:ext uri="{28A0092B-C50C-407E-A947-70E740481C1C}">
                          <a14:useLocalDpi xmlns:a14="http://schemas.microsoft.com/office/drawing/2010/main" val="0"/>
                        </a:ext>
                        <a:ext uri="{96DAC541-7B7A-43D3-8B79-37D633B846F1}">
                          <asvg:svgBlip xmlns:asvg="http://schemas.microsoft.com/office/drawing/2016/SVG/main" r:embed="rId50"/>
                        </a:ext>
                      </a:extLst>
                    </a:blip>
                    <a:stretch>
                      <a:fillRect/>
                    </a:stretch>
                  </pic:blipFill>
                  <pic:spPr>
                    <a:xfrm>
                      <a:off x="0" y="0"/>
                      <a:ext cx="1043088" cy="1043088"/>
                    </a:xfrm>
                    <a:prstGeom prst="rect">
                      <a:avLst/>
                    </a:prstGeom>
                  </pic:spPr>
                </pic:pic>
              </a:graphicData>
            </a:graphic>
          </wp:inline>
        </w:drawing>
      </w:r>
    </w:p>
    <w:p w14:paraId="3939488D" w14:textId="77777777" w:rsidR="00053DF1" w:rsidRDefault="00053DF1" w:rsidP="00053DF1">
      <w:pPr>
        <w:shd w:val="clear" w:color="auto" w:fill="FFFFFF"/>
        <w:spacing w:before="168" w:after="168" w:line="240" w:lineRule="auto"/>
        <w:rPr>
          <w:rFonts w:ascii="National 2 Light" w:eastAsia="Calibri" w:hAnsi="National 2 Light" w:cs="Times New Roman"/>
        </w:rPr>
      </w:pPr>
      <w:r w:rsidRPr="00877057">
        <w:rPr>
          <w:rFonts w:ascii="National 2 Light" w:eastAsia="Calibri" w:hAnsi="National 2 Light" w:cs="Times New Roman"/>
        </w:rPr>
        <w:t xml:space="preserve">Remunerating </w:t>
      </w:r>
      <w:r>
        <w:rPr>
          <w:rFonts w:ascii="National 2 Light" w:eastAsia="Calibri" w:hAnsi="National 2 Light" w:cs="Times New Roman"/>
        </w:rPr>
        <w:t>youth</w:t>
      </w:r>
      <w:r w:rsidRPr="00877057">
        <w:rPr>
          <w:rFonts w:ascii="National 2 Light" w:eastAsia="Calibri" w:hAnsi="National 2 Light" w:cs="Times New Roman"/>
        </w:rPr>
        <w:t xml:space="preserve"> is one way to </w:t>
      </w:r>
      <w:r>
        <w:rPr>
          <w:rFonts w:ascii="National 2 Light" w:eastAsia="Calibri" w:hAnsi="National 2 Light" w:cs="Times New Roman"/>
        </w:rPr>
        <w:t>encourage participation</w:t>
      </w:r>
      <w:r w:rsidRPr="00877057">
        <w:rPr>
          <w:rFonts w:ascii="National 2 Light" w:eastAsia="Calibri" w:hAnsi="National 2 Light" w:cs="Times New Roman"/>
        </w:rPr>
        <w:t xml:space="preserve">. Compensating </w:t>
      </w:r>
      <w:r>
        <w:rPr>
          <w:rFonts w:ascii="National 2 Light" w:eastAsia="Calibri" w:hAnsi="National 2 Light" w:cs="Times New Roman"/>
        </w:rPr>
        <w:t>young people</w:t>
      </w:r>
      <w:r w:rsidRPr="00877057">
        <w:rPr>
          <w:rFonts w:ascii="National 2 Light" w:eastAsia="Calibri" w:hAnsi="National 2 Light" w:cs="Times New Roman"/>
        </w:rPr>
        <w:t xml:space="preserve"> for their time spent in a deliberative process, especially when it comes to longer, more time-consuming processes such as Citizens’ Assemblies and Citizens’ Juries/Panels, makes </w:t>
      </w:r>
      <w:r>
        <w:rPr>
          <w:rFonts w:ascii="National 2 Light" w:eastAsia="Calibri" w:hAnsi="National 2 Light" w:cs="Times New Roman"/>
        </w:rPr>
        <w:t xml:space="preserve">the process affordable and worthwhile. </w:t>
      </w:r>
    </w:p>
    <w:p w14:paraId="65A12622" w14:textId="77777777" w:rsidR="00053DF1" w:rsidRPr="002E086B" w:rsidRDefault="00053DF1" w:rsidP="00053DF1">
      <w:pPr>
        <w:shd w:val="clear" w:color="auto" w:fill="FFFFFF"/>
        <w:spacing w:before="168" w:after="168" w:line="240" w:lineRule="auto"/>
        <w:rPr>
          <w:rFonts w:ascii="National 2 Light" w:eastAsia="Calibri" w:hAnsi="National 2 Light" w:cs="Times New Roman"/>
          <w:b/>
          <w:bCs/>
          <w:color w:val="538135" w:themeColor="accent6" w:themeShade="BF"/>
        </w:rPr>
      </w:pPr>
      <w:r w:rsidRPr="002E086B">
        <w:rPr>
          <w:rFonts w:ascii="National 2 Light" w:eastAsia="Calibri" w:hAnsi="National 2 Light" w:cs="Times New Roman"/>
          <w:b/>
          <w:bCs/>
          <w:color w:val="538135" w:themeColor="accent6" w:themeShade="BF"/>
        </w:rPr>
        <w:t>How much?</w:t>
      </w:r>
    </w:p>
    <w:p w14:paraId="7240C92E" w14:textId="77777777" w:rsidR="00053DF1" w:rsidRPr="007925D7" w:rsidRDefault="00053DF1" w:rsidP="00053DF1">
      <w:pPr>
        <w:shd w:val="clear" w:color="auto" w:fill="FFFFFF"/>
        <w:spacing w:before="168" w:after="168" w:line="240" w:lineRule="auto"/>
        <w:rPr>
          <w:rFonts w:ascii="National 2 Light" w:eastAsia="Calibri" w:hAnsi="National 2 Light" w:cs="Times New Roman"/>
          <w:color w:val="806000" w:themeColor="accent4" w:themeShade="80"/>
        </w:rPr>
      </w:pPr>
      <w:r w:rsidRPr="00877057">
        <w:rPr>
          <w:rFonts w:ascii="National 2 Light" w:eastAsia="Calibri" w:hAnsi="National 2 Light" w:cs="Times New Roman"/>
        </w:rPr>
        <w:t>Often</w:t>
      </w:r>
      <w:r>
        <w:rPr>
          <w:rFonts w:ascii="National 2 Light" w:eastAsia="Calibri" w:hAnsi="National 2 Light" w:cs="Times New Roman"/>
        </w:rPr>
        <w:t>,</w:t>
      </w:r>
      <w:r w:rsidRPr="00877057">
        <w:rPr>
          <w:rFonts w:ascii="National 2 Light" w:eastAsia="Calibri" w:hAnsi="National 2 Light" w:cs="Times New Roman"/>
        </w:rPr>
        <w:t xml:space="preserve"> participants</w:t>
      </w:r>
      <w:r>
        <w:rPr>
          <w:rFonts w:ascii="National 2 Light" w:eastAsia="Calibri" w:hAnsi="National 2 Light" w:cs="Times New Roman"/>
        </w:rPr>
        <w:t xml:space="preserve"> in a deliberative process</w:t>
      </w:r>
      <w:r w:rsidRPr="00877057">
        <w:rPr>
          <w:rFonts w:ascii="National 2 Light" w:eastAsia="Calibri" w:hAnsi="National 2 Light" w:cs="Times New Roman"/>
        </w:rPr>
        <w:t xml:space="preserve"> are remunerated based on</w:t>
      </w:r>
      <w:r>
        <w:rPr>
          <w:rFonts w:ascii="National 2 Light" w:eastAsia="Calibri" w:hAnsi="National 2 Light" w:cs="Times New Roman"/>
        </w:rPr>
        <w:t xml:space="preserve"> either</w:t>
      </w:r>
      <w:r w:rsidRPr="00877057">
        <w:rPr>
          <w:rFonts w:ascii="National 2 Light" w:eastAsia="Calibri" w:hAnsi="National 2 Light" w:cs="Times New Roman"/>
        </w:rPr>
        <w:t xml:space="preserve"> the rate of the national </w:t>
      </w:r>
      <w:r>
        <w:rPr>
          <w:rFonts w:ascii="National 2 Light" w:eastAsia="Calibri" w:hAnsi="National 2 Light" w:cs="Times New Roman"/>
        </w:rPr>
        <w:t xml:space="preserve">hourly </w:t>
      </w:r>
      <w:r w:rsidRPr="00877057">
        <w:rPr>
          <w:rFonts w:ascii="National 2 Light" w:eastAsia="Calibri" w:hAnsi="National 2 Light" w:cs="Times New Roman"/>
        </w:rPr>
        <w:t>wage</w:t>
      </w:r>
      <w:r>
        <w:rPr>
          <w:rFonts w:ascii="National 2 Light" w:eastAsia="Calibri" w:hAnsi="National 2 Light" w:cs="Times New Roman"/>
        </w:rPr>
        <w:t xml:space="preserve"> ($21.20), the national hourly living wage ($23.65)</w:t>
      </w:r>
      <w:r w:rsidRPr="00877057">
        <w:rPr>
          <w:rFonts w:ascii="National 2 Light" w:eastAsia="Calibri" w:hAnsi="National 2 Light" w:cs="Times New Roman"/>
        </w:rPr>
        <w:t xml:space="preserve"> or at the rate that people are reimbursed for jury duty. </w:t>
      </w:r>
      <w:r w:rsidRPr="00067CD1">
        <w:rPr>
          <w:rFonts w:ascii="National 2 Light" w:eastAsia="Calibri" w:hAnsi="National 2 Light" w:cs="Times New Roman"/>
        </w:rPr>
        <w:t>Studies suggest that payment does encourage demographics that generally do not participate, notably young people and those with lower incomes</w:t>
      </w:r>
      <w:r>
        <w:rPr>
          <w:rFonts w:ascii="National 2 Light" w:eastAsia="Calibri" w:hAnsi="National 2 Light" w:cs="Times New Roman"/>
        </w:rPr>
        <w:t>, to participate for the duration of the deliberative process.</w:t>
      </w:r>
    </w:p>
    <w:p w14:paraId="3A72D9F4" w14:textId="77777777" w:rsidR="00053DF1" w:rsidRPr="007E073B" w:rsidRDefault="00053DF1" w:rsidP="00053DF1">
      <w:pPr>
        <w:rPr>
          <w:rFonts w:ascii="National 2 Light" w:eastAsia="Calibri" w:hAnsi="National 2 Light" w:cs="Times New Roman"/>
        </w:rPr>
      </w:pPr>
      <w:r w:rsidRPr="007E073B">
        <w:rPr>
          <w:rFonts w:ascii="National 2 Light" w:eastAsia="Calibri" w:hAnsi="National 2 Light" w:cs="Times New Roman"/>
          <w:b/>
          <w:bCs/>
          <w:color w:val="538135" w:themeColor="accent6" w:themeShade="BF"/>
          <w:u w:val="single"/>
        </w:rPr>
        <w:t>Note:</w:t>
      </w:r>
      <w:r w:rsidRPr="007E073B">
        <w:rPr>
          <w:rFonts w:ascii="National 2 Light" w:eastAsia="Calibri" w:hAnsi="National 2 Light" w:cs="Times New Roman"/>
          <w:color w:val="538135" w:themeColor="accent6" w:themeShade="BF"/>
        </w:rPr>
        <w:t xml:space="preserve"> </w:t>
      </w:r>
      <w:r w:rsidRPr="007E073B">
        <w:rPr>
          <w:rFonts w:ascii="National 2 Light" w:eastAsia="Calibri" w:hAnsi="National 2 Light" w:cs="Times New Roman"/>
        </w:rPr>
        <w:t>hourly rates are based on national averages from 2022</w:t>
      </w:r>
      <w:r>
        <w:rPr>
          <w:rFonts w:ascii="National 2 Light" w:eastAsia="Calibri" w:hAnsi="National 2 Light" w:cs="Times New Roman"/>
        </w:rPr>
        <w:t xml:space="preserve"> and may need updating</w:t>
      </w:r>
    </w:p>
    <w:p w14:paraId="63204360" w14:textId="77777777" w:rsidR="00053DF1" w:rsidRDefault="00053DF1" w:rsidP="00053DF1">
      <w:pPr>
        <w:spacing w:line="240" w:lineRule="auto"/>
        <w:rPr>
          <w:rFonts w:ascii="National 2" w:hAnsi="National 2"/>
          <w:color w:val="2E74B5" w:themeColor="accent5" w:themeShade="BF"/>
          <w:sz w:val="28"/>
          <w:szCs w:val="28"/>
        </w:rPr>
      </w:pPr>
    </w:p>
    <w:p w14:paraId="67C59CA1" w14:textId="77777777" w:rsidR="00053DF1" w:rsidRPr="0041526A" w:rsidRDefault="00053DF1" w:rsidP="00053DF1">
      <w:pPr>
        <w:spacing w:line="240" w:lineRule="auto"/>
        <w:rPr>
          <w:rFonts w:ascii="National 2" w:hAnsi="National 2"/>
          <w:color w:val="2E74B5" w:themeColor="accent5" w:themeShade="BF"/>
          <w:sz w:val="36"/>
          <w:szCs w:val="36"/>
        </w:rPr>
      </w:pPr>
      <w:r w:rsidRPr="0041526A">
        <w:rPr>
          <w:rFonts w:ascii="National 2" w:hAnsi="National 2"/>
          <w:color w:val="2E74B5" w:themeColor="accent5" w:themeShade="BF"/>
          <w:sz w:val="36"/>
          <w:szCs w:val="36"/>
        </w:rPr>
        <w:t>Covering transportation</w:t>
      </w:r>
    </w:p>
    <w:p w14:paraId="2316B5C4" w14:textId="77777777" w:rsidR="00053DF1" w:rsidRDefault="00053DF1" w:rsidP="00053DF1">
      <w:pPr>
        <w:spacing w:line="240" w:lineRule="auto"/>
        <w:rPr>
          <w:rFonts w:ascii="National 2 Light" w:eastAsia="Calibri" w:hAnsi="National 2 Light" w:cs="Times New Roman"/>
        </w:rPr>
      </w:pPr>
      <w:r>
        <w:rPr>
          <w:rFonts w:ascii="National 2" w:hAnsi="National 2"/>
          <w:noProof/>
          <w:color w:val="002060"/>
          <w:sz w:val="28"/>
          <w:szCs w:val="28"/>
        </w:rPr>
        <w:drawing>
          <wp:inline distT="0" distB="0" distL="0" distR="0" wp14:anchorId="186AB19D" wp14:editId="502C9572">
            <wp:extent cx="907923" cy="642796"/>
            <wp:effectExtent l="0" t="0" r="6985" b="0"/>
            <wp:docPr id="450" name="Graphic 450" descr="Bu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Graphic 450" descr="Bus with solid fill"/>
                    <pic:cNvPicPr/>
                  </pic:nvPicPr>
                  <pic:blipFill rotWithShape="1">
                    <a:blip r:embed="rId51">
                      <a:extLst>
                        <a:ext uri="{28A0092B-C50C-407E-A947-70E740481C1C}">
                          <a14:useLocalDpi xmlns:a14="http://schemas.microsoft.com/office/drawing/2010/main" val="0"/>
                        </a:ext>
                        <a:ext uri="{96DAC541-7B7A-43D3-8B79-37D633B846F1}">
                          <asvg:svgBlip xmlns:asvg="http://schemas.microsoft.com/office/drawing/2016/SVG/main" r:embed="rId52"/>
                        </a:ext>
                      </a:extLst>
                    </a:blip>
                    <a:srcRect t="12392" b="16809"/>
                    <a:stretch/>
                  </pic:blipFill>
                  <pic:spPr bwMode="auto">
                    <a:xfrm>
                      <a:off x="0" y="0"/>
                      <a:ext cx="922311" cy="652983"/>
                    </a:xfrm>
                    <a:prstGeom prst="rect">
                      <a:avLst/>
                    </a:prstGeom>
                    <a:ln>
                      <a:noFill/>
                    </a:ln>
                    <a:extLst>
                      <a:ext uri="{53640926-AAD7-44D8-BBD7-CCE9431645EC}">
                        <a14:shadowObscured xmlns:a14="http://schemas.microsoft.com/office/drawing/2010/main"/>
                      </a:ext>
                    </a:extLst>
                  </pic:spPr>
                </pic:pic>
              </a:graphicData>
            </a:graphic>
          </wp:inline>
        </w:drawing>
      </w:r>
    </w:p>
    <w:p w14:paraId="3947DB8C" w14:textId="77777777" w:rsidR="00053DF1" w:rsidRPr="00902592" w:rsidRDefault="00053DF1" w:rsidP="00053DF1">
      <w:pPr>
        <w:spacing w:line="240" w:lineRule="auto"/>
        <w:rPr>
          <w:rFonts w:ascii="National 2" w:hAnsi="National 2"/>
          <w:color w:val="002060"/>
          <w:sz w:val="28"/>
          <w:szCs w:val="28"/>
        </w:rPr>
      </w:pPr>
      <w:r w:rsidRPr="00861A4D">
        <w:rPr>
          <w:rFonts w:ascii="National 2 Light" w:eastAsia="Calibri" w:hAnsi="National 2 Light" w:cs="Times New Roman"/>
        </w:rPr>
        <w:t xml:space="preserve">There are other ways to reimburse participants beyond direct payments. </w:t>
      </w:r>
      <w:r>
        <w:rPr>
          <w:rFonts w:ascii="National 2 Light" w:eastAsia="Calibri" w:hAnsi="National 2 Light" w:cs="Times New Roman"/>
        </w:rPr>
        <w:t xml:space="preserve">Such as </w:t>
      </w:r>
      <w:r w:rsidRPr="00861A4D">
        <w:rPr>
          <w:rFonts w:ascii="National 2 Light" w:eastAsia="Calibri" w:hAnsi="National 2 Light" w:cs="Times New Roman"/>
        </w:rPr>
        <w:t xml:space="preserve">transportation costs for </w:t>
      </w:r>
      <w:r>
        <w:rPr>
          <w:rFonts w:ascii="National 2 Light" w:eastAsia="Calibri" w:hAnsi="National 2 Light" w:cs="Times New Roman"/>
        </w:rPr>
        <w:t xml:space="preserve">youth </w:t>
      </w:r>
      <w:r w:rsidRPr="00861A4D">
        <w:rPr>
          <w:rFonts w:ascii="National 2 Light" w:eastAsia="Calibri" w:hAnsi="National 2 Light" w:cs="Times New Roman"/>
        </w:rPr>
        <w:t>coming from areas that are far away from the location where deliberation takes place</w:t>
      </w:r>
      <w:r>
        <w:rPr>
          <w:rFonts w:ascii="National 2 Light" w:eastAsia="Calibri" w:hAnsi="National 2 Light" w:cs="Times New Roman"/>
        </w:rPr>
        <w:t xml:space="preserve">. </w:t>
      </w:r>
    </w:p>
    <w:p w14:paraId="14BE5E4E" w14:textId="77777777" w:rsidR="00053DF1" w:rsidRPr="007E073B" w:rsidRDefault="00053DF1" w:rsidP="00053DF1">
      <w:pPr>
        <w:spacing w:line="240" w:lineRule="auto"/>
        <w:rPr>
          <w:rFonts w:ascii="National 2 Light" w:eastAsia="Calibri" w:hAnsi="National 2 Light" w:cs="Times New Roman"/>
          <w:color w:val="2E74B5" w:themeColor="accent5" w:themeShade="BF"/>
          <w:sz w:val="24"/>
          <w:szCs w:val="24"/>
        </w:rPr>
      </w:pPr>
      <w:r w:rsidRPr="007E073B">
        <w:rPr>
          <w:rFonts w:ascii="National 2 Light" w:eastAsia="Calibri" w:hAnsi="National 2 Light" w:cs="Times New Roman"/>
          <w:color w:val="2E74B5" w:themeColor="accent5" w:themeShade="BF"/>
          <w:sz w:val="24"/>
          <w:szCs w:val="24"/>
        </w:rPr>
        <w:t xml:space="preserve">How much? </w:t>
      </w:r>
    </w:p>
    <w:p w14:paraId="6634A502" w14:textId="77777777" w:rsidR="00053DF1" w:rsidRDefault="00053DF1" w:rsidP="00053DF1">
      <w:pPr>
        <w:spacing w:line="240" w:lineRule="auto"/>
        <w:rPr>
          <w:rFonts w:ascii="National 2 Light" w:eastAsia="Calibri" w:hAnsi="National 2 Light" w:cs="Times New Roman"/>
        </w:rPr>
      </w:pPr>
      <w:r>
        <w:rPr>
          <w:rFonts w:ascii="National 2 Light" w:eastAsia="Calibri" w:hAnsi="National 2 Light" w:cs="Times New Roman"/>
        </w:rPr>
        <w:t>For the youth pilots, the following is a good benchmark for transportation costs:</w:t>
      </w:r>
    </w:p>
    <w:p w14:paraId="0CAB334B" w14:textId="77777777" w:rsidR="00053DF1" w:rsidRPr="008362F1" w:rsidRDefault="00053DF1" w:rsidP="00053DF1">
      <w:pPr>
        <w:pStyle w:val="ListParagraph"/>
        <w:numPr>
          <w:ilvl w:val="0"/>
          <w:numId w:val="22"/>
        </w:numPr>
        <w:spacing w:line="240" w:lineRule="auto"/>
        <w:rPr>
          <w:rFonts w:ascii="National 2 Light" w:eastAsia="Calibri" w:hAnsi="National 2 Light" w:cs="Times New Roman"/>
        </w:rPr>
      </w:pPr>
      <w:r w:rsidRPr="008362F1">
        <w:rPr>
          <w:rFonts w:ascii="National 2 Light" w:eastAsia="Calibri" w:hAnsi="National 2 Light" w:cs="Times New Roman"/>
          <w:color w:val="0070C0"/>
        </w:rPr>
        <w:t>bus &amp; train</w:t>
      </w:r>
      <w:r w:rsidRPr="008362F1">
        <w:rPr>
          <w:rFonts w:ascii="National 2 Light" w:eastAsia="Calibri" w:hAnsi="National 2 Light" w:cs="Times New Roman"/>
        </w:rPr>
        <w:t>: travel to and from a venue (2 zones) for one deliberation session, per youth = $16</w:t>
      </w:r>
    </w:p>
    <w:p w14:paraId="1EDB7780" w14:textId="77777777" w:rsidR="00053DF1" w:rsidRPr="008362F1" w:rsidRDefault="00053DF1" w:rsidP="00053DF1">
      <w:pPr>
        <w:pStyle w:val="ListParagraph"/>
        <w:numPr>
          <w:ilvl w:val="0"/>
          <w:numId w:val="22"/>
        </w:numPr>
        <w:spacing w:line="240" w:lineRule="auto"/>
        <w:rPr>
          <w:rFonts w:ascii="National 2 Light" w:eastAsia="Calibri" w:hAnsi="National 2 Light" w:cs="Times New Roman"/>
        </w:rPr>
      </w:pPr>
      <w:r w:rsidRPr="008362F1">
        <w:rPr>
          <w:rFonts w:ascii="National 2 Light" w:eastAsia="Calibri" w:hAnsi="National 2 Light" w:cs="Times New Roman"/>
          <w:color w:val="0070C0"/>
        </w:rPr>
        <w:t xml:space="preserve">taxi: </w:t>
      </w:r>
      <w:r w:rsidRPr="008362F1">
        <w:rPr>
          <w:rFonts w:ascii="National 2 Light" w:eastAsia="Calibri" w:hAnsi="National 2 Light" w:cs="Times New Roman"/>
        </w:rPr>
        <w:t>travel to and from venue (2 zones) for one deliberation session, per youth = approximately $50</w:t>
      </w:r>
    </w:p>
    <w:p w14:paraId="64842644" w14:textId="77777777" w:rsidR="00053DF1" w:rsidRPr="008362F1" w:rsidRDefault="00053DF1" w:rsidP="00053DF1">
      <w:pPr>
        <w:pStyle w:val="ListParagraph"/>
        <w:numPr>
          <w:ilvl w:val="0"/>
          <w:numId w:val="22"/>
        </w:numPr>
        <w:spacing w:line="240" w:lineRule="auto"/>
        <w:rPr>
          <w:rFonts w:ascii="National 2 Light" w:eastAsia="Calibri" w:hAnsi="National 2 Light" w:cs="Times New Roman"/>
        </w:rPr>
      </w:pPr>
      <w:r w:rsidRPr="008362F1">
        <w:rPr>
          <w:rFonts w:ascii="National 2 Light" w:eastAsia="Calibri" w:hAnsi="National 2 Light" w:cs="Times New Roman"/>
          <w:color w:val="0070C0"/>
        </w:rPr>
        <w:t xml:space="preserve">wheelchair taxi: </w:t>
      </w:r>
      <w:r w:rsidRPr="008362F1">
        <w:rPr>
          <w:rFonts w:ascii="National 2 Light" w:eastAsia="Calibri" w:hAnsi="National 2 Light" w:cs="Times New Roman"/>
        </w:rPr>
        <w:t>travel to and from venue (2 zones) for one deliberation session, per youth = approximately $80</w:t>
      </w:r>
    </w:p>
    <w:p w14:paraId="3CBCE475" w14:textId="77777777" w:rsidR="00053DF1" w:rsidRDefault="00053DF1" w:rsidP="00053DF1">
      <w:pPr>
        <w:pStyle w:val="ListParagraph"/>
        <w:spacing w:line="240" w:lineRule="auto"/>
      </w:pPr>
    </w:p>
    <w:p w14:paraId="3595299B" w14:textId="77777777" w:rsidR="00053DF1" w:rsidRPr="007E073B" w:rsidRDefault="00053DF1" w:rsidP="00053DF1">
      <w:pPr>
        <w:rPr>
          <w:rFonts w:ascii="National 2 Light" w:eastAsia="Calibri" w:hAnsi="National 2 Light" w:cs="Times New Roman"/>
        </w:rPr>
      </w:pPr>
      <w:r w:rsidRPr="007E073B">
        <w:rPr>
          <w:rFonts w:ascii="National 2 Light" w:eastAsia="Calibri" w:hAnsi="National 2 Light" w:cs="Times New Roman"/>
          <w:b/>
          <w:bCs/>
          <w:color w:val="0070C0"/>
          <w:u w:val="single"/>
        </w:rPr>
        <w:t>Note:</w:t>
      </w:r>
      <w:r w:rsidRPr="007E073B">
        <w:rPr>
          <w:rFonts w:ascii="National 2 Light" w:eastAsia="Calibri" w:hAnsi="National 2 Light" w:cs="Times New Roman"/>
          <w:color w:val="538135" w:themeColor="accent6" w:themeShade="BF"/>
        </w:rPr>
        <w:t xml:space="preserve"> </w:t>
      </w:r>
      <w:r>
        <w:rPr>
          <w:rFonts w:ascii="National 2 Light" w:eastAsia="Calibri" w:hAnsi="National 2 Light" w:cs="Times New Roman"/>
        </w:rPr>
        <w:t>These</w:t>
      </w:r>
      <w:r w:rsidRPr="007E073B">
        <w:rPr>
          <w:rFonts w:ascii="National 2 Light" w:eastAsia="Calibri" w:hAnsi="National 2 Light" w:cs="Times New Roman"/>
        </w:rPr>
        <w:t xml:space="preserve"> rates are based on averages from 2022</w:t>
      </w:r>
      <w:r>
        <w:rPr>
          <w:rFonts w:ascii="National 2 Light" w:eastAsia="Calibri" w:hAnsi="National 2 Light" w:cs="Times New Roman"/>
        </w:rPr>
        <w:t xml:space="preserve"> and may need updating</w:t>
      </w:r>
    </w:p>
    <w:p w14:paraId="3669F5A0" w14:textId="77777777" w:rsidR="00053DF1" w:rsidRDefault="00053DF1" w:rsidP="00053DF1">
      <w:pPr>
        <w:rPr>
          <w:rFonts w:ascii="National 2" w:hAnsi="National 2"/>
          <w:color w:val="BF8F00" w:themeColor="accent4" w:themeShade="BF"/>
          <w:sz w:val="32"/>
          <w:szCs w:val="32"/>
        </w:rPr>
      </w:pPr>
    </w:p>
    <w:p w14:paraId="1A00DE8F" w14:textId="77777777" w:rsidR="00053DF1" w:rsidRDefault="00053DF1" w:rsidP="00053DF1">
      <w:pPr>
        <w:rPr>
          <w:rFonts w:ascii="National 2" w:hAnsi="National 2"/>
          <w:color w:val="833C0B" w:themeColor="accent2" w:themeShade="80"/>
          <w:sz w:val="32"/>
          <w:szCs w:val="32"/>
        </w:rPr>
      </w:pPr>
    </w:p>
    <w:p w14:paraId="2E66C8DA" w14:textId="77777777" w:rsidR="00053DF1" w:rsidRPr="0041526A" w:rsidRDefault="00053DF1" w:rsidP="00053DF1">
      <w:pPr>
        <w:rPr>
          <w:rFonts w:ascii="National 2 Light" w:eastAsia="Calibri" w:hAnsi="National 2 Light" w:cs="Times New Roman"/>
          <w:sz w:val="24"/>
          <w:szCs w:val="24"/>
        </w:rPr>
      </w:pPr>
      <w:r w:rsidRPr="0041526A">
        <w:rPr>
          <w:rFonts w:ascii="National 2" w:hAnsi="National 2"/>
          <w:color w:val="833C0B" w:themeColor="accent2" w:themeShade="80"/>
          <w:sz w:val="36"/>
          <w:szCs w:val="36"/>
        </w:rPr>
        <w:lastRenderedPageBreak/>
        <w:t>Clear communication</w:t>
      </w:r>
    </w:p>
    <w:p w14:paraId="38340FD0" w14:textId="77777777" w:rsidR="00053DF1" w:rsidRPr="002E086B" w:rsidRDefault="00053DF1" w:rsidP="00053DF1">
      <w:pPr>
        <w:rPr>
          <w:rFonts w:ascii="National 2" w:hAnsi="National 2"/>
          <w:color w:val="833C0B" w:themeColor="accent2" w:themeShade="80"/>
          <w:sz w:val="28"/>
          <w:szCs w:val="28"/>
        </w:rPr>
      </w:pPr>
      <w:r>
        <w:rPr>
          <w:rFonts w:ascii="National 2" w:hAnsi="National 2"/>
          <w:noProof/>
          <w:color w:val="ED7D31" w:themeColor="accent2"/>
          <w:sz w:val="28"/>
          <w:szCs w:val="28"/>
        </w:rPr>
        <w:drawing>
          <wp:inline distT="0" distB="0" distL="0" distR="0" wp14:anchorId="596E2635" wp14:editId="71BC9964">
            <wp:extent cx="1004935" cy="728983"/>
            <wp:effectExtent l="0" t="0" r="5080" b="0"/>
            <wp:docPr id="451" name="Graphic 451" descr="Teacher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Graphic 451" descr="Teacher with solid fill"/>
                    <pic:cNvPicPr/>
                  </pic:nvPicPr>
                  <pic:blipFill rotWithShape="1">
                    <a:blip r:embed="rId53">
                      <a:extLst>
                        <a:ext uri="{28A0092B-C50C-407E-A947-70E740481C1C}">
                          <a14:useLocalDpi xmlns:a14="http://schemas.microsoft.com/office/drawing/2010/main" val="0"/>
                        </a:ext>
                        <a:ext uri="{96DAC541-7B7A-43D3-8B79-37D633B846F1}">
                          <asvg:svgBlip xmlns:asvg="http://schemas.microsoft.com/office/drawing/2016/SVG/main" r:embed="rId54"/>
                        </a:ext>
                      </a:extLst>
                    </a:blip>
                    <a:srcRect t="12989" b="14470"/>
                    <a:stretch/>
                  </pic:blipFill>
                  <pic:spPr bwMode="auto">
                    <a:xfrm>
                      <a:off x="0" y="0"/>
                      <a:ext cx="1022618" cy="741811"/>
                    </a:xfrm>
                    <a:prstGeom prst="rect">
                      <a:avLst/>
                    </a:prstGeom>
                    <a:ln>
                      <a:noFill/>
                    </a:ln>
                    <a:extLst>
                      <a:ext uri="{53640926-AAD7-44D8-BBD7-CCE9431645EC}">
                        <a14:shadowObscured xmlns:a14="http://schemas.microsoft.com/office/drawing/2010/main"/>
                      </a:ext>
                    </a:extLst>
                  </pic:spPr>
                </pic:pic>
              </a:graphicData>
            </a:graphic>
          </wp:inline>
        </w:drawing>
      </w:r>
    </w:p>
    <w:p w14:paraId="404F7661" w14:textId="77777777" w:rsidR="00053DF1" w:rsidRPr="002328D0" w:rsidRDefault="00053DF1" w:rsidP="00053DF1">
      <w:pPr>
        <w:rPr>
          <w:rFonts w:ascii="National 2 Light" w:eastAsia="Calibri" w:hAnsi="National 2 Light" w:cs="Times New Roman"/>
        </w:rPr>
      </w:pPr>
      <w:r w:rsidRPr="00067CD1">
        <w:rPr>
          <w:rFonts w:ascii="National 2 Light" w:eastAsia="Calibri" w:hAnsi="National 2 Light" w:cs="Times New Roman"/>
        </w:rPr>
        <w:t xml:space="preserve">Clear and targeted communication </w:t>
      </w:r>
      <w:r>
        <w:rPr>
          <w:rFonts w:ascii="National 2 Light" w:eastAsia="Calibri" w:hAnsi="National 2 Light" w:cs="Times New Roman"/>
        </w:rPr>
        <w:t xml:space="preserve">in plain English </w:t>
      </w:r>
      <w:r w:rsidRPr="00067CD1">
        <w:rPr>
          <w:rFonts w:ascii="National 2 Light" w:eastAsia="Calibri" w:hAnsi="National 2 Light" w:cs="Times New Roman"/>
        </w:rPr>
        <w:t>about the deliberative process is essential for supporting the recruitment process and beyond</w:t>
      </w:r>
      <w:r>
        <w:rPr>
          <w:rFonts w:ascii="National 2 Light" w:eastAsia="Calibri" w:hAnsi="National 2 Light" w:cs="Times New Roman"/>
        </w:rPr>
        <w:t>, especially for youth</w:t>
      </w:r>
      <w:r w:rsidRPr="00067CD1">
        <w:rPr>
          <w:rFonts w:ascii="National 2 Light" w:eastAsia="Calibri" w:hAnsi="National 2 Light" w:cs="Times New Roman"/>
        </w:rPr>
        <w:t>. Having the full picture of the purpose, how the process will unfold, the level of commitment required, and how decision</w:t>
      </w:r>
      <w:r>
        <w:rPr>
          <w:rFonts w:ascii="National 2 Light" w:eastAsia="Calibri" w:hAnsi="National 2 Light" w:cs="Times New Roman"/>
        </w:rPr>
        <w:t xml:space="preserve"> </w:t>
      </w:r>
      <w:r w:rsidRPr="00067CD1">
        <w:rPr>
          <w:rFonts w:ascii="National 2 Light" w:eastAsia="Calibri" w:hAnsi="National 2 Light" w:cs="Times New Roman"/>
        </w:rPr>
        <w:t>makers will respond is key. Effective communication during the selection stage (as well as throughout the deliberative process) can help to ensure a higher response rate, active participation, and lower dropout rates.</w:t>
      </w:r>
    </w:p>
    <w:p w14:paraId="437D3C95" w14:textId="77777777" w:rsidR="00053DF1" w:rsidRPr="0041526A" w:rsidRDefault="00053DF1" w:rsidP="00053DF1">
      <w:pPr>
        <w:rPr>
          <w:rFonts w:ascii="National 2" w:hAnsi="National 2"/>
          <w:color w:val="7030A0"/>
          <w:sz w:val="16"/>
          <w:szCs w:val="16"/>
        </w:rPr>
      </w:pPr>
    </w:p>
    <w:p w14:paraId="3689F5B3" w14:textId="77777777" w:rsidR="00053DF1" w:rsidRPr="0041526A" w:rsidRDefault="00053DF1" w:rsidP="00053DF1">
      <w:pPr>
        <w:rPr>
          <w:rFonts w:ascii="National 2" w:hAnsi="National 2"/>
          <w:color w:val="7030A0"/>
          <w:sz w:val="36"/>
          <w:szCs w:val="36"/>
        </w:rPr>
      </w:pPr>
      <w:r w:rsidRPr="0041526A">
        <w:rPr>
          <w:rFonts w:ascii="National 2" w:hAnsi="National 2"/>
          <w:color w:val="7030A0"/>
          <w:sz w:val="36"/>
          <w:szCs w:val="36"/>
        </w:rPr>
        <w:t>Accessibility</w:t>
      </w:r>
    </w:p>
    <w:p w14:paraId="65A39823" w14:textId="77777777" w:rsidR="00053DF1" w:rsidRPr="002E086B" w:rsidRDefault="00053DF1" w:rsidP="00053DF1">
      <w:pPr>
        <w:rPr>
          <w:rFonts w:ascii="National 2" w:hAnsi="National 2"/>
          <w:color w:val="7030A0"/>
          <w:sz w:val="28"/>
          <w:szCs w:val="28"/>
        </w:rPr>
      </w:pPr>
      <w:r>
        <w:rPr>
          <w:rFonts w:ascii="National 2" w:hAnsi="National 2"/>
          <w:noProof/>
          <w:color w:val="7030A0"/>
          <w:sz w:val="28"/>
          <w:szCs w:val="28"/>
        </w:rPr>
        <w:drawing>
          <wp:inline distT="0" distB="0" distL="0" distR="0" wp14:anchorId="6B557EDF" wp14:editId="49F1206E">
            <wp:extent cx="914400" cy="914400"/>
            <wp:effectExtent l="0" t="0" r="0" b="0"/>
            <wp:docPr id="460" name="Graphic 460" descr="Person in wheelchair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Graphic 460" descr="Person in wheelchair with solid fill"/>
                    <pic:cNvPicPr/>
                  </pic:nvPicPr>
                  <pic:blipFill>
                    <a:blip r:embed="rId55">
                      <a:extLst>
                        <a:ext uri="{28A0092B-C50C-407E-A947-70E740481C1C}">
                          <a14:useLocalDpi xmlns:a14="http://schemas.microsoft.com/office/drawing/2010/main" val="0"/>
                        </a:ext>
                        <a:ext uri="{96DAC541-7B7A-43D3-8B79-37D633B846F1}">
                          <asvg:svgBlip xmlns:asvg="http://schemas.microsoft.com/office/drawing/2016/SVG/main" r:embed="rId56"/>
                        </a:ext>
                      </a:extLst>
                    </a:blip>
                    <a:stretch>
                      <a:fillRect/>
                    </a:stretch>
                  </pic:blipFill>
                  <pic:spPr>
                    <a:xfrm>
                      <a:off x="0" y="0"/>
                      <a:ext cx="922727" cy="922727"/>
                    </a:xfrm>
                    <a:prstGeom prst="rect">
                      <a:avLst/>
                    </a:prstGeom>
                  </pic:spPr>
                </pic:pic>
              </a:graphicData>
            </a:graphic>
          </wp:inline>
        </w:drawing>
      </w:r>
      <w:r>
        <w:rPr>
          <w:rFonts w:ascii="National 2" w:hAnsi="National 2"/>
          <w:noProof/>
          <w:color w:val="7030A0"/>
          <w:sz w:val="28"/>
          <w:szCs w:val="28"/>
        </w:rPr>
        <w:drawing>
          <wp:inline distT="0" distB="0" distL="0" distR="0" wp14:anchorId="4275F9B2" wp14:editId="42F9046B">
            <wp:extent cx="986828" cy="986828"/>
            <wp:effectExtent l="0" t="0" r="0" b="0"/>
            <wp:docPr id="461" name="Graphic 461" descr="Low Visio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Graphic 461" descr="Low Vision with solid fill"/>
                    <pic:cNvPicPr/>
                  </pic:nvPicPr>
                  <pic:blipFill>
                    <a:blip r:embed="rId57">
                      <a:extLst>
                        <a:ext uri="{28A0092B-C50C-407E-A947-70E740481C1C}">
                          <a14:useLocalDpi xmlns:a14="http://schemas.microsoft.com/office/drawing/2010/main" val="0"/>
                        </a:ext>
                        <a:ext uri="{96DAC541-7B7A-43D3-8B79-37D633B846F1}">
                          <asvg:svgBlip xmlns:asvg="http://schemas.microsoft.com/office/drawing/2016/SVG/main" r:embed="rId58"/>
                        </a:ext>
                      </a:extLst>
                    </a:blip>
                    <a:stretch>
                      <a:fillRect/>
                    </a:stretch>
                  </pic:blipFill>
                  <pic:spPr>
                    <a:xfrm>
                      <a:off x="0" y="0"/>
                      <a:ext cx="999871" cy="999871"/>
                    </a:xfrm>
                    <a:prstGeom prst="rect">
                      <a:avLst/>
                    </a:prstGeom>
                  </pic:spPr>
                </pic:pic>
              </a:graphicData>
            </a:graphic>
          </wp:inline>
        </w:drawing>
      </w:r>
      <w:r>
        <w:rPr>
          <w:rFonts w:ascii="National 2" w:hAnsi="National 2"/>
          <w:noProof/>
          <w:color w:val="7030A0"/>
          <w:sz w:val="28"/>
          <w:szCs w:val="28"/>
        </w:rPr>
        <w:drawing>
          <wp:inline distT="0" distB="0" distL="0" distR="0" wp14:anchorId="662B6625" wp14:editId="29FA7B26">
            <wp:extent cx="878187" cy="878187"/>
            <wp:effectExtent l="0" t="0" r="0" b="0"/>
            <wp:docPr id="462" name="Graphic 462" descr="Deaf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Graphic 462" descr="Deaf with solid fill"/>
                    <pic:cNvPicPr/>
                  </pic:nvPicPr>
                  <pic:blipFill>
                    <a:blip r:embed="rId59">
                      <a:extLst>
                        <a:ext uri="{28A0092B-C50C-407E-A947-70E740481C1C}">
                          <a14:useLocalDpi xmlns:a14="http://schemas.microsoft.com/office/drawing/2010/main" val="0"/>
                        </a:ext>
                        <a:ext uri="{96DAC541-7B7A-43D3-8B79-37D633B846F1}">
                          <asvg:svgBlip xmlns:asvg="http://schemas.microsoft.com/office/drawing/2016/SVG/main" r:embed="rId60"/>
                        </a:ext>
                      </a:extLst>
                    </a:blip>
                    <a:stretch>
                      <a:fillRect/>
                    </a:stretch>
                  </pic:blipFill>
                  <pic:spPr>
                    <a:xfrm>
                      <a:off x="0" y="0"/>
                      <a:ext cx="895398" cy="895398"/>
                    </a:xfrm>
                    <a:prstGeom prst="rect">
                      <a:avLst/>
                    </a:prstGeom>
                  </pic:spPr>
                </pic:pic>
              </a:graphicData>
            </a:graphic>
          </wp:inline>
        </w:drawing>
      </w:r>
    </w:p>
    <w:p w14:paraId="501054D3" w14:textId="77777777" w:rsidR="00053DF1" w:rsidRDefault="00053DF1" w:rsidP="00053DF1">
      <w:pPr>
        <w:rPr>
          <w:rFonts w:ascii="National 2 Light" w:eastAsia="Calibri" w:hAnsi="National 2 Light" w:cs="Times New Roman"/>
        </w:rPr>
      </w:pPr>
      <w:r w:rsidRPr="002E086B">
        <w:rPr>
          <w:rFonts w:ascii="National 2 Light" w:eastAsia="Calibri" w:hAnsi="National 2 Light" w:cs="Times New Roman"/>
        </w:rPr>
        <w:t>One in five Aucklanders have some form of disability. That means 20% of this city’s population may not be able to engage with council using traditional methods of communication or may not be able to attend engagement events due to lack of accessibility.</w:t>
      </w:r>
      <w:r>
        <w:rPr>
          <w:rFonts w:ascii="National 2 Light" w:eastAsia="Calibri" w:hAnsi="National 2 Light" w:cs="Times New Roman"/>
        </w:rPr>
        <w:t xml:space="preserve"> Taking this into consideration and having a plan in place to address any accessibility needs can encourage youth with a disability to participate in the pilot.</w:t>
      </w:r>
    </w:p>
    <w:p w14:paraId="1D9301E3" w14:textId="77777777" w:rsidR="00053DF1" w:rsidRPr="00CA2E33" w:rsidRDefault="00053DF1" w:rsidP="00053DF1">
      <w:pPr>
        <w:rPr>
          <w:rFonts w:ascii="National 2 Light" w:eastAsia="Calibri" w:hAnsi="National 2 Light" w:cs="Times New Roman"/>
        </w:rPr>
      </w:pPr>
      <w:r>
        <w:rPr>
          <w:rFonts w:ascii="National 2 Light" w:eastAsia="Calibri" w:hAnsi="National 2 Light" w:cs="Times New Roman"/>
        </w:rPr>
        <w:t xml:space="preserve">For more guidance, see: </w:t>
      </w:r>
      <w:hyperlink r:id="rId61" w:history="1">
        <w:r w:rsidRPr="009655F7">
          <w:rPr>
            <w:rStyle w:val="Hyperlink"/>
            <w:rFonts w:ascii="National 2 Light" w:eastAsia="Calibri" w:hAnsi="National 2 Light" w:cs="Times New Roman"/>
          </w:rPr>
          <w:t>Engaging with Aucklanders who have a disability</w:t>
        </w:r>
      </w:hyperlink>
    </w:p>
    <w:p w14:paraId="2BBC3623" w14:textId="77777777" w:rsidR="00053DF1" w:rsidRPr="007E073B" w:rsidRDefault="00053DF1" w:rsidP="00053DF1">
      <w:pPr>
        <w:rPr>
          <w:rFonts w:ascii="National 2" w:hAnsi="National 2"/>
          <w:b/>
          <w:bCs/>
          <w:color w:val="806000" w:themeColor="accent4" w:themeShade="80"/>
          <w:sz w:val="14"/>
          <w:szCs w:val="14"/>
        </w:rPr>
      </w:pPr>
    </w:p>
    <w:p w14:paraId="6E7599EE" w14:textId="77777777" w:rsidR="00053DF1" w:rsidRPr="0041526A" w:rsidRDefault="00053DF1" w:rsidP="00053DF1">
      <w:pPr>
        <w:rPr>
          <w:rFonts w:ascii="National 2" w:hAnsi="National 2"/>
          <w:color w:val="C00000"/>
          <w:sz w:val="36"/>
          <w:szCs w:val="36"/>
        </w:rPr>
      </w:pPr>
      <w:r w:rsidRPr="0041526A">
        <w:rPr>
          <w:rFonts w:ascii="National 2" w:hAnsi="National 2"/>
          <w:color w:val="C00000"/>
          <w:sz w:val="36"/>
          <w:szCs w:val="36"/>
        </w:rPr>
        <w:t xml:space="preserve">Structural support </w:t>
      </w:r>
    </w:p>
    <w:p w14:paraId="309F28A9" w14:textId="77777777" w:rsidR="00053DF1" w:rsidRPr="00093C72" w:rsidRDefault="00053DF1" w:rsidP="00053DF1">
      <w:pPr>
        <w:rPr>
          <w:rFonts w:ascii="National 2" w:hAnsi="National 2"/>
          <w:color w:val="C00000"/>
          <w:sz w:val="32"/>
          <w:szCs w:val="32"/>
        </w:rPr>
      </w:pPr>
      <w:r>
        <w:rPr>
          <w:rFonts w:ascii="National 2" w:hAnsi="National 2"/>
          <w:noProof/>
          <w:color w:val="C00000"/>
          <w:sz w:val="32"/>
          <w:szCs w:val="32"/>
        </w:rPr>
        <w:drawing>
          <wp:inline distT="0" distB="0" distL="0" distR="0" wp14:anchorId="09533541" wp14:editId="582EA6EC">
            <wp:extent cx="914400" cy="914400"/>
            <wp:effectExtent l="0" t="0" r="0" b="0"/>
            <wp:docPr id="33" name="Graphic 33" descr="Woman with can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phic 33" descr="Woman with cane with solid fill"/>
                    <pic:cNvPicPr/>
                  </pic:nvPicPr>
                  <pic:blipFill>
                    <a:blip r:embed="rId62">
                      <a:extLst>
                        <a:ext uri="{28A0092B-C50C-407E-A947-70E740481C1C}">
                          <a14:useLocalDpi xmlns:a14="http://schemas.microsoft.com/office/drawing/2010/main" val="0"/>
                        </a:ext>
                        <a:ext uri="{96DAC541-7B7A-43D3-8B79-37D633B846F1}">
                          <asvg:svgBlip xmlns:asvg="http://schemas.microsoft.com/office/drawing/2016/SVG/main" r:embed="rId63"/>
                        </a:ext>
                      </a:extLst>
                    </a:blip>
                    <a:stretch>
                      <a:fillRect/>
                    </a:stretch>
                  </pic:blipFill>
                  <pic:spPr>
                    <a:xfrm>
                      <a:off x="0" y="0"/>
                      <a:ext cx="914400" cy="914400"/>
                    </a:xfrm>
                    <a:prstGeom prst="rect">
                      <a:avLst/>
                    </a:prstGeom>
                  </pic:spPr>
                </pic:pic>
              </a:graphicData>
            </a:graphic>
          </wp:inline>
        </w:drawing>
      </w:r>
      <w:r>
        <w:rPr>
          <w:rFonts w:ascii="National 2" w:hAnsi="National 2"/>
          <w:noProof/>
          <w:color w:val="C00000"/>
          <w:sz w:val="32"/>
          <w:szCs w:val="32"/>
        </w:rPr>
        <w:drawing>
          <wp:inline distT="0" distB="0" distL="0" distR="0" wp14:anchorId="10C6A14D" wp14:editId="2F26BA3A">
            <wp:extent cx="914400" cy="914400"/>
            <wp:effectExtent l="0" t="0" r="0" b="0"/>
            <wp:docPr id="36" name="Graphic 36" descr="Child with balloo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Graphic 36" descr="Child with balloon with solid fill"/>
                    <pic:cNvPicPr/>
                  </pic:nvPicPr>
                  <pic:blipFill>
                    <a:blip r:embed="rId64">
                      <a:extLst>
                        <a:ext uri="{28A0092B-C50C-407E-A947-70E740481C1C}">
                          <a14:useLocalDpi xmlns:a14="http://schemas.microsoft.com/office/drawing/2010/main" val="0"/>
                        </a:ext>
                        <a:ext uri="{96DAC541-7B7A-43D3-8B79-37D633B846F1}">
                          <asvg:svgBlip xmlns:asvg="http://schemas.microsoft.com/office/drawing/2016/SVG/main" r:embed="rId65"/>
                        </a:ext>
                      </a:extLst>
                    </a:blip>
                    <a:stretch>
                      <a:fillRect/>
                    </a:stretch>
                  </pic:blipFill>
                  <pic:spPr>
                    <a:xfrm>
                      <a:off x="0" y="0"/>
                      <a:ext cx="914400" cy="914400"/>
                    </a:xfrm>
                    <a:prstGeom prst="rect">
                      <a:avLst/>
                    </a:prstGeom>
                  </pic:spPr>
                </pic:pic>
              </a:graphicData>
            </a:graphic>
          </wp:inline>
        </w:drawing>
      </w:r>
    </w:p>
    <w:p w14:paraId="64E7B621" w14:textId="77777777" w:rsidR="00053DF1" w:rsidRDefault="00053DF1" w:rsidP="00053DF1">
      <w:pPr>
        <w:rPr>
          <w:rFonts w:ascii="National 2 Light" w:eastAsia="Calibri" w:hAnsi="National 2 Light" w:cs="Times New Roman"/>
        </w:rPr>
      </w:pPr>
      <w:r>
        <w:rPr>
          <w:rFonts w:ascii="National 2 Light" w:eastAsia="Calibri" w:hAnsi="National 2 Light" w:cs="Times New Roman"/>
        </w:rPr>
        <w:t>P</w:t>
      </w:r>
      <w:r w:rsidRPr="009D6308">
        <w:rPr>
          <w:rFonts w:ascii="National 2 Light" w:eastAsia="Calibri" w:hAnsi="National 2 Light" w:cs="Times New Roman"/>
        </w:rPr>
        <w:t>roviding or paying for childcare</w:t>
      </w:r>
      <w:r>
        <w:rPr>
          <w:rFonts w:ascii="National 2 Light" w:eastAsia="Calibri" w:hAnsi="National 2 Light" w:cs="Times New Roman"/>
        </w:rPr>
        <w:t xml:space="preserve"> and</w:t>
      </w:r>
      <w:r w:rsidRPr="009D6308">
        <w:rPr>
          <w:rFonts w:ascii="National 2 Light" w:eastAsia="Calibri" w:hAnsi="National 2 Light" w:cs="Times New Roman"/>
        </w:rPr>
        <w:t xml:space="preserve"> reimbursing the costs incurred for elderly care</w:t>
      </w:r>
      <w:r>
        <w:rPr>
          <w:rFonts w:ascii="National 2 Light" w:eastAsia="Calibri" w:hAnsi="National 2 Light" w:cs="Times New Roman"/>
        </w:rPr>
        <w:t xml:space="preserve"> is another consideration for reducing barriers to participation. Some youth may be parents/ a single parent, and some may care for elderly family members to support their wider family unit.</w:t>
      </w:r>
    </w:p>
    <w:p w14:paraId="28430EEB" w14:textId="77777777" w:rsidR="00053DF1" w:rsidRPr="007E073B" w:rsidRDefault="00053DF1" w:rsidP="00053DF1">
      <w:pPr>
        <w:rPr>
          <w:rFonts w:ascii="National 2 Light" w:eastAsia="Calibri" w:hAnsi="National 2 Light" w:cs="Times New Roman"/>
          <w:color w:val="C00000"/>
        </w:rPr>
      </w:pPr>
      <w:r w:rsidRPr="007E073B">
        <w:rPr>
          <w:rFonts w:ascii="National 2 Light" w:eastAsia="Calibri" w:hAnsi="National 2 Light" w:cs="Times New Roman"/>
          <w:color w:val="C00000"/>
        </w:rPr>
        <w:t>How much?</w:t>
      </w:r>
    </w:p>
    <w:p w14:paraId="2FA01BAC" w14:textId="77777777" w:rsidR="00053DF1" w:rsidRDefault="00053DF1" w:rsidP="00053DF1">
      <w:pPr>
        <w:rPr>
          <w:rFonts w:ascii="National 2 Light" w:eastAsia="Calibri" w:hAnsi="National 2 Light" w:cs="Times New Roman"/>
        </w:rPr>
      </w:pPr>
      <w:r>
        <w:rPr>
          <w:rFonts w:ascii="National 2 Light" w:eastAsia="Calibri" w:hAnsi="National 2 Light" w:cs="Times New Roman"/>
        </w:rPr>
        <w:t>For the youth pilots, you can consider:</w:t>
      </w:r>
    </w:p>
    <w:p w14:paraId="2C526835" w14:textId="77777777" w:rsidR="00053DF1" w:rsidRDefault="00053DF1" w:rsidP="00053DF1">
      <w:pPr>
        <w:pStyle w:val="ListParagraph"/>
        <w:numPr>
          <w:ilvl w:val="0"/>
          <w:numId w:val="62"/>
        </w:numPr>
        <w:rPr>
          <w:rFonts w:ascii="National 2 Light" w:eastAsia="Calibri" w:hAnsi="National 2 Light" w:cs="Times New Roman"/>
        </w:rPr>
      </w:pPr>
      <w:r>
        <w:rPr>
          <w:rFonts w:ascii="National 2 Light" w:eastAsia="Calibri" w:hAnsi="National 2 Light" w:cs="Times New Roman"/>
        </w:rPr>
        <w:t>c</w:t>
      </w:r>
      <w:r w:rsidRPr="009D6308">
        <w:rPr>
          <w:rFonts w:ascii="National 2 Light" w:eastAsia="Calibri" w:hAnsi="National 2 Light" w:cs="Times New Roman"/>
        </w:rPr>
        <w:t>overing day care costs</w:t>
      </w:r>
      <w:r>
        <w:rPr>
          <w:rFonts w:ascii="National 2 Light" w:eastAsia="Calibri" w:hAnsi="National 2 Light" w:cs="Times New Roman"/>
        </w:rPr>
        <w:t xml:space="preserve"> for the duration of the engagement sessions</w:t>
      </w:r>
    </w:p>
    <w:p w14:paraId="7074811C" w14:textId="77777777" w:rsidR="00053DF1" w:rsidRDefault="00053DF1" w:rsidP="00053DF1">
      <w:pPr>
        <w:pStyle w:val="ListParagraph"/>
        <w:numPr>
          <w:ilvl w:val="0"/>
          <w:numId w:val="62"/>
        </w:numPr>
        <w:rPr>
          <w:rFonts w:ascii="National 2 Light" w:eastAsia="Calibri" w:hAnsi="National 2 Light" w:cs="Times New Roman"/>
        </w:rPr>
      </w:pPr>
      <w:r>
        <w:rPr>
          <w:rFonts w:ascii="National 2 Light" w:eastAsia="Calibri" w:hAnsi="National 2 Light" w:cs="Times New Roman"/>
        </w:rPr>
        <w:t xml:space="preserve">reimbursing for elderly care costs for the duration of the engagement sessions </w:t>
      </w:r>
    </w:p>
    <w:p w14:paraId="4089F06E" w14:textId="77777777" w:rsidR="00053DF1" w:rsidRPr="00C85044" w:rsidRDefault="00053DF1" w:rsidP="00053DF1">
      <w:pPr>
        <w:rPr>
          <w:rFonts w:ascii="National 2 Light" w:eastAsia="Calibri" w:hAnsi="National 2 Light" w:cs="Times New Roman"/>
        </w:rPr>
      </w:pPr>
      <w:r w:rsidRPr="00C85044">
        <w:rPr>
          <w:rFonts w:ascii="National 2" w:hAnsi="National 2"/>
          <w:b/>
          <w:bCs/>
          <w:color w:val="806000" w:themeColor="accent4" w:themeShade="80"/>
          <w:sz w:val="48"/>
          <w:szCs w:val="48"/>
        </w:rPr>
        <w:lastRenderedPageBreak/>
        <w:t>Principle 4: Integrity</w:t>
      </w:r>
    </w:p>
    <w:p w14:paraId="06D97D1D" w14:textId="77777777" w:rsidR="00053DF1" w:rsidRDefault="00053DF1" w:rsidP="00053DF1">
      <w:pPr>
        <w:rPr>
          <w:rFonts w:ascii="National 2 Light" w:eastAsia="Calibri" w:hAnsi="National 2 Light" w:cs="Times New Roman"/>
        </w:rPr>
      </w:pPr>
      <w:r w:rsidRPr="00DD475E">
        <w:rPr>
          <w:rFonts w:ascii="National 2 Light" w:eastAsia="Calibri" w:hAnsi="National 2 Light" w:cs="Times New Roman"/>
        </w:rPr>
        <w:t>The process should be run by an arms’ length co-ordinating team</w:t>
      </w:r>
      <w:r>
        <w:rPr>
          <w:rFonts w:ascii="National 2 Light" w:eastAsia="Calibri" w:hAnsi="National 2 Light" w:cs="Times New Roman"/>
        </w:rPr>
        <w:t xml:space="preserve"> (an advisory team) that is different</w:t>
      </w:r>
      <w:r w:rsidRPr="00DD475E">
        <w:rPr>
          <w:rFonts w:ascii="National 2 Light" w:eastAsia="Calibri" w:hAnsi="National 2 Light" w:cs="Times New Roman"/>
        </w:rPr>
        <w:t xml:space="preserve"> from the commissioning public authority. The final call regarding process decisions should be with the </w:t>
      </w:r>
      <w:r>
        <w:rPr>
          <w:rFonts w:ascii="National 2 Light" w:eastAsia="Calibri" w:hAnsi="National 2 Light" w:cs="Times New Roman"/>
        </w:rPr>
        <w:t>team</w:t>
      </w:r>
      <w:r w:rsidRPr="00DD475E">
        <w:rPr>
          <w:rFonts w:ascii="National 2 Light" w:eastAsia="Calibri" w:hAnsi="National 2 Light" w:cs="Times New Roman"/>
        </w:rPr>
        <w:t xml:space="preserve"> rather than the commissioning authorities.</w:t>
      </w:r>
    </w:p>
    <w:p w14:paraId="60A16A25" w14:textId="77777777" w:rsidR="00053DF1" w:rsidRPr="005D6BF8" w:rsidRDefault="00053DF1" w:rsidP="00053DF1">
      <w:pPr>
        <w:rPr>
          <w:rFonts w:ascii="National 2 Light" w:eastAsia="Calibri" w:hAnsi="National 2 Light" w:cs="Times New Roman"/>
          <w:i/>
          <w:iCs/>
          <w:color w:val="806000" w:themeColor="accent4" w:themeShade="80"/>
        </w:rPr>
      </w:pPr>
      <w:r w:rsidRPr="005D6BF8">
        <w:rPr>
          <w:rFonts w:ascii="National 2 Light" w:eastAsia="Calibri" w:hAnsi="National 2 Light" w:cs="Times New Roman"/>
          <w:i/>
          <w:iCs/>
          <w:color w:val="806000" w:themeColor="accent4" w:themeShade="80"/>
        </w:rPr>
        <w:t xml:space="preserve">If an independent advisory team is unable to be established </w:t>
      </w:r>
      <w:r>
        <w:rPr>
          <w:rFonts w:ascii="National 2 Light" w:eastAsia="Calibri" w:hAnsi="National 2 Light" w:cs="Times New Roman"/>
          <w:i/>
          <w:iCs/>
          <w:color w:val="806000" w:themeColor="accent4" w:themeShade="80"/>
        </w:rPr>
        <w:t>a</w:t>
      </w:r>
      <w:r w:rsidRPr="005D6BF8">
        <w:rPr>
          <w:rFonts w:ascii="National 2 Light" w:eastAsia="Calibri" w:hAnsi="National 2 Light" w:cs="Times New Roman"/>
          <w:i/>
          <w:iCs/>
          <w:color w:val="806000" w:themeColor="accent4" w:themeShade="80"/>
        </w:rPr>
        <w:t xml:space="preserve"> detailed explanation will need to be included in the final evaluation. </w:t>
      </w:r>
    </w:p>
    <w:p w14:paraId="2B71F884" w14:textId="77777777" w:rsidR="00053DF1" w:rsidRPr="007E073B" w:rsidRDefault="00053DF1" w:rsidP="00053DF1">
      <w:pPr>
        <w:rPr>
          <w:rFonts w:ascii="National 2" w:hAnsi="National 2"/>
          <w:color w:val="BF8F00" w:themeColor="accent4" w:themeShade="BF"/>
          <w:sz w:val="32"/>
          <w:szCs w:val="32"/>
        </w:rPr>
      </w:pPr>
      <w:r w:rsidRPr="007E073B">
        <w:rPr>
          <w:rFonts w:ascii="National 2" w:hAnsi="National 2"/>
          <w:color w:val="BF8F00" w:themeColor="accent4" w:themeShade="BF"/>
          <w:sz w:val="32"/>
          <w:szCs w:val="32"/>
        </w:rPr>
        <w:t>Creating an advisory team:</w:t>
      </w:r>
    </w:p>
    <w:p w14:paraId="4E57A915" w14:textId="77777777" w:rsidR="00053DF1" w:rsidRPr="007A2E10" w:rsidRDefault="00053DF1" w:rsidP="00053DF1">
      <w:pPr>
        <w:spacing w:line="240" w:lineRule="auto"/>
        <w:rPr>
          <w:rFonts w:ascii="National 2 Light" w:eastAsia="Calibri" w:hAnsi="National 2 Light" w:cs="Times New Roman"/>
        </w:rPr>
      </w:pPr>
      <w:r w:rsidRPr="007A2E10">
        <w:rPr>
          <w:rFonts w:ascii="National 2 Light" w:eastAsia="Calibri" w:hAnsi="National 2 Light" w:cs="Times New Roman"/>
        </w:rPr>
        <w:t>An advisory team should be established to support the delivery of the youth pilots in an efficient and effective manner. The team is essential to the success of the pilots</w:t>
      </w:r>
      <w:r>
        <w:rPr>
          <w:rFonts w:ascii="National 2 Light" w:eastAsia="Calibri" w:hAnsi="National 2 Light" w:cs="Times New Roman"/>
        </w:rPr>
        <w:t xml:space="preserve"> and </w:t>
      </w:r>
      <w:r w:rsidRPr="007A2E10">
        <w:rPr>
          <w:rFonts w:ascii="National 2 Light" w:eastAsia="Calibri" w:hAnsi="National 2 Light" w:cs="Times New Roman"/>
        </w:rPr>
        <w:t>overseeing planning and operational issues associated with the overall delivery. The advisory team oversees:</w:t>
      </w:r>
    </w:p>
    <w:p w14:paraId="13FE6F43" w14:textId="77777777" w:rsidR="00053DF1" w:rsidRPr="007A2E10" w:rsidRDefault="00053DF1" w:rsidP="00053DF1">
      <w:pPr>
        <w:pStyle w:val="ListParagraph"/>
        <w:numPr>
          <w:ilvl w:val="0"/>
          <w:numId w:val="22"/>
        </w:numPr>
        <w:autoSpaceDE w:val="0"/>
        <w:autoSpaceDN w:val="0"/>
        <w:adjustRightInd w:val="0"/>
        <w:spacing w:after="0" w:line="240" w:lineRule="auto"/>
        <w:rPr>
          <w:rFonts w:ascii="National 2 Light" w:eastAsia="Calibri" w:hAnsi="National 2 Light" w:cs="Times New Roman"/>
        </w:rPr>
      </w:pPr>
      <w:r w:rsidRPr="007A2E10">
        <w:rPr>
          <w:rFonts w:ascii="National 2 Light" w:eastAsia="Calibri" w:hAnsi="National 2 Light" w:cs="Times New Roman"/>
        </w:rPr>
        <w:t>remit setting</w:t>
      </w:r>
    </w:p>
    <w:p w14:paraId="22FF0EA5" w14:textId="77777777" w:rsidR="00053DF1" w:rsidRPr="007A2E10" w:rsidRDefault="00053DF1" w:rsidP="00053DF1">
      <w:pPr>
        <w:pStyle w:val="ListParagraph"/>
        <w:numPr>
          <w:ilvl w:val="0"/>
          <w:numId w:val="22"/>
        </w:numPr>
        <w:autoSpaceDE w:val="0"/>
        <w:autoSpaceDN w:val="0"/>
        <w:adjustRightInd w:val="0"/>
        <w:spacing w:after="0" w:line="240" w:lineRule="auto"/>
        <w:rPr>
          <w:rFonts w:ascii="National 2 Light" w:eastAsia="Calibri" w:hAnsi="National 2 Light" w:cs="Times New Roman"/>
        </w:rPr>
      </w:pPr>
      <w:r w:rsidRPr="007A2E10">
        <w:rPr>
          <w:rFonts w:ascii="National 2 Light" w:eastAsia="Calibri" w:hAnsi="National 2 Light" w:cs="Times New Roman"/>
        </w:rPr>
        <w:t>recruitment</w:t>
      </w:r>
    </w:p>
    <w:p w14:paraId="2DE19759" w14:textId="77777777" w:rsidR="00053DF1" w:rsidRDefault="00053DF1" w:rsidP="00053DF1">
      <w:pPr>
        <w:pStyle w:val="ListParagraph"/>
        <w:numPr>
          <w:ilvl w:val="0"/>
          <w:numId w:val="22"/>
        </w:numPr>
        <w:autoSpaceDE w:val="0"/>
        <w:autoSpaceDN w:val="0"/>
        <w:adjustRightInd w:val="0"/>
        <w:spacing w:after="0" w:line="240" w:lineRule="auto"/>
        <w:rPr>
          <w:rFonts w:ascii="National 2 Light" w:eastAsia="Calibri" w:hAnsi="National 2 Light" w:cs="Times New Roman"/>
        </w:rPr>
      </w:pPr>
      <w:r w:rsidRPr="007A2E10">
        <w:rPr>
          <w:rFonts w:ascii="National 2 Light" w:eastAsia="Calibri" w:hAnsi="National 2 Light" w:cs="Times New Roman"/>
        </w:rPr>
        <w:t xml:space="preserve">information preparation </w:t>
      </w:r>
    </w:p>
    <w:p w14:paraId="42780F24" w14:textId="77777777" w:rsidR="00053DF1" w:rsidRPr="007A2E10" w:rsidRDefault="00053DF1" w:rsidP="00053DF1">
      <w:pPr>
        <w:pStyle w:val="ListParagraph"/>
        <w:numPr>
          <w:ilvl w:val="0"/>
          <w:numId w:val="22"/>
        </w:numPr>
        <w:autoSpaceDE w:val="0"/>
        <w:autoSpaceDN w:val="0"/>
        <w:adjustRightInd w:val="0"/>
        <w:spacing w:after="0" w:line="240" w:lineRule="auto"/>
        <w:rPr>
          <w:rFonts w:ascii="National 2 Light" w:eastAsia="Calibri" w:hAnsi="National 2 Light" w:cs="Times New Roman"/>
        </w:rPr>
      </w:pPr>
      <w:r>
        <w:rPr>
          <w:rFonts w:ascii="National 2 Light" w:eastAsia="Calibri" w:hAnsi="National 2 Light" w:cs="Times New Roman"/>
        </w:rPr>
        <w:t>o</w:t>
      </w:r>
      <w:r w:rsidRPr="000D5C00">
        <w:rPr>
          <w:rFonts w:ascii="National 2 Light" w:eastAsia="Calibri" w:hAnsi="National 2 Light" w:cs="Times New Roman"/>
        </w:rPr>
        <w:t xml:space="preserve">versight of all planning and operational issues for </w:t>
      </w:r>
      <w:r>
        <w:rPr>
          <w:rFonts w:ascii="National 2 Light" w:eastAsia="Calibri" w:hAnsi="National 2 Light" w:cs="Times New Roman"/>
        </w:rPr>
        <w:t>engagement sessions</w:t>
      </w:r>
    </w:p>
    <w:p w14:paraId="12E9C1CE" w14:textId="77777777" w:rsidR="00053DF1" w:rsidRPr="007A2E10" w:rsidRDefault="00053DF1" w:rsidP="00053DF1">
      <w:pPr>
        <w:pStyle w:val="ListParagraph"/>
        <w:numPr>
          <w:ilvl w:val="0"/>
          <w:numId w:val="22"/>
        </w:numPr>
        <w:autoSpaceDE w:val="0"/>
        <w:autoSpaceDN w:val="0"/>
        <w:adjustRightInd w:val="0"/>
        <w:spacing w:after="0" w:line="240" w:lineRule="auto"/>
        <w:rPr>
          <w:rFonts w:ascii="National 2 Light" w:eastAsia="Calibri" w:hAnsi="National 2 Light" w:cs="Times New Roman"/>
        </w:rPr>
      </w:pPr>
      <w:r w:rsidRPr="007A2E10">
        <w:rPr>
          <w:rFonts w:ascii="National 2 Light" w:eastAsia="Calibri" w:hAnsi="National 2 Light" w:cs="Times New Roman"/>
        </w:rPr>
        <w:t>evaluating and reporting to</w:t>
      </w:r>
      <w:r>
        <w:rPr>
          <w:rFonts w:ascii="National 2 Light" w:eastAsia="Calibri" w:hAnsi="National 2 Light" w:cs="Times New Roman"/>
        </w:rPr>
        <w:t xml:space="preserve"> the</w:t>
      </w:r>
      <w:r w:rsidRPr="007A2E10">
        <w:rPr>
          <w:rFonts w:ascii="National 2 Light" w:eastAsia="Calibri" w:hAnsi="National 2 Light" w:cs="Times New Roman"/>
        </w:rPr>
        <w:t xml:space="preserve"> public</w:t>
      </w:r>
    </w:p>
    <w:p w14:paraId="2CBCBAA1" w14:textId="77777777" w:rsidR="00053DF1" w:rsidRPr="007A2E10" w:rsidRDefault="00053DF1" w:rsidP="00053DF1">
      <w:pPr>
        <w:autoSpaceDE w:val="0"/>
        <w:autoSpaceDN w:val="0"/>
        <w:adjustRightInd w:val="0"/>
        <w:spacing w:after="0" w:line="240" w:lineRule="auto"/>
        <w:rPr>
          <w:rFonts w:ascii="National 2 Light" w:eastAsia="Calibri" w:hAnsi="National 2 Light" w:cs="Times New Roman"/>
        </w:rPr>
      </w:pPr>
    </w:p>
    <w:p w14:paraId="5F506E34" w14:textId="77777777" w:rsidR="00053DF1" w:rsidRDefault="00053DF1" w:rsidP="00053DF1">
      <w:pPr>
        <w:autoSpaceDE w:val="0"/>
        <w:autoSpaceDN w:val="0"/>
        <w:adjustRightInd w:val="0"/>
        <w:spacing w:after="0" w:line="240" w:lineRule="auto"/>
        <w:rPr>
          <w:rFonts w:ascii="National 2 Light" w:eastAsia="Calibri" w:hAnsi="National 2 Light" w:cs="Times New Roman"/>
        </w:rPr>
      </w:pPr>
      <w:r w:rsidRPr="007A2E10">
        <w:rPr>
          <w:rFonts w:ascii="National 2 Light" w:eastAsia="Calibri" w:hAnsi="National 2 Light" w:cs="Times New Roman"/>
        </w:rPr>
        <w:t>This group must be perceived to be impartial, or at least balanced to ensure integrity. It is not uncommon for</w:t>
      </w:r>
      <w:r>
        <w:rPr>
          <w:rFonts w:ascii="National 2 Light" w:eastAsia="Calibri" w:hAnsi="National 2 Light" w:cs="Times New Roman"/>
        </w:rPr>
        <w:t xml:space="preserve"> </w:t>
      </w:r>
      <w:r w:rsidRPr="007A2E10">
        <w:rPr>
          <w:rFonts w:ascii="National 2 Light" w:eastAsia="Calibri" w:hAnsi="National 2 Light" w:cs="Times New Roman"/>
        </w:rPr>
        <w:t>groups to aim for</w:t>
      </w:r>
      <w:r>
        <w:rPr>
          <w:rFonts w:ascii="National 2 Light" w:eastAsia="Calibri" w:hAnsi="National 2 Light" w:cs="Times New Roman"/>
        </w:rPr>
        <w:t xml:space="preserve"> a mix of</w:t>
      </w:r>
      <w:r w:rsidRPr="007A2E10">
        <w:rPr>
          <w:rFonts w:ascii="National 2 Light" w:eastAsia="Calibri" w:hAnsi="National 2 Light" w:cs="Times New Roman"/>
        </w:rPr>
        <w:t xml:space="preserve"> ‘impartiality’, ‘balance’ or ‘cross-party representation’.</w:t>
      </w:r>
    </w:p>
    <w:p w14:paraId="2BA0B82E" w14:textId="77777777" w:rsidR="00053DF1" w:rsidRPr="007A2E10" w:rsidRDefault="00053DF1" w:rsidP="00053DF1">
      <w:pPr>
        <w:autoSpaceDE w:val="0"/>
        <w:autoSpaceDN w:val="0"/>
        <w:adjustRightInd w:val="0"/>
        <w:spacing w:after="0" w:line="240" w:lineRule="auto"/>
        <w:rPr>
          <w:rFonts w:ascii="National 2 Light" w:eastAsia="Calibri" w:hAnsi="National 2 Light" w:cs="Times New Roman"/>
        </w:rPr>
      </w:pPr>
    </w:p>
    <w:p w14:paraId="4FC676C8" w14:textId="77777777" w:rsidR="00053DF1" w:rsidRPr="007A2E10" w:rsidRDefault="00053DF1" w:rsidP="00053DF1">
      <w:pPr>
        <w:autoSpaceDE w:val="0"/>
        <w:autoSpaceDN w:val="0"/>
        <w:adjustRightInd w:val="0"/>
        <w:spacing w:after="0" w:line="240" w:lineRule="auto"/>
        <w:rPr>
          <w:rFonts w:ascii="National 2 Light" w:eastAsia="Calibri" w:hAnsi="National 2 Light" w:cs="Times New Roman"/>
        </w:rPr>
      </w:pPr>
      <w:r w:rsidRPr="007A2E10">
        <w:rPr>
          <w:rFonts w:ascii="National 2 Light" w:eastAsia="Calibri" w:hAnsi="National 2 Light" w:cs="Times New Roman"/>
        </w:rPr>
        <w:t xml:space="preserve">1) </w:t>
      </w:r>
      <w:r w:rsidRPr="007A2E10">
        <w:rPr>
          <w:rFonts w:ascii="National 2 Light" w:eastAsia="Calibri" w:hAnsi="National 2 Light" w:cs="Times New Roman"/>
          <w:color w:val="806000" w:themeColor="accent4" w:themeShade="80"/>
        </w:rPr>
        <w:t xml:space="preserve">‘Impartial’ </w:t>
      </w:r>
      <w:r w:rsidRPr="007A2E10">
        <w:rPr>
          <w:rFonts w:ascii="National 2 Light" w:eastAsia="Calibri" w:hAnsi="National 2 Light" w:cs="Times New Roman"/>
        </w:rPr>
        <w:t>advisory groups tend to be made up of experts and specialists with no</w:t>
      </w:r>
    </w:p>
    <w:p w14:paraId="0BC7A7BB" w14:textId="77777777" w:rsidR="00053DF1" w:rsidRPr="007A2E10" w:rsidRDefault="00053DF1" w:rsidP="00053DF1">
      <w:pPr>
        <w:autoSpaceDE w:val="0"/>
        <w:autoSpaceDN w:val="0"/>
        <w:adjustRightInd w:val="0"/>
        <w:spacing w:after="0" w:line="240" w:lineRule="auto"/>
        <w:rPr>
          <w:rFonts w:ascii="National 2 Light" w:eastAsia="Calibri" w:hAnsi="National 2 Light" w:cs="Times New Roman"/>
        </w:rPr>
      </w:pPr>
      <w:r w:rsidRPr="007A2E10">
        <w:rPr>
          <w:rFonts w:ascii="National 2 Light" w:eastAsia="Calibri" w:hAnsi="National 2 Light" w:cs="Times New Roman"/>
        </w:rPr>
        <w:t>direct ‘</w:t>
      </w:r>
      <w:r>
        <w:rPr>
          <w:rFonts w:ascii="National 2 Light" w:eastAsia="Calibri" w:hAnsi="National 2 Light" w:cs="Times New Roman"/>
        </w:rPr>
        <w:t xml:space="preserve">influence </w:t>
      </w:r>
      <w:r w:rsidRPr="007A2E10">
        <w:rPr>
          <w:rFonts w:ascii="National 2 Light" w:eastAsia="Calibri" w:hAnsi="National 2 Light" w:cs="Times New Roman"/>
        </w:rPr>
        <w:t>in the game’ who provide a strategic perspective on the issue.</w:t>
      </w:r>
    </w:p>
    <w:p w14:paraId="057A78F2" w14:textId="77777777" w:rsidR="00053DF1" w:rsidRPr="007A2E10" w:rsidRDefault="00053DF1" w:rsidP="00053DF1">
      <w:pPr>
        <w:autoSpaceDE w:val="0"/>
        <w:autoSpaceDN w:val="0"/>
        <w:adjustRightInd w:val="0"/>
        <w:spacing w:after="0" w:line="240" w:lineRule="auto"/>
        <w:rPr>
          <w:rFonts w:ascii="National 2 Light" w:eastAsia="Calibri" w:hAnsi="National 2 Light" w:cs="Times New Roman"/>
        </w:rPr>
      </w:pPr>
    </w:p>
    <w:p w14:paraId="467E7E62" w14:textId="77777777" w:rsidR="00053DF1" w:rsidRPr="007A2E10" w:rsidRDefault="00053DF1" w:rsidP="00053DF1">
      <w:pPr>
        <w:autoSpaceDE w:val="0"/>
        <w:autoSpaceDN w:val="0"/>
        <w:adjustRightInd w:val="0"/>
        <w:spacing w:after="0" w:line="240" w:lineRule="auto"/>
        <w:rPr>
          <w:rFonts w:ascii="National 2 Light" w:eastAsia="Calibri" w:hAnsi="National 2 Light" w:cs="Times New Roman"/>
        </w:rPr>
      </w:pPr>
      <w:r w:rsidRPr="007A2E10">
        <w:rPr>
          <w:rFonts w:ascii="National 2 Light" w:eastAsia="Calibri" w:hAnsi="National 2 Light" w:cs="Times New Roman"/>
        </w:rPr>
        <w:t xml:space="preserve">2) </w:t>
      </w:r>
      <w:r w:rsidRPr="007A2E10">
        <w:rPr>
          <w:rFonts w:ascii="National 2 Light" w:eastAsia="Calibri" w:hAnsi="National 2 Light" w:cs="Times New Roman"/>
          <w:color w:val="806000" w:themeColor="accent4" w:themeShade="80"/>
        </w:rPr>
        <w:t xml:space="preserve">‘Balanced’ </w:t>
      </w:r>
      <w:r w:rsidRPr="007A2E10">
        <w:rPr>
          <w:rFonts w:ascii="National 2 Light" w:eastAsia="Calibri" w:hAnsi="National 2 Light" w:cs="Times New Roman"/>
        </w:rPr>
        <w:t>advisory groups invite a range of different stakeholders on board to reflect</w:t>
      </w:r>
    </w:p>
    <w:p w14:paraId="7DC33E5A" w14:textId="77777777" w:rsidR="00053DF1" w:rsidRPr="007A2E10" w:rsidRDefault="00053DF1" w:rsidP="00053DF1">
      <w:pPr>
        <w:autoSpaceDE w:val="0"/>
        <w:autoSpaceDN w:val="0"/>
        <w:adjustRightInd w:val="0"/>
        <w:spacing w:after="0" w:line="240" w:lineRule="auto"/>
        <w:rPr>
          <w:rFonts w:ascii="National 2 Light" w:eastAsia="Calibri" w:hAnsi="National 2 Light" w:cs="Times New Roman"/>
        </w:rPr>
      </w:pPr>
      <w:r w:rsidRPr="007A2E10">
        <w:rPr>
          <w:rFonts w:ascii="National 2 Light" w:eastAsia="Calibri" w:hAnsi="National 2 Light" w:cs="Times New Roman"/>
        </w:rPr>
        <w:t>the different perspectives on the issue.</w:t>
      </w:r>
    </w:p>
    <w:p w14:paraId="463C1135" w14:textId="77777777" w:rsidR="00053DF1" w:rsidRPr="007A2E10" w:rsidRDefault="00053DF1" w:rsidP="00053DF1">
      <w:pPr>
        <w:autoSpaceDE w:val="0"/>
        <w:autoSpaceDN w:val="0"/>
        <w:adjustRightInd w:val="0"/>
        <w:spacing w:after="0" w:line="240" w:lineRule="auto"/>
        <w:rPr>
          <w:rFonts w:ascii="National 2 Light" w:eastAsia="Calibri" w:hAnsi="National 2 Light" w:cs="Times New Roman"/>
        </w:rPr>
      </w:pPr>
    </w:p>
    <w:p w14:paraId="096D0AAE" w14:textId="77777777" w:rsidR="00053DF1" w:rsidRPr="007A2E10" w:rsidRDefault="00053DF1" w:rsidP="00053DF1">
      <w:pPr>
        <w:autoSpaceDE w:val="0"/>
        <w:autoSpaceDN w:val="0"/>
        <w:adjustRightInd w:val="0"/>
        <w:spacing w:after="0" w:line="240" w:lineRule="auto"/>
        <w:rPr>
          <w:rFonts w:ascii="National 2 Light" w:eastAsia="Calibri" w:hAnsi="National 2 Light" w:cs="Times New Roman"/>
        </w:rPr>
      </w:pPr>
      <w:r w:rsidRPr="007A2E10">
        <w:rPr>
          <w:rFonts w:ascii="National 2 Light" w:eastAsia="Calibri" w:hAnsi="National 2 Light" w:cs="Times New Roman"/>
        </w:rPr>
        <w:t xml:space="preserve">3) </w:t>
      </w:r>
      <w:r w:rsidRPr="007A2E10">
        <w:rPr>
          <w:rFonts w:ascii="National 2 Light" w:eastAsia="Calibri" w:hAnsi="National 2 Light" w:cs="Times New Roman"/>
          <w:color w:val="806000" w:themeColor="accent4" w:themeShade="80"/>
        </w:rPr>
        <w:t xml:space="preserve">‘Cross-party’ </w:t>
      </w:r>
      <w:r w:rsidRPr="007A2E10">
        <w:rPr>
          <w:rFonts w:ascii="National 2 Light" w:eastAsia="Calibri" w:hAnsi="National 2 Light" w:cs="Times New Roman"/>
        </w:rPr>
        <w:t>advisory groups aim for political balance rather than a full spectrum</w:t>
      </w:r>
    </w:p>
    <w:p w14:paraId="373F6252" w14:textId="77777777" w:rsidR="00053DF1" w:rsidRPr="007A2E10" w:rsidRDefault="00053DF1" w:rsidP="00053DF1">
      <w:pPr>
        <w:autoSpaceDE w:val="0"/>
        <w:autoSpaceDN w:val="0"/>
        <w:adjustRightInd w:val="0"/>
        <w:spacing w:after="0" w:line="240" w:lineRule="auto"/>
        <w:rPr>
          <w:rFonts w:ascii="National 2 Light" w:eastAsia="Calibri" w:hAnsi="National 2 Light" w:cs="Times New Roman"/>
        </w:rPr>
      </w:pPr>
      <w:r w:rsidRPr="007A2E10">
        <w:rPr>
          <w:rFonts w:ascii="National 2 Light" w:eastAsia="Calibri" w:hAnsi="National 2 Light" w:cs="Times New Roman"/>
        </w:rPr>
        <w:t>of perspectives. The group will include politicians representing their parties (probably</w:t>
      </w:r>
    </w:p>
    <w:p w14:paraId="15ABA49B" w14:textId="77777777" w:rsidR="00053DF1" w:rsidRPr="001E619C" w:rsidRDefault="00053DF1" w:rsidP="00053DF1">
      <w:pPr>
        <w:autoSpaceDE w:val="0"/>
        <w:autoSpaceDN w:val="0"/>
        <w:adjustRightInd w:val="0"/>
        <w:spacing w:after="0" w:line="240" w:lineRule="auto"/>
        <w:rPr>
          <w:rFonts w:ascii="National 2 Light" w:eastAsia="Calibri" w:hAnsi="National 2 Light" w:cs="Times New Roman"/>
        </w:rPr>
      </w:pPr>
      <w:r w:rsidRPr="007A2E10">
        <w:rPr>
          <w:rFonts w:ascii="National 2 Light" w:eastAsia="Calibri" w:hAnsi="National 2 Light" w:cs="Times New Roman"/>
        </w:rPr>
        <w:t>proportionate to the local balance of power</w:t>
      </w:r>
      <w:r>
        <w:rPr>
          <w:rFonts w:ascii="National 2 Light" w:eastAsia="Calibri" w:hAnsi="National 2 Light" w:cs="Times New Roman"/>
        </w:rPr>
        <w:t xml:space="preserve"> if applicable</w:t>
      </w:r>
      <w:r w:rsidRPr="007A2E10">
        <w:rPr>
          <w:rFonts w:ascii="National 2 Light" w:eastAsia="Calibri" w:hAnsi="National 2 Light" w:cs="Times New Roman"/>
        </w:rPr>
        <w:t>).</w:t>
      </w:r>
    </w:p>
    <w:p w14:paraId="74D6865A" w14:textId="77777777" w:rsidR="00053DF1" w:rsidRPr="001E619C" w:rsidRDefault="00053DF1" w:rsidP="00053DF1">
      <w:pPr>
        <w:spacing w:line="240" w:lineRule="auto"/>
        <w:rPr>
          <w:rFonts w:ascii="National 2 Light" w:eastAsia="Calibri" w:hAnsi="National 2 Light" w:cs="Times New Roman"/>
          <w:color w:val="806000" w:themeColor="accent4" w:themeShade="80"/>
          <w:sz w:val="12"/>
          <w:szCs w:val="12"/>
        </w:rPr>
      </w:pPr>
    </w:p>
    <w:p w14:paraId="64ED25CD" w14:textId="77777777" w:rsidR="00053DF1" w:rsidRPr="001E619C" w:rsidRDefault="00053DF1" w:rsidP="00053DF1">
      <w:pPr>
        <w:spacing w:line="240" w:lineRule="auto"/>
        <w:rPr>
          <w:rFonts w:ascii="National 2 Light" w:eastAsia="Calibri" w:hAnsi="National 2 Light" w:cs="Times New Roman"/>
          <w:color w:val="806000" w:themeColor="accent4" w:themeShade="80"/>
          <w:sz w:val="28"/>
          <w:szCs w:val="28"/>
        </w:rPr>
      </w:pPr>
      <w:r w:rsidRPr="001E619C">
        <w:rPr>
          <w:rFonts w:ascii="National 2 Light" w:eastAsia="Calibri" w:hAnsi="National 2 Light" w:cs="Times New Roman"/>
          <w:color w:val="806000" w:themeColor="accent4" w:themeShade="80"/>
          <w:sz w:val="28"/>
          <w:szCs w:val="28"/>
        </w:rPr>
        <w:t xml:space="preserve">Commitments </w:t>
      </w:r>
    </w:p>
    <w:p w14:paraId="78D01418" w14:textId="77777777" w:rsidR="00053DF1" w:rsidRPr="003E4807" w:rsidRDefault="00053DF1" w:rsidP="00053DF1">
      <w:pPr>
        <w:spacing w:line="240" w:lineRule="auto"/>
        <w:rPr>
          <w:rFonts w:ascii="National 2 Light" w:eastAsia="Calibri" w:hAnsi="National 2 Light" w:cs="Times New Roman"/>
          <w:color w:val="806000" w:themeColor="accent4" w:themeShade="80"/>
          <w:sz w:val="24"/>
          <w:szCs w:val="24"/>
        </w:rPr>
      </w:pPr>
      <w:r w:rsidRPr="003E4807">
        <w:rPr>
          <w:rFonts w:ascii="National 2 Light" w:eastAsia="Calibri" w:hAnsi="National 2 Light" w:cs="Times New Roman"/>
        </w:rPr>
        <w:t>Each member of the Steering Group should be available to meet at least</w:t>
      </w:r>
      <w:r>
        <w:rPr>
          <w:rFonts w:ascii="National 2 Light" w:eastAsia="Calibri" w:hAnsi="National 2 Light" w:cs="Times New Roman"/>
        </w:rPr>
        <w:t xml:space="preserve"> three times</w:t>
      </w:r>
      <w:r w:rsidRPr="003E4807">
        <w:rPr>
          <w:rFonts w:ascii="National 2 Light" w:eastAsia="Calibri" w:hAnsi="National 2 Light" w:cs="Times New Roman"/>
        </w:rPr>
        <w:t xml:space="preserve"> for </w:t>
      </w:r>
      <w:r>
        <w:rPr>
          <w:rFonts w:ascii="National 2 Light" w:eastAsia="Calibri" w:hAnsi="National 2 Light" w:cs="Times New Roman"/>
        </w:rPr>
        <w:t xml:space="preserve">a minimum of </w:t>
      </w:r>
      <w:r w:rsidRPr="003E4807">
        <w:rPr>
          <w:rFonts w:ascii="National 2 Light" w:eastAsia="Calibri" w:hAnsi="National 2 Light" w:cs="Times New Roman"/>
        </w:rPr>
        <w:t>approx</w:t>
      </w:r>
      <w:r>
        <w:rPr>
          <w:rFonts w:ascii="National 2 Light" w:eastAsia="Calibri" w:hAnsi="National 2 Light" w:cs="Times New Roman"/>
        </w:rPr>
        <w:t>imately</w:t>
      </w:r>
      <w:r w:rsidRPr="003E4807">
        <w:rPr>
          <w:rFonts w:ascii="National 2 Light" w:eastAsia="Calibri" w:hAnsi="National 2 Light" w:cs="Times New Roman"/>
        </w:rPr>
        <w:t xml:space="preserve"> </w:t>
      </w:r>
      <w:r>
        <w:rPr>
          <w:rFonts w:ascii="National 2 Light" w:eastAsia="Calibri" w:hAnsi="National 2 Light" w:cs="Times New Roman"/>
        </w:rPr>
        <w:t>4</w:t>
      </w:r>
      <w:r w:rsidRPr="003E4807">
        <w:rPr>
          <w:rFonts w:ascii="National 2 Light" w:eastAsia="Calibri" w:hAnsi="National 2 Light" w:cs="Times New Roman"/>
        </w:rPr>
        <w:t xml:space="preserve"> hours</w:t>
      </w:r>
      <w:r>
        <w:rPr>
          <w:rFonts w:ascii="National 2 Light" w:eastAsia="Calibri" w:hAnsi="National 2 Light" w:cs="Times New Roman"/>
        </w:rPr>
        <w:t xml:space="preserve"> to carry out planning and preparation for the engagement sessions.</w:t>
      </w:r>
      <w:r w:rsidRPr="003E4807">
        <w:rPr>
          <w:rFonts w:ascii="National 2 Light" w:eastAsia="Calibri" w:hAnsi="National 2 Light" w:cs="Times New Roman"/>
        </w:rPr>
        <w:t xml:space="preserve"> Members of the group should also be available to deal</w:t>
      </w:r>
      <w:r>
        <w:rPr>
          <w:rFonts w:ascii="National 2 Light" w:eastAsia="Calibri" w:hAnsi="National 2 Light" w:cs="Times New Roman"/>
        </w:rPr>
        <w:t xml:space="preserve"> </w:t>
      </w:r>
      <w:r w:rsidRPr="003E4807">
        <w:rPr>
          <w:rFonts w:ascii="National 2 Light" w:eastAsia="Calibri" w:hAnsi="National 2 Light" w:cs="Times New Roman"/>
        </w:rPr>
        <w:t>with issues (by e-mail, phone call</w:t>
      </w:r>
      <w:r>
        <w:rPr>
          <w:rFonts w:ascii="National 2 Light" w:eastAsia="Calibri" w:hAnsi="National 2 Light" w:cs="Times New Roman"/>
        </w:rPr>
        <w:t xml:space="preserve"> &amp; video call</w:t>
      </w:r>
      <w:r w:rsidRPr="003E4807">
        <w:rPr>
          <w:rFonts w:ascii="National 2 Light" w:eastAsia="Calibri" w:hAnsi="National 2 Light" w:cs="Times New Roman"/>
        </w:rPr>
        <w:t xml:space="preserve"> etc.) on an ad hoc basis as they arise during the run-up to </w:t>
      </w:r>
      <w:r>
        <w:rPr>
          <w:rFonts w:ascii="National 2 Light" w:eastAsia="Calibri" w:hAnsi="National 2 Light" w:cs="Times New Roman"/>
        </w:rPr>
        <w:t>engagement session</w:t>
      </w:r>
      <w:r w:rsidRPr="003E4807">
        <w:rPr>
          <w:rFonts w:ascii="National 2 Light" w:eastAsia="Calibri" w:hAnsi="National 2 Light" w:cs="Times New Roman"/>
        </w:rPr>
        <w:t xml:space="preserve"> weekends. </w:t>
      </w:r>
    </w:p>
    <w:p w14:paraId="619FC8C3" w14:textId="77777777" w:rsidR="00053DF1" w:rsidRDefault="00053DF1" w:rsidP="00053DF1">
      <w:pPr>
        <w:rPr>
          <w:rFonts w:ascii="National 2 Light" w:eastAsia="Calibri" w:hAnsi="National 2 Light" w:cs="Times New Roman"/>
          <w:color w:val="806000" w:themeColor="accent4" w:themeShade="80"/>
          <w:sz w:val="28"/>
          <w:szCs w:val="28"/>
        </w:rPr>
      </w:pPr>
    </w:p>
    <w:p w14:paraId="49E5DE58" w14:textId="77777777" w:rsidR="00053DF1" w:rsidRDefault="00053DF1" w:rsidP="00053DF1">
      <w:pPr>
        <w:rPr>
          <w:rFonts w:ascii="National 2 Light" w:eastAsia="Calibri" w:hAnsi="National 2 Light" w:cs="Times New Roman"/>
          <w:color w:val="806000" w:themeColor="accent4" w:themeShade="80"/>
          <w:sz w:val="28"/>
          <w:szCs w:val="28"/>
        </w:rPr>
      </w:pPr>
    </w:p>
    <w:p w14:paraId="128FB954" w14:textId="77777777" w:rsidR="00053DF1" w:rsidRDefault="00053DF1" w:rsidP="00053DF1">
      <w:pPr>
        <w:rPr>
          <w:rFonts w:ascii="National 2 Light" w:eastAsia="Calibri" w:hAnsi="National 2 Light" w:cs="Times New Roman"/>
          <w:color w:val="806000" w:themeColor="accent4" w:themeShade="80"/>
          <w:sz w:val="28"/>
          <w:szCs w:val="28"/>
        </w:rPr>
      </w:pPr>
    </w:p>
    <w:p w14:paraId="2EC57973" w14:textId="77777777" w:rsidR="00053DF1" w:rsidRDefault="00053DF1" w:rsidP="00053DF1">
      <w:pPr>
        <w:rPr>
          <w:rFonts w:ascii="National 2 Light" w:eastAsia="Calibri" w:hAnsi="National 2 Light" w:cs="Times New Roman"/>
          <w:color w:val="806000" w:themeColor="accent4" w:themeShade="80"/>
          <w:sz w:val="28"/>
          <w:szCs w:val="28"/>
        </w:rPr>
      </w:pPr>
    </w:p>
    <w:p w14:paraId="68D0F183" w14:textId="77777777" w:rsidR="00053DF1" w:rsidRPr="001E619C" w:rsidRDefault="00053DF1" w:rsidP="00053DF1">
      <w:pPr>
        <w:rPr>
          <w:rFonts w:ascii="National 2 Light" w:eastAsia="Calibri" w:hAnsi="National 2 Light" w:cs="Times New Roman"/>
          <w:color w:val="806000" w:themeColor="accent4" w:themeShade="80"/>
          <w:sz w:val="28"/>
          <w:szCs w:val="28"/>
        </w:rPr>
      </w:pPr>
      <w:r w:rsidRPr="001E619C">
        <w:rPr>
          <w:rFonts w:ascii="National 2 Light" w:eastAsia="Calibri" w:hAnsi="National 2 Light" w:cs="Times New Roman"/>
          <w:color w:val="806000" w:themeColor="accent4" w:themeShade="80"/>
          <w:sz w:val="28"/>
          <w:szCs w:val="28"/>
        </w:rPr>
        <w:t>Key members of the advisory team</w:t>
      </w:r>
    </w:p>
    <w:p w14:paraId="32CE2C65" w14:textId="77777777" w:rsidR="00053DF1" w:rsidRPr="003E4807" w:rsidRDefault="00053DF1" w:rsidP="00053DF1">
      <w:pPr>
        <w:pStyle w:val="ListParagraph"/>
        <w:numPr>
          <w:ilvl w:val="0"/>
          <w:numId w:val="33"/>
        </w:numPr>
        <w:rPr>
          <w:rFonts w:ascii="National 2 Light" w:eastAsia="Calibri" w:hAnsi="National 2 Light" w:cs="Times New Roman"/>
        </w:rPr>
      </w:pPr>
      <w:r>
        <w:rPr>
          <w:rFonts w:ascii="National 2 Light" w:eastAsia="Calibri" w:hAnsi="National 2 Light" w:cs="Times New Roman"/>
        </w:rPr>
        <w:t>Lead advisor (local board lead): to take a leadership role in the planning and preparation of pilots. Oversee evaluations and final reporting.</w:t>
      </w:r>
    </w:p>
    <w:p w14:paraId="2A89F78F" w14:textId="77777777" w:rsidR="00053DF1" w:rsidRPr="003E4807" w:rsidRDefault="00053DF1" w:rsidP="00053DF1">
      <w:pPr>
        <w:pStyle w:val="ListParagraph"/>
        <w:numPr>
          <w:ilvl w:val="0"/>
          <w:numId w:val="33"/>
        </w:numPr>
        <w:rPr>
          <w:rFonts w:ascii="National 2 Light" w:eastAsia="Calibri" w:hAnsi="National 2 Light" w:cs="Times New Roman"/>
        </w:rPr>
      </w:pPr>
      <w:r w:rsidRPr="003E4807">
        <w:rPr>
          <w:rFonts w:ascii="National 2 Light" w:eastAsia="Calibri" w:hAnsi="National 2 Light" w:cs="Times New Roman"/>
        </w:rPr>
        <w:t xml:space="preserve">Lead facilitator </w:t>
      </w:r>
      <w:r>
        <w:rPr>
          <w:rFonts w:ascii="National 2 Light" w:eastAsia="Calibri" w:hAnsi="National 2 Light" w:cs="Times New Roman"/>
        </w:rPr>
        <w:t>(external): to lead the facilitation of engagement sessions</w:t>
      </w:r>
    </w:p>
    <w:p w14:paraId="09EAECC3" w14:textId="77777777" w:rsidR="00053DF1" w:rsidRPr="003E4807" w:rsidRDefault="00053DF1" w:rsidP="00053DF1">
      <w:pPr>
        <w:pStyle w:val="ListParagraph"/>
        <w:numPr>
          <w:ilvl w:val="0"/>
          <w:numId w:val="33"/>
        </w:numPr>
        <w:rPr>
          <w:rFonts w:ascii="National 2 Light" w:eastAsia="Calibri" w:hAnsi="National 2 Light" w:cs="Times New Roman"/>
        </w:rPr>
      </w:pPr>
      <w:r w:rsidRPr="003E4807">
        <w:rPr>
          <w:rFonts w:ascii="National 2 Light" w:eastAsia="Calibri" w:hAnsi="National 2 Light" w:cs="Times New Roman"/>
        </w:rPr>
        <w:t>Co-facilitators (can include a youth facilitator</w:t>
      </w:r>
      <w:r>
        <w:rPr>
          <w:rFonts w:ascii="National 2 Light" w:eastAsia="Calibri" w:hAnsi="National 2 Light" w:cs="Times New Roman"/>
        </w:rPr>
        <w:t xml:space="preserve"> and other members of the advisory team</w:t>
      </w:r>
      <w:r w:rsidRPr="003E4807">
        <w:rPr>
          <w:rFonts w:ascii="National 2 Light" w:eastAsia="Calibri" w:hAnsi="National 2 Light" w:cs="Times New Roman"/>
        </w:rPr>
        <w:t>)</w:t>
      </w:r>
      <w:r>
        <w:rPr>
          <w:rFonts w:ascii="National 2 Light" w:eastAsia="Calibri" w:hAnsi="National 2 Light" w:cs="Times New Roman"/>
        </w:rPr>
        <w:t>. Will support the lead facilitator in the delivery of engagement sessions</w:t>
      </w:r>
    </w:p>
    <w:p w14:paraId="1489B714" w14:textId="77777777" w:rsidR="00053DF1" w:rsidRPr="003E4807" w:rsidRDefault="00053DF1" w:rsidP="00053DF1">
      <w:pPr>
        <w:pStyle w:val="ListParagraph"/>
        <w:numPr>
          <w:ilvl w:val="0"/>
          <w:numId w:val="33"/>
        </w:numPr>
        <w:rPr>
          <w:rFonts w:ascii="National 2 Light" w:eastAsia="Calibri" w:hAnsi="National 2 Light" w:cs="Times New Roman"/>
        </w:rPr>
      </w:pPr>
      <w:r w:rsidRPr="003E4807">
        <w:rPr>
          <w:rFonts w:ascii="National 2 Light" w:eastAsia="Calibri" w:hAnsi="National 2 Light" w:cs="Times New Roman"/>
        </w:rPr>
        <w:t>Youth representative</w:t>
      </w:r>
      <w:r>
        <w:rPr>
          <w:rFonts w:ascii="National 2 Light" w:eastAsia="Calibri" w:hAnsi="National 2 Light" w:cs="Times New Roman"/>
        </w:rPr>
        <w:t xml:space="preserve"> (external – ideally a youth from the local board area). Will bring youth perspective and voice to the planning and preparation of the youth pilots</w:t>
      </w:r>
    </w:p>
    <w:p w14:paraId="024143A0" w14:textId="77777777" w:rsidR="00053DF1" w:rsidRPr="003E4807" w:rsidRDefault="00053DF1" w:rsidP="00053DF1">
      <w:pPr>
        <w:pStyle w:val="ListParagraph"/>
        <w:numPr>
          <w:ilvl w:val="0"/>
          <w:numId w:val="33"/>
        </w:numPr>
        <w:rPr>
          <w:rFonts w:ascii="National 2 Light" w:eastAsia="Calibri" w:hAnsi="National 2 Light" w:cs="Times New Roman"/>
        </w:rPr>
      </w:pPr>
      <w:r w:rsidRPr="003E4807">
        <w:rPr>
          <w:rFonts w:ascii="National 2 Light" w:eastAsia="Calibri" w:hAnsi="National 2 Light" w:cs="Times New Roman"/>
        </w:rPr>
        <w:t>Youth engagement specialists</w:t>
      </w:r>
      <w:r>
        <w:rPr>
          <w:rFonts w:ascii="National 2 Light" w:eastAsia="Calibri" w:hAnsi="National 2 Light" w:cs="Times New Roman"/>
        </w:rPr>
        <w:t xml:space="preserve"> (internal staff). Will bring youth engagement expertise in the planning and preparation of the pilots</w:t>
      </w:r>
    </w:p>
    <w:p w14:paraId="1CCBFDEF" w14:textId="77777777" w:rsidR="00053DF1" w:rsidRDefault="00053DF1" w:rsidP="00053DF1">
      <w:pPr>
        <w:pStyle w:val="ListParagraph"/>
        <w:numPr>
          <w:ilvl w:val="0"/>
          <w:numId w:val="33"/>
        </w:numPr>
        <w:rPr>
          <w:rFonts w:ascii="National 2 Light" w:eastAsia="Calibri" w:hAnsi="National 2 Light" w:cs="Times New Roman"/>
        </w:rPr>
      </w:pPr>
      <w:r w:rsidRPr="003E4807">
        <w:rPr>
          <w:rFonts w:ascii="National 2 Light" w:eastAsia="Calibri" w:hAnsi="National 2 Light" w:cs="Times New Roman"/>
        </w:rPr>
        <w:t>Decision maker</w:t>
      </w:r>
      <w:r>
        <w:rPr>
          <w:rFonts w:ascii="National 2 Light" w:eastAsia="Calibri" w:hAnsi="National 2 Light" w:cs="Times New Roman"/>
        </w:rPr>
        <w:t>s</w:t>
      </w:r>
      <w:r w:rsidRPr="003E4807">
        <w:rPr>
          <w:rFonts w:ascii="National 2 Light" w:eastAsia="Calibri" w:hAnsi="National 2 Light" w:cs="Times New Roman"/>
        </w:rPr>
        <w:t xml:space="preserve"> – </w:t>
      </w:r>
      <w:r>
        <w:rPr>
          <w:rFonts w:ascii="National 2 Light" w:eastAsia="Calibri" w:hAnsi="National 2 Light" w:cs="Times New Roman"/>
        </w:rPr>
        <w:t>(elected members/ senior council staff). O</w:t>
      </w:r>
      <w:r w:rsidRPr="003E4807">
        <w:rPr>
          <w:rFonts w:ascii="National 2 Light" w:eastAsia="Calibri" w:hAnsi="National 2 Light" w:cs="Times New Roman"/>
        </w:rPr>
        <w:t>nly present when necessary</w:t>
      </w:r>
      <w:r>
        <w:rPr>
          <w:rFonts w:ascii="National 2 Light" w:eastAsia="Calibri" w:hAnsi="National 2 Light" w:cs="Times New Roman"/>
        </w:rPr>
        <w:t xml:space="preserve"> to bring elected member voice and perspective into the planning and preparation of the process (see page 20 &amp; 21 for more information).</w:t>
      </w:r>
    </w:p>
    <w:p w14:paraId="58D98521" w14:textId="77777777" w:rsidR="00053DF1" w:rsidRDefault="00053DF1" w:rsidP="00053DF1">
      <w:pPr>
        <w:pStyle w:val="ListParagraph"/>
        <w:numPr>
          <w:ilvl w:val="0"/>
          <w:numId w:val="33"/>
        </w:numPr>
        <w:rPr>
          <w:rFonts w:ascii="National 2 Light" w:eastAsia="Calibri" w:hAnsi="National 2 Light" w:cs="Times New Roman"/>
        </w:rPr>
      </w:pPr>
      <w:r>
        <w:rPr>
          <w:rFonts w:ascii="National 2 Light" w:eastAsia="Calibri" w:hAnsi="National 2 Light" w:cs="Times New Roman"/>
        </w:rPr>
        <w:t>Subject matter experts (internal staff) – to join the advisory team once remit/ issue has been identified: to provide the advisory team support and guidance on the issue and help support the identification of relevant experts (e.g., community groups, academics, external subject matter experts, people with lived experience etc) for the pilots.</w:t>
      </w:r>
    </w:p>
    <w:p w14:paraId="2BD52286" w14:textId="77777777" w:rsidR="00053DF1" w:rsidRPr="00B742FA" w:rsidRDefault="00053DF1" w:rsidP="00053DF1">
      <w:pPr>
        <w:rPr>
          <w:rFonts w:ascii="National 2 Light" w:eastAsia="Calibri" w:hAnsi="National 2 Light" w:cs="Times New Roman"/>
          <w:color w:val="806000" w:themeColor="accent4" w:themeShade="80"/>
        </w:rPr>
      </w:pPr>
      <w:r w:rsidRPr="00B742FA">
        <w:rPr>
          <w:rFonts w:ascii="National 2 Light" w:eastAsia="Calibri" w:hAnsi="National 2 Light" w:cs="Times New Roman"/>
          <w:color w:val="806000" w:themeColor="accent4" w:themeShade="80"/>
        </w:rPr>
        <w:t>Note:</w:t>
      </w:r>
    </w:p>
    <w:p w14:paraId="2A9A38DC" w14:textId="77777777" w:rsidR="00053DF1" w:rsidRDefault="00053DF1" w:rsidP="00053DF1">
      <w:pPr>
        <w:pStyle w:val="ListParagraph"/>
        <w:numPr>
          <w:ilvl w:val="0"/>
          <w:numId w:val="71"/>
        </w:numPr>
        <w:rPr>
          <w:rFonts w:ascii="National 2 Light" w:eastAsia="Calibri" w:hAnsi="National 2 Light" w:cs="Times New Roman"/>
        </w:rPr>
      </w:pPr>
      <w:r w:rsidRPr="00B742FA">
        <w:rPr>
          <w:rFonts w:ascii="National 2 Light" w:eastAsia="Calibri" w:hAnsi="National 2 Light" w:cs="Times New Roman"/>
        </w:rPr>
        <w:t>External subject matter experts can also join the advisory team, this will be at the discretion of the advisory</w:t>
      </w:r>
      <w:r>
        <w:rPr>
          <w:rFonts w:ascii="National 2 Light" w:eastAsia="Calibri" w:hAnsi="National 2 Light" w:cs="Times New Roman"/>
        </w:rPr>
        <w:t>.</w:t>
      </w:r>
    </w:p>
    <w:p w14:paraId="79842304" w14:textId="77777777" w:rsidR="00053DF1" w:rsidRPr="00B742FA" w:rsidRDefault="00053DF1" w:rsidP="00053DF1">
      <w:pPr>
        <w:pStyle w:val="ListParagraph"/>
        <w:rPr>
          <w:rFonts w:ascii="National 2 Light" w:eastAsia="Calibri" w:hAnsi="National 2 Light" w:cs="Times New Roman"/>
        </w:rPr>
      </w:pPr>
    </w:p>
    <w:p w14:paraId="5D403B26" w14:textId="77777777" w:rsidR="00053DF1" w:rsidRDefault="00053DF1" w:rsidP="00053DF1">
      <w:pPr>
        <w:rPr>
          <w:rFonts w:ascii="National 2 Light" w:eastAsia="Calibri" w:hAnsi="National 2 Light" w:cs="Times New Roman"/>
        </w:rPr>
      </w:pPr>
      <w:r w:rsidRPr="00641064">
        <w:rPr>
          <w:rFonts w:ascii="National 2 Light" w:eastAsia="Calibri" w:hAnsi="National 2 Light" w:cs="Times New Roman"/>
          <w:color w:val="806000" w:themeColor="accent4" w:themeShade="80"/>
          <w:sz w:val="28"/>
          <w:szCs w:val="28"/>
        </w:rPr>
        <w:t xml:space="preserve">Ethical considerations of engagement </w:t>
      </w:r>
      <w:r>
        <w:rPr>
          <w:rFonts w:ascii="National 2 Light" w:eastAsia="Calibri" w:hAnsi="National 2 Light" w:cs="Times New Roman"/>
          <w:color w:val="806000" w:themeColor="accent4" w:themeShade="80"/>
          <w:sz w:val="28"/>
          <w:szCs w:val="28"/>
        </w:rPr>
        <w:t>for the advisory team:</w:t>
      </w:r>
    </w:p>
    <w:p w14:paraId="042A13D3" w14:textId="77777777" w:rsidR="00053DF1" w:rsidRPr="00641965" w:rsidRDefault="00053DF1" w:rsidP="00053DF1">
      <w:pPr>
        <w:rPr>
          <w:rFonts w:ascii="National 2 Light" w:eastAsia="Calibri" w:hAnsi="National 2 Light" w:cs="Times New Roman"/>
        </w:rPr>
      </w:pPr>
      <w:r>
        <w:rPr>
          <w:rFonts w:ascii="National 2 Light" w:eastAsia="Calibri" w:hAnsi="National 2 Light" w:cs="Times New Roman"/>
        </w:rPr>
        <w:t xml:space="preserve">Key to the principle of integrity are ethical considerations. </w:t>
      </w:r>
      <w:r w:rsidRPr="00641965">
        <w:rPr>
          <w:rFonts w:ascii="National 2 Light" w:eastAsia="Calibri" w:hAnsi="National 2 Light" w:cs="Times New Roman"/>
        </w:rPr>
        <w:t xml:space="preserve">Your engagement with </w:t>
      </w:r>
      <w:r>
        <w:rPr>
          <w:rFonts w:ascii="National 2 Light" w:eastAsia="Calibri" w:hAnsi="National 2 Light" w:cs="Times New Roman"/>
        </w:rPr>
        <w:t xml:space="preserve">youth </w:t>
      </w:r>
      <w:r w:rsidRPr="00641965">
        <w:rPr>
          <w:rFonts w:ascii="National 2 Light" w:eastAsia="Calibri" w:hAnsi="National 2 Light" w:cs="Times New Roman"/>
        </w:rPr>
        <w:t>should never cause harm. As well as seeking consent, you will need to ensure that:</w:t>
      </w:r>
    </w:p>
    <w:p w14:paraId="5D473229" w14:textId="77777777" w:rsidR="00053DF1" w:rsidRPr="00641965" w:rsidRDefault="00053DF1" w:rsidP="00053DF1">
      <w:pPr>
        <w:pStyle w:val="ListParagraph"/>
        <w:numPr>
          <w:ilvl w:val="0"/>
          <w:numId w:val="33"/>
        </w:numPr>
        <w:rPr>
          <w:rFonts w:ascii="National 2 Light" w:eastAsia="Calibri" w:hAnsi="National 2 Light" w:cs="Times New Roman"/>
        </w:rPr>
      </w:pPr>
      <w:r w:rsidRPr="00641965">
        <w:rPr>
          <w:rFonts w:ascii="National 2 Light" w:eastAsia="Calibri" w:hAnsi="National 2 Light" w:cs="Times New Roman"/>
        </w:rPr>
        <w:t xml:space="preserve">adults working directly with </w:t>
      </w:r>
      <w:r>
        <w:rPr>
          <w:rFonts w:ascii="National 2 Light" w:eastAsia="Calibri" w:hAnsi="National 2 Light" w:cs="Times New Roman"/>
        </w:rPr>
        <w:t>youth</w:t>
      </w:r>
      <w:r w:rsidRPr="00641965">
        <w:rPr>
          <w:rFonts w:ascii="National 2 Light" w:eastAsia="Calibri" w:hAnsi="National 2 Light" w:cs="Times New Roman"/>
        </w:rPr>
        <w:t xml:space="preserve"> are experienced or trained to work with </w:t>
      </w:r>
      <w:r>
        <w:rPr>
          <w:rFonts w:ascii="National 2 Light" w:eastAsia="Calibri" w:hAnsi="National 2 Light" w:cs="Times New Roman"/>
        </w:rPr>
        <w:t xml:space="preserve">young people i.e., are </w:t>
      </w:r>
      <w:r w:rsidRPr="00641965">
        <w:rPr>
          <w:rFonts w:ascii="National 2 Light" w:eastAsia="Calibri" w:hAnsi="National 2 Light" w:cs="Times New Roman"/>
        </w:rPr>
        <w:t>screened and police vetted</w:t>
      </w:r>
    </w:p>
    <w:p w14:paraId="0F5C24B1" w14:textId="77777777" w:rsidR="00053DF1" w:rsidRPr="00641965" w:rsidRDefault="00053DF1" w:rsidP="00053DF1">
      <w:pPr>
        <w:pStyle w:val="ListParagraph"/>
        <w:numPr>
          <w:ilvl w:val="0"/>
          <w:numId w:val="33"/>
        </w:numPr>
        <w:rPr>
          <w:rFonts w:ascii="National 2 Light" w:eastAsia="Calibri" w:hAnsi="National 2 Light" w:cs="Times New Roman"/>
        </w:rPr>
      </w:pPr>
      <w:r w:rsidRPr="00641965">
        <w:rPr>
          <w:rFonts w:ascii="National 2 Light" w:eastAsia="Calibri" w:hAnsi="National 2 Light" w:cs="Times New Roman"/>
        </w:rPr>
        <w:t>if the nature of your e</w:t>
      </w:r>
      <w:r>
        <w:rPr>
          <w:rFonts w:ascii="National 2 Light" w:eastAsia="Calibri" w:hAnsi="National 2 Light" w:cs="Times New Roman"/>
        </w:rPr>
        <w:t>ngagement</w:t>
      </w:r>
      <w:r w:rsidRPr="00641965">
        <w:rPr>
          <w:rFonts w:ascii="National 2 Light" w:eastAsia="Calibri" w:hAnsi="National 2 Light" w:cs="Times New Roman"/>
        </w:rPr>
        <w:t xml:space="preserve"> is deeply personal for </w:t>
      </w:r>
      <w:r>
        <w:rPr>
          <w:rFonts w:ascii="National 2 Light" w:eastAsia="Calibri" w:hAnsi="National 2 Light" w:cs="Times New Roman"/>
        </w:rPr>
        <w:t>youth,</w:t>
      </w:r>
      <w:r w:rsidRPr="00641965">
        <w:rPr>
          <w:rFonts w:ascii="National 2 Light" w:eastAsia="Calibri" w:hAnsi="National 2 Light" w:cs="Times New Roman"/>
        </w:rPr>
        <w:t xml:space="preserve"> you </w:t>
      </w:r>
      <w:r>
        <w:rPr>
          <w:rFonts w:ascii="National 2 Light" w:eastAsia="Calibri" w:hAnsi="National 2 Light" w:cs="Times New Roman"/>
        </w:rPr>
        <w:t xml:space="preserve">should </w:t>
      </w:r>
      <w:r w:rsidRPr="00641965">
        <w:rPr>
          <w:rFonts w:ascii="National 2 Light" w:eastAsia="Calibri" w:hAnsi="National 2 Light" w:cs="Times New Roman"/>
        </w:rPr>
        <w:t>seek ethical advice and approval from an ethics committee</w:t>
      </w:r>
      <w:r>
        <w:rPr>
          <w:rFonts w:ascii="National 2 Light" w:eastAsia="Calibri" w:hAnsi="National 2 Light" w:cs="Times New Roman"/>
        </w:rPr>
        <w:t xml:space="preserve">. The council has a </w:t>
      </w:r>
      <w:hyperlink r:id="rId66" w:history="1">
        <w:r w:rsidRPr="00641965">
          <w:rPr>
            <w:rStyle w:val="Hyperlink"/>
            <w:rFonts w:ascii="National 2 Light" w:eastAsia="Calibri" w:hAnsi="National 2 Light" w:cs="Times New Roman"/>
          </w:rPr>
          <w:t>Research Ethics Advisory Group</w:t>
        </w:r>
      </w:hyperlink>
      <w:r>
        <w:rPr>
          <w:rFonts w:ascii="National 2 Light" w:eastAsia="Calibri" w:hAnsi="National 2 Light" w:cs="Times New Roman"/>
        </w:rPr>
        <w:t xml:space="preserve"> that can help you assess your pilot against key ethical principles</w:t>
      </w:r>
    </w:p>
    <w:p w14:paraId="5CF84CF3" w14:textId="77777777" w:rsidR="00053DF1" w:rsidRDefault="00053DF1" w:rsidP="00053DF1">
      <w:pPr>
        <w:pStyle w:val="ListParagraph"/>
        <w:numPr>
          <w:ilvl w:val="0"/>
          <w:numId w:val="33"/>
        </w:numPr>
        <w:rPr>
          <w:rFonts w:ascii="National 2 Light" w:eastAsia="Calibri" w:hAnsi="National 2 Light" w:cs="Times New Roman"/>
        </w:rPr>
      </w:pPr>
      <w:r>
        <w:rPr>
          <w:rFonts w:ascii="National 2 Light" w:eastAsia="Calibri" w:hAnsi="National 2 Light" w:cs="Times New Roman"/>
        </w:rPr>
        <w:t xml:space="preserve">if youth will be sharing </w:t>
      </w:r>
      <w:r w:rsidRPr="00641965">
        <w:rPr>
          <w:rFonts w:ascii="National 2 Light" w:eastAsia="Calibri" w:hAnsi="National 2 Light" w:cs="Times New Roman"/>
        </w:rPr>
        <w:t xml:space="preserve">information that identifies risks to themselves or others, the right support </w:t>
      </w:r>
      <w:r>
        <w:rPr>
          <w:rFonts w:ascii="National 2 Light" w:eastAsia="Calibri" w:hAnsi="National 2 Light" w:cs="Times New Roman"/>
        </w:rPr>
        <w:t>is</w:t>
      </w:r>
      <w:r w:rsidRPr="00641965">
        <w:rPr>
          <w:rFonts w:ascii="National 2 Light" w:eastAsia="Calibri" w:hAnsi="National 2 Light" w:cs="Times New Roman"/>
        </w:rPr>
        <w:t xml:space="preserve"> provided to them</w:t>
      </w:r>
    </w:p>
    <w:p w14:paraId="3CACFE63" w14:textId="77777777" w:rsidR="00053DF1" w:rsidRPr="00641965" w:rsidRDefault="00053DF1" w:rsidP="00053DF1">
      <w:pPr>
        <w:pStyle w:val="ListParagraph"/>
        <w:numPr>
          <w:ilvl w:val="0"/>
          <w:numId w:val="33"/>
        </w:numPr>
        <w:rPr>
          <w:rFonts w:ascii="National 2 Light" w:eastAsia="Calibri" w:hAnsi="National 2 Light" w:cs="Times New Roman"/>
        </w:rPr>
      </w:pPr>
      <w:r>
        <w:rPr>
          <w:rFonts w:ascii="National 2 Light" w:eastAsia="Calibri" w:hAnsi="National 2 Light" w:cs="Times New Roman"/>
        </w:rPr>
        <w:t>youth</w:t>
      </w:r>
      <w:r w:rsidRPr="007A318A">
        <w:rPr>
          <w:rFonts w:ascii="National 2 Light" w:eastAsia="Calibri" w:hAnsi="National 2 Light" w:cs="Times New Roman"/>
        </w:rPr>
        <w:t xml:space="preserve"> are not stigmatised or discriminated against in your process.</w:t>
      </w:r>
    </w:p>
    <w:p w14:paraId="53A7FC52" w14:textId="77777777" w:rsidR="00053DF1" w:rsidRDefault="00053DF1" w:rsidP="00053DF1">
      <w:pPr>
        <w:rPr>
          <w:rFonts w:ascii="National 2 Light" w:eastAsia="Calibri" w:hAnsi="National 2 Light" w:cs="Times New Roman"/>
        </w:rPr>
      </w:pPr>
    </w:p>
    <w:p w14:paraId="6E87C641" w14:textId="77777777" w:rsidR="00053DF1" w:rsidRDefault="00053DF1" w:rsidP="00053DF1">
      <w:pPr>
        <w:rPr>
          <w:rFonts w:ascii="National 2 Light" w:eastAsia="Calibri" w:hAnsi="National 2 Light" w:cs="Times New Roman"/>
        </w:rPr>
      </w:pPr>
    </w:p>
    <w:p w14:paraId="69CD9E1A" w14:textId="77777777" w:rsidR="00053DF1" w:rsidRDefault="00053DF1" w:rsidP="00053DF1">
      <w:pPr>
        <w:rPr>
          <w:rFonts w:ascii="National 2 Light" w:eastAsia="Calibri" w:hAnsi="National 2 Light" w:cs="Times New Roman"/>
        </w:rPr>
      </w:pPr>
      <w:r>
        <w:rPr>
          <w:rFonts w:ascii="National 2 Light" w:eastAsia="Calibri" w:hAnsi="National 2 Light" w:cs="Times New Roman"/>
          <w:noProof/>
        </w:rPr>
        <w:drawing>
          <wp:anchor distT="0" distB="0" distL="114300" distR="114300" simplePos="0" relativeHeight="251748352" behindDoc="0" locked="0" layoutInCell="1" allowOverlap="1" wp14:anchorId="7BC2FFD5" wp14:editId="02DD9A80">
            <wp:simplePos x="0" y="0"/>
            <wp:positionH relativeFrom="page">
              <wp:align>left</wp:align>
            </wp:positionH>
            <wp:positionV relativeFrom="paragraph">
              <wp:posOffset>225377</wp:posOffset>
            </wp:positionV>
            <wp:extent cx="2364828" cy="1480874"/>
            <wp:effectExtent l="0" t="0" r="0" b="5080"/>
            <wp:wrapNone/>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364828" cy="1480874"/>
                    </a:xfrm>
                    <a:prstGeom prst="rect">
                      <a:avLst/>
                    </a:prstGeom>
                    <a:noFill/>
                  </pic:spPr>
                </pic:pic>
              </a:graphicData>
            </a:graphic>
            <wp14:sizeRelH relativeFrom="page">
              <wp14:pctWidth>0</wp14:pctWidth>
            </wp14:sizeRelH>
            <wp14:sizeRelV relativeFrom="page">
              <wp14:pctHeight>0</wp14:pctHeight>
            </wp14:sizeRelV>
          </wp:anchor>
        </w:drawing>
      </w:r>
    </w:p>
    <w:p w14:paraId="10373A44" w14:textId="77777777" w:rsidR="00053DF1" w:rsidRDefault="00053DF1" w:rsidP="00053DF1">
      <w:pPr>
        <w:rPr>
          <w:rFonts w:ascii="National 2" w:hAnsi="National 2"/>
          <w:b/>
          <w:bCs/>
          <w:color w:val="806000" w:themeColor="accent4" w:themeShade="80"/>
          <w:sz w:val="44"/>
          <w:szCs w:val="44"/>
        </w:rPr>
      </w:pPr>
    </w:p>
    <w:p w14:paraId="31C30EFB" w14:textId="77777777" w:rsidR="00053DF1" w:rsidRPr="00444A80" w:rsidRDefault="00053DF1" w:rsidP="00053DF1">
      <w:pPr>
        <w:rPr>
          <w:rFonts w:ascii="National 2" w:hAnsi="National 2"/>
          <w:b/>
          <w:bCs/>
          <w:color w:val="806000" w:themeColor="accent4" w:themeShade="80"/>
          <w:sz w:val="44"/>
          <w:szCs w:val="44"/>
        </w:rPr>
      </w:pPr>
      <w:r w:rsidRPr="00444A80">
        <w:rPr>
          <w:rFonts w:ascii="National 2" w:hAnsi="National 2"/>
          <w:b/>
          <w:bCs/>
          <w:color w:val="806000" w:themeColor="accent4" w:themeShade="80"/>
          <w:sz w:val="44"/>
          <w:szCs w:val="44"/>
        </w:rPr>
        <w:lastRenderedPageBreak/>
        <w:t>Assessing the quality of youth participation</w:t>
      </w:r>
    </w:p>
    <w:p w14:paraId="23228994" w14:textId="77777777" w:rsidR="00053DF1" w:rsidRPr="00444A80" w:rsidRDefault="00053DF1" w:rsidP="00053DF1">
      <w:pPr>
        <w:rPr>
          <w:rFonts w:ascii="National 2" w:hAnsi="National 2"/>
          <w:color w:val="BF8F00" w:themeColor="accent4" w:themeShade="BF"/>
          <w:sz w:val="36"/>
          <w:szCs w:val="36"/>
        </w:rPr>
      </w:pPr>
      <w:r w:rsidRPr="00444A80">
        <w:rPr>
          <w:rFonts w:ascii="National 2" w:hAnsi="National 2"/>
          <w:color w:val="BF8F00" w:themeColor="accent4" w:themeShade="BF"/>
          <w:sz w:val="36"/>
          <w:szCs w:val="36"/>
        </w:rPr>
        <w:t>Hart’s Ladder</w:t>
      </w:r>
    </w:p>
    <w:p w14:paraId="7F04B6CC" w14:textId="77777777" w:rsidR="00053DF1" w:rsidRDefault="00053DF1" w:rsidP="00053DF1">
      <w:pPr>
        <w:rPr>
          <w:rFonts w:ascii="National 2 Light" w:eastAsia="Calibri" w:hAnsi="National 2 Light" w:cs="Times New Roman"/>
        </w:rPr>
      </w:pPr>
      <w:r>
        <w:rPr>
          <w:rFonts w:ascii="National 2 Light" w:eastAsia="Calibri" w:hAnsi="National 2 Light" w:cs="Times New Roman"/>
        </w:rPr>
        <w:t xml:space="preserve">Once you have identified your remit and before you begin planning deliberation sessions, it’s a good time to assess the quality of youth participation that your pilot will aim to achieve. </w:t>
      </w:r>
    </w:p>
    <w:p w14:paraId="72E5AD9D" w14:textId="77777777" w:rsidR="00053DF1" w:rsidRPr="005E4921" w:rsidRDefault="00053DF1" w:rsidP="00053DF1">
      <w:pPr>
        <w:rPr>
          <w:rFonts w:ascii="National 2 Light" w:eastAsia="Calibri" w:hAnsi="National 2 Light" w:cs="Times New Roman"/>
        </w:rPr>
      </w:pPr>
      <w:r w:rsidRPr="00C519F3">
        <w:rPr>
          <w:rFonts w:ascii="National 2" w:hAnsi="National 2"/>
          <w:b/>
          <w:bCs/>
          <w:noProof/>
          <w:color w:val="002060"/>
          <w:sz w:val="44"/>
          <w:szCs w:val="44"/>
        </w:rPr>
        <w:drawing>
          <wp:anchor distT="0" distB="0" distL="114300" distR="114300" simplePos="0" relativeHeight="251703296" behindDoc="0" locked="0" layoutInCell="1" allowOverlap="1" wp14:anchorId="0A7CC764" wp14:editId="6FFA0538">
            <wp:simplePos x="0" y="0"/>
            <wp:positionH relativeFrom="column">
              <wp:posOffset>1461135</wp:posOffset>
            </wp:positionH>
            <wp:positionV relativeFrom="paragraph">
              <wp:posOffset>1163320</wp:posOffset>
            </wp:positionV>
            <wp:extent cx="6424295" cy="2372995"/>
            <wp:effectExtent l="6350" t="0" r="1905" b="1905"/>
            <wp:wrapThrough wrapText="bothSides">
              <wp:wrapPolygon edited="0">
                <wp:start x="21579" y="-58"/>
                <wp:lineTo x="58" y="-58"/>
                <wp:lineTo x="58" y="21444"/>
                <wp:lineTo x="21579" y="21444"/>
                <wp:lineTo x="21579" y="-58"/>
              </wp:wrapPolygon>
            </wp:wrapThrough>
            <wp:docPr id="469" name="Picture 46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Picture 469" descr="Text&#10;&#10;Description automatically generated"/>
                    <pic:cNvPicPr/>
                  </pic:nvPicPr>
                  <pic:blipFill>
                    <a:blip r:embed="rId68" cstate="print">
                      <a:extLst>
                        <a:ext uri="{28A0092B-C50C-407E-A947-70E740481C1C}">
                          <a14:useLocalDpi xmlns:a14="http://schemas.microsoft.com/office/drawing/2010/main" val="0"/>
                        </a:ext>
                      </a:extLst>
                    </a:blip>
                    <a:stretch>
                      <a:fillRect/>
                    </a:stretch>
                  </pic:blipFill>
                  <pic:spPr>
                    <a:xfrm rot="16200000">
                      <a:off x="0" y="0"/>
                      <a:ext cx="6424295" cy="2372995"/>
                    </a:xfrm>
                    <a:prstGeom prst="rect">
                      <a:avLst/>
                    </a:prstGeom>
                  </pic:spPr>
                </pic:pic>
              </a:graphicData>
            </a:graphic>
            <wp14:sizeRelH relativeFrom="page">
              <wp14:pctWidth>0</wp14:pctWidth>
            </wp14:sizeRelH>
            <wp14:sizeRelV relativeFrom="page">
              <wp14:pctHeight>0</wp14:pctHeight>
            </wp14:sizeRelV>
          </wp:anchor>
        </w:drawing>
      </w:r>
      <w:r w:rsidRPr="005E4921">
        <w:rPr>
          <w:rFonts w:ascii="National 2 Light" w:eastAsia="Calibri" w:hAnsi="National 2 Light" w:cs="Times New Roman"/>
        </w:rPr>
        <w:t xml:space="preserve">There are many models of youth participation, Hart’s Ladder is a model that can be useful when developing and reviewing youth participation on projects. The model can help you decide the most suitable level of youth participation for your project. </w:t>
      </w:r>
    </w:p>
    <w:p w14:paraId="70424376" w14:textId="77777777" w:rsidR="00053DF1" w:rsidRPr="005E4921" w:rsidRDefault="00053DF1" w:rsidP="00053DF1">
      <w:pPr>
        <w:rPr>
          <w:rFonts w:ascii="National 2 Light" w:eastAsia="Calibri" w:hAnsi="National 2 Light" w:cs="Times New Roman"/>
        </w:rPr>
      </w:pPr>
      <w:r w:rsidRPr="005E4921">
        <w:rPr>
          <w:rFonts w:ascii="National 2 Light" w:eastAsia="Calibri" w:hAnsi="National 2 Light" w:cs="Times New Roman"/>
        </w:rPr>
        <w:t>Hart’s Ladder also provides an easy way to evaluate the quality of youth participation in any project. It does not intend to suggest youth participation on projects should aim for the top level of participation on Hart’s Ladder. Instead, it encourages people to climb off the lower levels of non-participation and think of ways to genuinely engage young people in the higher levels of participation.</w:t>
      </w:r>
    </w:p>
    <w:p w14:paraId="39230792" w14:textId="77777777" w:rsidR="00053DF1" w:rsidRPr="005E4921" w:rsidRDefault="00053DF1" w:rsidP="00053DF1">
      <w:pPr>
        <w:rPr>
          <w:rFonts w:ascii="National 2 Light" w:eastAsia="Calibri" w:hAnsi="National 2 Light" w:cs="Times New Roman"/>
        </w:rPr>
      </w:pPr>
      <w:r w:rsidRPr="005E4921">
        <w:rPr>
          <w:rFonts w:ascii="National 2 Light" w:eastAsia="Calibri" w:hAnsi="National 2 Light" w:cs="Times New Roman"/>
        </w:rPr>
        <w:t xml:space="preserve">For the youth pilots, Hart’s Ladder can help you identify and remedy non-participation practices. Projects can fall into non-participation practices when adults are genuine about youth participation but have not planned how to make sure it is effective. Using youth participation principles will help you avoid non-participation practices. </w:t>
      </w:r>
    </w:p>
    <w:p w14:paraId="0FE62FB4" w14:textId="77777777" w:rsidR="00053DF1" w:rsidRDefault="00053DF1" w:rsidP="00053DF1">
      <w:pPr>
        <w:rPr>
          <w:rFonts w:ascii="National 2 Light" w:eastAsia="Calibri" w:hAnsi="National 2 Light" w:cs="Times New Roman"/>
        </w:rPr>
      </w:pPr>
      <w:r w:rsidRPr="005E4921">
        <w:rPr>
          <w:rFonts w:ascii="National 2 Light" w:eastAsia="Calibri" w:hAnsi="National 2 Light" w:cs="Times New Roman"/>
        </w:rPr>
        <w:t>Youth participation that falls within the top levels of the ladder can be considered good and appropriate practice, depending on the context of the decision-making, the environment and the reasons for involving young people.</w:t>
      </w:r>
    </w:p>
    <w:p w14:paraId="0CC0C0B2" w14:textId="77777777" w:rsidR="00053DF1" w:rsidRDefault="00053DF1" w:rsidP="00053DF1">
      <w:pPr>
        <w:rPr>
          <w:rFonts w:ascii="National 2 Light" w:eastAsia="Calibri" w:hAnsi="National 2 Light" w:cs="Times New Roman"/>
        </w:rPr>
      </w:pPr>
      <w:r>
        <w:rPr>
          <w:noProof/>
        </w:rPr>
        <mc:AlternateContent>
          <mc:Choice Requires="wps">
            <w:drawing>
              <wp:anchor distT="45720" distB="45720" distL="114300" distR="114300" simplePos="0" relativeHeight="251702272" behindDoc="0" locked="0" layoutInCell="1" allowOverlap="1" wp14:anchorId="65A72786" wp14:editId="58A429DA">
                <wp:simplePos x="0" y="0"/>
                <wp:positionH relativeFrom="margin">
                  <wp:posOffset>10160</wp:posOffset>
                </wp:positionH>
                <wp:positionV relativeFrom="paragraph">
                  <wp:posOffset>238760</wp:posOffset>
                </wp:positionV>
                <wp:extent cx="5826125" cy="1062990"/>
                <wp:effectExtent l="0" t="0" r="3175" b="3810"/>
                <wp:wrapSquare wrapText="bothSides"/>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6125" cy="1062990"/>
                        </a:xfrm>
                        <a:prstGeom prst="rect">
                          <a:avLst/>
                        </a:prstGeom>
                        <a:solidFill>
                          <a:schemeClr val="accent1">
                            <a:lumMod val="20000"/>
                            <a:lumOff val="80000"/>
                          </a:schemeClr>
                        </a:solidFill>
                        <a:ln w="9525">
                          <a:noFill/>
                          <a:miter lim="800000"/>
                          <a:headEnd/>
                          <a:tailEnd/>
                        </a:ln>
                      </wps:spPr>
                      <wps:txbx>
                        <w:txbxContent>
                          <w:p w14:paraId="01D0C48E" w14:textId="77777777" w:rsidR="00053DF1" w:rsidRPr="00444A80" w:rsidRDefault="00053DF1" w:rsidP="00053DF1">
                            <w:pPr>
                              <w:rPr>
                                <w:rFonts w:ascii="National 2 Light" w:eastAsia="Calibri" w:hAnsi="National 2 Light" w:cs="Times New Roman"/>
                                <w:b/>
                                <w:bCs/>
                                <w:color w:val="806000" w:themeColor="accent4" w:themeShade="80"/>
                                <w:sz w:val="24"/>
                                <w:szCs w:val="24"/>
                              </w:rPr>
                            </w:pPr>
                            <w:r w:rsidRPr="00444A80">
                              <w:rPr>
                                <w:rFonts w:ascii="National 2 Light" w:eastAsia="Calibri" w:hAnsi="National 2 Light" w:cs="Times New Roman"/>
                                <w:b/>
                                <w:bCs/>
                                <w:color w:val="806000" w:themeColor="accent4" w:themeShade="80"/>
                                <w:sz w:val="24"/>
                                <w:szCs w:val="24"/>
                              </w:rPr>
                              <w:t>Key questions to consider:</w:t>
                            </w:r>
                          </w:p>
                          <w:p w14:paraId="411132E2" w14:textId="77777777" w:rsidR="00053DF1" w:rsidRPr="00444A80" w:rsidRDefault="00053DF1" w:rsidP="00053DF1">
                            <w:pPr>
                              <w:pStyle w:val="ListParagraph"/>
                              <w:numPr>
                                <w:ilvl w:val="0"/>
                                <w:numId w:val="47"/>
                              </w:numPr>
                              <w:rPr>
                                <w:rFonts w:ascii="National 2 Light" w:eastAsia="Calibri" w:hAnsi="National 2 Light" w:cs="Times New Roman"/>
                                <w:color w:val="806000" w:themeColor="accent4" w:themeShade="80"/>
                                <w:sz w:val="24"/>
                                <w:szCs w:val="24"/>
                              </w:rPr>
                            </w:pPr>
                            <w:bookmarkStart w:id="6" w:name="_Hlk124946722"/>
                            <w:r w:rsidRPr="00444A80">
                              <w:rPr>
                                <w:rFonts w:ascii="National 2 Light" w:eastAsia="Calibri" w:hAnsi="National 2 Light" w:cs="Times New Roman"/>
                                <w:color w:val="806000" w:themeColor="accent4" w:themeShade="80"/>
                                <w:sz w:val="24"/>
                                <w:szCs w:val="24"/>
                              </w:rPr>
                              <w:t>Which level of Hart’s Ladder is our pilot/ deliberation sessions on?</w:t>
                            </w:r>
                          </w:p>
                          <w:p w14:paraId="4BD9E3E4" w14:textId="77777777" w:rsidR="00053DF1" w:rsidRPr="00444A80" w:rsidRDefault="00053DF1" w:rsidP="00053DF1">
                            <w:pPr>
                              <w:pStyle w:val="ListParagraph"/>
                              <w:numPr>
                                <w:ilvl w:val="0"/>
                                <w:numId w:val="47"/>
                              </w:numPr>
                              <w:rPr>
                                <w:rFonts w:ascii="National 2 Light" w:eastAsia="Calibri" w:hAnsi="National 2 Light" w:cs="Times New Roman"/>
                                <w:color w:val="806000" w:themeColor="accent4" w:themeShade="80"/>
                                <w:sz w:val="24"/>
                                <w:szCs w:val="24"/>
                              </w:rPr>
                            </w:pPr>
                            <w:bookmarkStart w:id="7" w:name="_Hlk124946838"/>
                            <w:bookmarkEnd w:id="6"/>
                            <w:r w:rsidRPr="00444A80">
                              <w:rPr>
                                <w:rFonts w:ascii="National 2 Light" w:eastAsia="Calibri" w:hAnsi="National 2 Light" w:cs="Times New Roman"/>
                                <w:color w:val="806000" w:themeColor="accent4" w:themeShade="80"/>
                                <w:sz w:val="24"/>
                                <w:szCs w:val="24"/>
                              </w:rPr>
                              <w:t>Which level of Hart’s Ladder should our project/ deliberation sessions be on?</w:t>
                            </w:r>
                            <w:bookmarkEnd w:id="7"/>
                          </w:p>
                          <w:p w14:paraId="01087FDE" w14:textId="77777777" w:rsidR="00053DF1" w:rsidRPr="00444A80" w:rsidRDefault="00053DF1" w:rsidP="00053DF1">
                            <w:pPr>
                              <w:pStyle w:val="ListParagraph"/>
                              <w:numPr>
                                <w:ilvl w:val="0"/>
                                <w:numId w:val="47"/>
                              </w:numPr>
                              <w:rPr>
                                <w:rFonts w:ascii="National 2 Light" w:eastAsia="Calibri" w:hAnsi="National 2 Light" w:cs="Times New Roman"/>
                                <w:color w:val="806000" w:themeColor="accent4" w:themeShade="80"/>
                                <w:sz w:val="24"/>
                                <w:szCs w:val="24"/>
                              </w:rPr>
                            </w:pPr>
                            <w:bookmarkStart w:id="8" w:name="_Hlk124946856"/>
                            <w:bookmarkStart w:id="9" w:name="_Hlk124946857"/>
                            <w:r w:rsidRPr="00444A80">
                              <w:rPr>
                                <w:rFonts w:ascii="National 2 Light" w:eastAsia="Calibri" w:hAnsi="National 2 Light" w:cs="Times New Roman"/>
                                <w:color w:val="806000" w:themeColor="accent4" w:themeShade="80"/>
                                <w:sz w:val="24"/>
                                <w:szCs w:val="24"/>
                              </w:rPr>
                              <w:t>What do we need to do to move to the right level on the ladder for our project?</w:t>
                            </w:r>
                            <w:bookmarkEnd w:id="8"/>
                            <w:bookmarkEnd w:id="9"/>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A72786" id="_x0000_s1039" type="#_x0000_t202" style="position:absolute;margin-left:.8pt;margin-top:18.8pt;width:458.75pt;height:83.7pt;z-index:2517022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" fillcolor="#d9e2f3 [660]" stroked="f">
                <v:textbox>
                  <w:txbxContent>
                    <w:p w14:paraId="01D0C48E" w14:textId="77777777" w:rsidR="00053DF1" w:rsidRPr="00444A80" w:rsidRDefault="00053DF1" w:rsidP="00053DF1">
                      <w:pPr>
                        <w:rPr>
                          <w:rFonts w:ascii="National 2 Light" w:eastAsia="Calibri" w:hAnsi="National 2 Light" w:cs="Times New Roman"/>
                          <w:b/>
                          <w:bCs/>
                          <w:color w:val="806000" w:themeColor="accent4" w:themeShade="80"/>
                          <w:sz w:val="24"/>
                          <w:szCs w:val="24"/>
                        </w:rPr>
                      </w:pPr>
                      <w:r w:rsidRPr="00444A80">
                        <w:rPr>
                          <w:rFonts w:ascii="National 2 Light" w:eastAsia="Calibri" w:hAnsi="National 2 Light" w:cs="Times New Roman"/>
                          <w:b/>
                          <w:bCs/>
                          <w:color w:val="806000" w:themeColor="accent4" w:themeShade="80"/>
                          <w:sz w:val="24"/>
                          <w:szCs w:val="24"/>
                        </w:rPr>
                        <w:t>Key questions to consider:</w:t>
                      </w:r>
                    </w:p>
                    <w:p w14:paraId="411132E2" w14:textId="77777777" w:rsidR="00053DF1" w:rsidRPr="00444A80" w:rsidRDefault="00053DF1" w:rsidP="00053DF1">
                      <w:pPr>
                        <w:pStyle w:val="ListParagraph"/>
                        <w:numPr>
                          <w:ilvl w:val="0"/>
                          <w:numId w:val="47"/>
                        </w:numPr>
                        <w:rPr>
                          <w:rFonts w:ascii="National 2 Light" w:eastAsia="Calibri" w:hAnsi="National 2 Light" w:cs="Times New Roman"/>
                          <w:color w:val="806000" w:themeColor="accent4" w:themeShade="80"/>
                          <w:sz w:val="24"/>
                          <w:szCs w:val="24"/>
                        </w:rPr>
                      </w:pPr>
                      <w:bookmarkStart w:id="10" w:name="_Hlk124946722"/>
                      <w:r w:rsidRPr="00444A80">
                        <w:rPr>
                          <w:rFonts w:ascii="National 2 Light" w:eastAsia="Calibri" w:hAnsi="National 2 Light" w:cs="Times New Roman"/>
                          <w:color w:val="806000" w:themeColor="accent4" w:themeShade="80"/>
                          <w:sz w:val="24"/>
                          <w:szCs w:val="24"/>
                        </w:rPr>
                        <w:t>Which level of Hart’s Ladder is our pilot/ deliberation sessions on?</w:t>
                      </w:r>
                    </w:p>
                    <w:p w14:paraId="4BD9E3E4" w14:textId="77777777" w:rsidR="00053DF1" w:rsidRPr="00444A80" w:rsidRDefault="00053DF1" w:rsidP="00053DF1">
                      <w:pPr>
                        <w:pStyle w:val="ListParagraph"/>
                        <w:numPr>
                          <w:ilvl w:val="0"/>
                          <w:numId w:val="47"/>
                        </w:numPr>
                        <w:rPr>
                          <w:rFonts w:ascii="National 2 Light" w:eastAsia="Calibri" w:hAnsi="National 2 Light" w:cs="Times New Roman"/>
                          <w:color w:val="806000" w:themeColor="accent4" w:themeShade="80"/>
                          <w:sz w:val="24"/>
                          <w:szCs w:val="24"/>
                        </w:rPr>
                      </w:pPr>
                      <w:bookmarkStart w:id="11" w:name="_Hlk124946838"/>
                      <w:bookmarkEnd w:id="10"/>
                      <w:r w:rsidRPr="00444A80">
                        <w:rPr>
                          <w:rFonts w:ascii="National 2 Light" w:eastAsia="Calibri" w:hAnsi="National 2 Light" w:cs="Times New Roman"/>
                          <w:color w:val="806000" w:themeColor="accent4" w:themeShade="80"/>
                          <w:sz w:val="24"/>
                          <w:szCs w:val="24"/>
                        </w:rPr>
                        <w:t>Which level of Hart’s Ladder should our project/ deliberation sessions be on?</w:t>
                      </w:r>
                      <w:bookmarkEnd w:id="11"/>
                    </w:p>
                    <w:p w14:paraId="01087FDE" w14:textId="77777777" w:rsidR="00053DF1" w:rsidRPr="00444A80" w:rsidRDefault="00053DF1" w:rsidP="00053DF1">
                      <w:pPr>
                        <w:pStyle w:val="ListParagraph"/>
                        <w:numPr>
                          <w:ilvl w:val="0"/>
                          <w:numId w:val="47"/>
                        </w:numPr>
                        <w:rPr>
                          <w:rFonts w:ascii="National 2 Light" w:eastAsia="Calibri" w:hAnsi="National 2 Light" w:cs="Times New Roman"/>
                          <w:color w:val="806000" w:themeColor="accent4" w:themeShade="80"/>
                          <w:sz w:val="24"/>
                          <w:szCs w:val="24"/>
                        </w:rPr>
                      </w:pPr>
                      <w:bookmarkStart w:id="12" w:name="_Hlk124946856"/>
                      <w:bookmarkStart w:id="13" w:name="_Hlk124946857"/>
                      <w:r w:rsidRPr="00444A80">
                        <w:rPr>
                          <w:rFonts w:ascii="National 2 Light" w:eastAsia="Calibri" w:hAnsi="National 2 Light" w:cs="Times New Roman"/>
                          <w:color w:val="806000" w:themeColor="accent4" w:themeShade="80"/>
                          <w:sz w:val="24"/>
                          <w:szCs w:val="24"/>
                        </w:rPr>
                        <w:t>What do we need to do to move to the right level on the ladder for our project?</w:t>
                      </w:r>
                      <w:bookmarkEnd w:id="12"/>
                      <w:bookmarkEnd w:id="13"/>
                    </w:p>
                  </w:txbxContent>
                </v:textbox>
                <w10:wrap type="square" anchorx="margin"/>
              </v:shape>
            </w:pict>
          </mc:Fallback>
        </mc:AlternateContent>
      </w:r>
    </w:p>
    <w:p w14:paraId="59AD17E5" w14:textId="77777777" w:rsidR="00053DF1" w:rsidRDefault="00053DF1" w:rsidP="00053DF1">
      <w:pPr>
        <w:rPr>
          <w:rFonts w:ascii="National 2 Light" w:eastAsia="Calibri" w:hAnsi="National 2 Light" w:cs="Times New Roman"/>
        </w:rPr>
      </w:pPr>
      <w:r w:rsidRPr="005E4921">
        <w:rPr>
          <w:rFonts w:ascii="National 2 Light" w:eastAsia="Calibri" w:hAnsi="National 2 Light" w:cs="Times New Roman"/>
        </w:rPr>
        <w:t xml:space="preserve">For a detailed breakdown of Hart’s Ladder, visit: </w:t>
      </w:r>
      <w:hyperlink r:id="rId69" w:history="1">
        <w:r w:rsidRPr="005E4921">
          <w:rPr>
            <w:rStyle w:val="Hyperlink"/>
            <w:rFonts w:ascii="National 2 Light" w:eastAsia="Calibri" w:hAnsi="National 2 Light" w:cs="Times New Roman"/>
          </w:rPr>
          <w:t>Hart’s Ladder</w:t>
        </w:r>
      </w:hyperlink>
    </w:p>
    <w:p w14:paraId="607AA4F9" w14:textId="77777777" w:rsidR="00053DF1" w:rsidRPr="00BC6A6E" w:rsidRDefault="00053DF1" w:rsidP="00053DF1">
      <w:pPr>
        <w:rPr>
          <w:rFonts w:ascii="National 2 Light" w:eastAsia="Calibri" w:hAnsi="National 2 Light" w:cs="Times New Roman"/>
        </w:rPr>
      </w:pPr>
      <w:r>
        <w:rPr>
          <w:rFonts w:ascii="National 2 Light" w:eastAsia="Calibri" w:hAnsi="National 2 Light" w:cs="Times New Roman"/>
        </w:rPr>
        <w:t>An assessment template with the key questions listed above can be found on page 64 of the appendix, this should be completed and included in your overall evaluation.</w:t>
      </w:r>
    </w:p>
    <w:p w14:paraId="5C17DD2A" w14:textId="77777777" w:rsidR="00053DF1" w:rsidRDefault="00053DF1" w:rsidP="00053DF1">
      <w:pPr>
        <w:rPr>
          <w:rFonts w:ascii="National 2" w:hAnsi="National 2"/>
          <w:b/>
          <w:bCs/>
          <w:color w:val="002060"/>
          <w:sz w:val="44"/>
          <w:szCs w:val="44"/>
        </w:rPr>
      </w:pPr>
      <w:r w:rsidRPr="00341E7F">
        <w:rPr>
          <w:rFonts w:ascii="National 2 Light" w:eastAsia="Calibri" w:hAnsi="National 2 Light" w:cs="Times New Roman"/>
          <w:noProof/>
          <w:color w:val="0070C0"/>
        </w:rPr>
        <w:lastRenderedPageBreak/>
        <w:drawing>
          <wp:anchor distT="0" distB="0" distL="114300" distR="114300" simplePos="0" relativeHeight="251732992" behindDoc="0" locked="0" layoutInCell="1" allowOverlap="1" wp14:anchorId="2CE678CC" wp14:editId="20B4F377">
            <wp:simplePos x="0" y="0"/>
            <wp:positionH relativeFrom="page">
              <wp:posOffset>6227380</wp:posOffset>
            </wp:positionH>
            <wp:positionV relativeFrom="paragraph">
              <wp:posOffset>5407572</wp:posOffset>
            </wp:positionV>
            <wp:extent cx="1475456" cy="1439615"/>
            <wp:effectExtent l="0" t="0" r="0" b="0"/>
            <wp:wrapNone/>
            <wp:docPr id="207" name="Picture 16" descr="A picture containing dark&#10;&#10;Description automatically generated">
              <a:extLst xmlns:a="http://schemas.openxmlformats.org/drawingml/2006/main">
                <a:ext uri="{FF2B5EF4-FFF2-40B4-BE49-F238E27FC236}">
                  <a16:creationId xmlns:a16="http://schemas.microsoft.com/office/drawing/2014/main" id="{1359B02D-D103-4495-9403-D4C30536965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Picture 16" descr="A picture containing dark&#10;&#10;Description automatically generated">
                      <a:extLst>
                        <a:ext uri="{FF2B5EF4-FFF2-40B4-BE49-F238E27FC236}">
                          <a16:creationId xmlns:a16="http://schemas.microsoft.com/office/drawing/2014/main" id="{1359B02D-D103-4495-9403-D4C305369652}"/>
                        </a:ext>
                      </a:extLst>
                    </pic:cNvPr>
                    <pic:cNvPicPr>
                      <a:picLocks noChangeAspect="1"/>
                    </pic:cNvPicPr>
                  </pic:nvPicPr>
                  <pic:blipFill>
                    <a:blip r:embed="rId70">
                      <a:alphaModFix amt="50000"/>
                      <a:lum bright="70000" contrast="-70000"/>
                      <a:extLst>
                        <a:ext uri="{BEBA8EAE-BF5A-486C-A8C5-ECC9F3942E4B}">
                          <a14:imgProps xmlns:a14="http://schemas.microsoft.com/office/drawing/2010/main">
                            <a14:imgLayer r:embed="rId71">
                              <a14:imgEffect>
                                <a14:backgroundRemoval t="7884" b="89627" l="9717" r="89879">
                                  <a14:foregroundMark x1="46559" y1="21162" x2="46559" y2="21162"/>
                                  <a14:foregroundMark x1="40081" y1="43154" x2="40081" y2="43154"/>
                                  <a14:foregroundMark x1="70445" y1="51867" x2="70445" y2="51867"/>
                                  <a14:foregroundMark x1="58300" y1="7884" x2="58300" y2="7884"/>
                                  <a14:backgroundMark x1="17004" y1="4564" x2="17004" y2="4564"/>
                                </a14:backgroundRemoval>
                              </a14:imgEffect>
                            </a14:imgLayer>
                          </a14:imgProps>
                        </a:ext>
                        <a:ext uri="{28A0092B-C50C-407E-A947-70E740481C1C}">
                          <a14:useLocalDpi xmlns:a14="http://schemas.microsoft.com/office/drawing/2010/main" val="0"/>
                        </a:ext>
                      </a:extLst>
                    </a:blip>
                    <a:stretch>
                      <a:fillRect/>
                    </a:stretch>
                  </pic:blipFill>
                  <pic:spPr>
                    <a:xfrm>
                      <a:off x="0" y="0"/>
                      <a:ext cx="1476939" cy="1441062"/>
                    </a:xfrm>
                    <a:prstGeom prst="rect">
                      <a:avLst/>
                    </a:prstGeom>
                  </pic:spPr>
                </pic:pic>
              </a:graphicData>
            </a:graphic>
            <wp14:sizeRelH relativeFrom="page">
              <wp14:pctWidth>0</wp14:pctWidth>
            </wp14:sizeRelH>
            <wp14:sizeRelV relativeFrom="page">
              <wp14:pctHeight>0</wp14:pctHeight>
            </wp14:sizeRelV>
          </wp:anchor>
        </w:drawing>
      </w:r>
      <w:r w:rsidRPr="00F81C46">
        <w:rPr>
          <w:rFonts w:ascii="National 2" w:hAnsi="National 2"/>
          <w:b/>
          <w:bCs/>
          <w:noProof/>
          <w:color w:val="002060"/>
          <w:sz w:val="44"/>
          <w:szCs w:val="44"/>
        </w:rPr>
        <mc:AlternateContent>
          <mc:Choice Requires="wps">
            <w:drawing>
              <wp:anchor distT="45720" distB="45720" distL="114300" distR="114300" simplePos="0" relativeHeight="251694080" behindDoc="0" locked="0" layoutInCell="1" allowOverlap="1" wp14:anchorId="58ECEF66" wp14:editId="14A90DB9">
                <wp:simplePos x="0" y="0"/>
                <wp:positionH relativeFrom="margin">
                  <wp:align>left</wp:align>
                </wp:positionH>
                <wp:positionV relativeFrom="paragraph">
                  <wp:posOffset>443</wp:posOffset>
                </wp:positionV>
                <wp:extent cx="5624195" cy="5829330"/>
                <wp:effectExtent l="0" t="0" r="0" b="0"/>
                <wp:wrapSquare wrapText="bothSides"/>
                <wp:docPr id="4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24195" cy="5829330"/>
                        </a:xfrm>
                        <a:prstGeom prst="rect">
                          <a:avLst/>
                        </a:prstGeom>
                        <a:solidFill>
                          <a:srgbClr val="FFFFFF"/>
                        </a:solidFill>
                        <a:ln w="9525">
                          <a:noFill/>
                          <a:miter lim="800000"/>
                          <a:headEnd/>
                          <a:tailEnd/>
                        </a:ln>
                      </wps:spPr>
                      <wps:txbx>
                        <w:txbxContent>
                          <w:p w14:paraId="23C70F04" w14:textId="77777777" w:rsidR="00053DF1" w:rsidRPr="00F81C46" w:rsidRDefault="00053DF1" w:rsidP="00053DF1">
                            <w:pPr>
                              <w:shd w:val="clear" w:color="auto" w:fill="FFFFFF"/>
                              <w:tabs>
                                <w:tab w:val="left" w:pos="3360"/>
                              </w:tabs>
                              <w:spacing w:before="168" w:after="168" w:line="240" w:lineRule="auto"/>
                              <w:rPr>
                                <w:rFonts w:ascii="National 2" w:hAnsi="National 2"/>
                                <w:b/>
                                <w:bCs/>
                                <w:color w:val="002060"/>
                                <w:sz w:val="72"/>
                                <w:szCs w:val="72"/>
                              </w:rPr>
                            </w:pPr>
                            <w:r w:rsidRPr="00F81C46">
                              <w:rPr>
                                <w:rFonts w:ascii="National 2" w:hAnsi="National 2"/>
                                <w:b/>
                                <w:bCs/>
                                <w:color w:val="002060"/>
                                <w:sz w:val="72"/>
                                <w:szCs w:val="72"/>
                              </w:rPr>
                              <w:t xml:space="preserve">Section three: </w:t>
                            </w:r>
                          </w:p>
                          <w:p w14:paraId="2697D4C3" w14:textId="77777777" w:rsidR="00053DF1" w:rsidRPr="00CE1AA0" w:rsidRDefault="00053DF1" w:rsidP="00053DF1">
                            <w:pPr>
                              <w:shd w:val="clear" w:color="auto" w:fill="FFFFFF"/>
                              <w:tabs>
                                <w:tab w:val="left" w:pos="3360"/>
                              </w:tabs>
                              <w:spacing w:before="168" w:after="168" w:line="240" w:lineRule="auto"/>
                              <w:rPr>
                                <w:rFonts w:ascii="National 2" w:hAnsi="National 2"/>
                                <w:b/>
                                <w:bCs/>
                                <w:color w:val="2F5496" w:themeColor="accent1" w:themeShade="BF"/>
                                <w:sz w:val="56"/>
                                <w:szCs w:val="56"/>
                              </w:rPr>
                            </w:pPr>
                            <w:r w:rsidRPr="00CE1AA0">
                              <w:rPr>
                                <w:rFonts w:ascii="National 2" w:hAnsi="National 2"/>
                                <w:b/>
                                <w:bCs/>
                                <w:color w:val="2F5496" w:themeColor="accent1" w:themeShade="BF"/>
                                <w:sz w:val="56"/>
                                <w:szCs w:val="56"/>
                              </w:rPr>
                              <w:t>During deliberative democracy</w:t>
                            </w:r>
                          </w:p>
                          <w:p w14:paraId="29C9FB2F" w14:textId="77777777" w:rsidR="00053DF1" w:rsidRPr="00CE1AA0" w:rsidRDefault="00053DF1" w:rsidP="00053DF1">
                            <w:pPr>
                              <w:rPr>
                                <w:rFonts w:ascii="National 2" w:hAnsi="National 2"/>
                                <w:color w:val="2F5496" w:themeColor="accent1" w:themeShade="BF"/>
                                <w:sz w:val="36"/>
                                <w:szCs w:val="36"/>
                              </w:rPr>
                            </w:pPr>
                            <w:r w:rsidRPr="00CE1AA0">
                              <w:rPr>
                                <w:rFonts w:ascii="National 2" w:hAnsi="National 2"/>
                                <w:color w:val="2F5496" w:themeColor="accent1" w:themeShade="BF"/>
                                <w:sz w:val="36"/>
                                <w:szCs w:val="36"/>
                              </w:rPr>
                              <w:t xml:space="preserve">The following section provides an overview of the necessary steps that will need to take place when holding deliberation sessions with youth </w:t>
                            </w:r>
                          </w:p>
                          <w:p w14:paraId="44B5F258" w14:textId="77777777" w:rsidR="00053DF1" w:rsidRDefault="00053DF1" w:rsidP="00053DF1">
                            <w:pPr>
                              <w:rPr>
                                <w:rFonts w:ascii="National 2" w:hAnsi="National 2"/>
                                <w:color w:val="2F5496" w:themeColor="accent1" w:themeShade="BF"/>
                                <w:sz w:val="36"/>
                                <w:szCs w:val="36"/>
                              </w:rPr>
                            </w:pPr>
                            <w:r w:rsidRPr="00CE1AA0">
                              <w:rPr>
                                <w:rFonts w:ascii="National 2" w:hAnsi="National 2"/>
                                <w:color w:val="2F5496" w:themeColor="accent1" w:themeShade="BF"/>
                                <w:sz w:val="36"/>
                                <w:szCs w:val="36"/>
                              </w:rPr>
                              <w:t>It includes information about:</w:t>
                            </w:r>
                          </w:p>
                          <w:p w14:paraId="131F039F" w14:textId="77777777" w:rsidR="00053DF1" w:rsidRDefault="00053DF1" w:rsidP="00053DF1">
                            <w:pPr>
                              <w:pStyle w:val="ListParagraph"/>
                              <w:numPr>
                                <w:ilvl w:val="0"/>
                                <w:numId w:val="13"/>
                              </w:numPr>
                              <w:rPr>
                                <w:rFonts w:ascii="National 2" w:hAnsi="National 2"/>
                                <w:color w:val="002060"/>
                                <w:sz w:val="36"/>
                                <w:szCs w:val="36"/>
                              </w:rPr>
                            </w:pPr>
                            <w:r>
                              <w:rPr>
                                <w:rFonts w:ascii="National 2" w:hAnsi="National 2"/>
                                <w:b/>
                                <w:bCs/>
                                <w:color w:val="002060"/>
                                <w:sz w:val="36"/>
                                <w:szCs w:val="36"/>
                              </w:rPr>
                              <w:t>P</w:t>
                            </w:r>
                            <w:r w:rsidRPr="00A3745D">
                              <w:rPr>
                                <w:rFonts w:ascii="National 2" w:hAnsi="National 2"/>
                                <w:b/>
                                <w:bCs/>
                                <w:color w:val="002060"/>
                                <w:sz w:val="36"/>
                                <w:szCs w:val="36"/>
                              </w:rPr>
                              <w:t>rinciple 5</w:t>
                            </w:r>
                            <w:r>
                              <w:rPr>
                                <w:rFonts w:ascii="National 2" w:hAnsi="National 2"/>
                                <w:color w:val="002060"/>
                                <w:sz w:val="36"/>
                                <w:szCs w:val="36"/>
                              </w:rPr>
                              <w:t>: information and learning</w:t>
                            </w:r>
                          </w:p>
                          <w:p w14:paraId="27DAA296" w14:textId="77777777" w:rsidR="00053DF1" w:rsidRDefault="00053DF1" w:rsidP="00053DF1">
                            <w:pPr>
                              <w:pStyle w:val="ListParagraph"/>
                              <w:numPr>
                                <w:ilvl w:val="0"/>
                                <w:numId w:val="13"/>
                              </w:numPr>
                              <w:rPr>
                                <w:rFonts w:ascii="National 2" w:hAnsi="National 2"/>
                                <w:color w:val="002060"/>
                                <w:sz w:val="36"/>
                                <w:szCs w:val="36"/>
                              </w:rPr>
                            </w:pPr>
                            <w:r>
                              <w:rPr>
                                <w:rFonts w:ascii="National 2" w:hAnsi="National 2"/>
                                <w:b/>
                                <w:bCs/>
                                <w:color w:val="002060"/>
                                <w:sz w:val="36"/>
                                <w:szCs w:val="36"/>
                              </w:rPr>
                              <w:t>P</w:t>
                            </w:r>
                            <w:r w:rsidRPr="00A3745D">
                              <w:rPr>
                                <w:rFonts w:ascii="National 2" w:hAnsi="National 2"/>
                                <w:b/>
                                <w:bCs/>
                                <w:color w:val="002060"/>
                                <w:sz w:val="36"/>
                                <w:szCs w:val="36"/>
                              </w:rPr>
                              <w:t>rinciple 6:</w:t>
                            </w:r>
                            <w:r>
                              <w:rPr>
                                <w:rFonts w:ascii="National 2" w:hAnsi="National 2"/>
                                <w:color w:val="002060"/>
                                <w:sz w:val="36"/>
                                <w:szCs w:val="36"/>
                              </w:rPr>
                              <w:t xml:space="preserve"> group deliberation</w:t>
                            </w:r>
                          </w:p>
                          <w:p w14:paraId="099C1456" w14:textId="77777777" w:rsidR="00053DF1" w:rsidRPr="00C644E0" w:rsidRDefault="00053DF1" w:rsidP="00053DF1">
                            <w:pPr>
                              <w:pStyle w:val="ListParagraph"/>
                              <w:numPr>
                                <w:ilvl w:val="0"/>
                                <w:numId w:val="13"/>
                              </w:numPr>
                              <w:rPr>
                                <w:rFonts w:ascii="National 2" w:hAnsi="National 2"/>
                                <w:color w:val="002060"/>
                                <w:sz w:val="36"/>
                                <w:szCs w:val="36"/>
                              </w:rPr>
                            </w:pPr>
                            <w:r>
                              <w:rPr>
                                <w:rFonts w:ascii="National 2" w:hAnsi="National 2"/>
                                <w:color w:val="002060"/>
                                <w:sz w:val="36"/>
                                <w:szCs w:val="36"/>
                              </w:rPr>
                              <w:t>A</w:t>
                            </w:r>
                            <w:r w:rsidRPr="00C644E0">
                              <w:rPr>
                                <w:rFonts w:ascii="National 2" w:hAnsi="National 2"/>
                                <w:color w:val="002060"/>
                                <w:sz w:val="36"/>
                                <w:szCs w:val="36"/>
                              </w:rPr>
                              <w:t>pproaching the deliberation sessions with a youth centric approach</w:t>
                            </w:r>
                          </w:p>
                          <w:p w14:paraId="43C4D16D" w14:textId="77777777" w:rsidR="00053DF1" w:rsidRDefault="00053DF1" w:rsidP="00053DF1">
                            <w:pPr>
                              <w:pStyle w:val="ListParagraph"/>
                              <w:numPr>
                                <w:ilvl w:val="0"/>
                                <w:numId w:val="13"/>
                              </w:numPr>
                              <w:rPr>
                                <w:rFonts w:ascii="National 2" w:hAnsi="National 2"/>
                                <w:color w:val="002060"/>
                                <w:sz w:val="36"/>
                                <w:szCs w:val="36"/>
                              </w:rPr>
                            </w:pPr>
                            <w:r>
                              <w:rPr>
                                <w:rFonts w:ascii="National 2" w:hAnsi="National 2"/>
                                <w:b/>
                                <w:bCs/>
                                <w:color w:val="002060"/>
                                <w:sz w:val="36"/>
                                <w:szCs w:val="36"/>
                              </w:rPr>
                              <w:t>P</w:t>
                            </w:r>
                            <w:r w:rsidRPr="00A3745D">
                              <w:rPr>
                                <w:rFonts w:ascii="National 2" w:hAnsi="National 2"/>
                                <w:b/>
                                <w:bCs/>
                                <w:color w:val="002060"/>
                                <w:sz w:val="36"/>
                                <w:szCs w:val="36"/>
                              </w:rPr>
                              <w:t>rinciple 7</w:t>
                            </w:r>
                            <w:r>
                              <w:rPr>
                                <w:rFonts w:ascii="National 2" w:hAnsi="National 2"/>
                                <w:color w:val="002060"/>
                                <w:sz w:val="36"/>
                                <w:szCs w:val="36"/>
                              </w:rPr>
                              <w:t>: report</w:t>
                            </w:r>
                          </w:p>
                          <w:p w14:paraId="70A3268D" w14:textId="77777777" w:rsidR="00053DF1" w:rsidRPr="006F530F" w:rsidRDefault="00053DF1" w:rsidP="00053DF1">
                            <w:pPr>
                              <w:ind w:left="360"/>
                              <w:rPr>
                                <w:rFonts w:ascii="National 2" w:hAnsi="National 2"/>
                                <w:color w:val="002060"/>
                                <w:sz w:val="36"/>
                                <w:szCs w:val="3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ECEF66" id="_x0000_s1040" type="#_x0000_t202" style="position:absolute;margin-left:0;margin-top:.05pt;width:442.85pt;height:459pt;z-index:25169408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" stroked="f">
                <v:textbox>
                  <w:txbxContent>
                    <w:p w14:paraId="23C70F04" w14:textId="77777777" w:rsidR="00053DF1" w:rsidRPr="00F81C46" w:rsidRDefault="00053DF1" w:rsidP="00053DF1">
                      <w:pPr>
                        <w:shd w:val="clear" w:color="auto" w:fill="FFFFFF"/>
                        <w:tabs>
                          <w:tab w:val="left" w:pos="3360"/>
                        </w:tabs>
                        <w:spacing w:before="168" w:after="168" w:line="240" w:lineRule="auto"/>
                        <w:rPr>
                          <w:rFonts w:ascii="National 2" w:hAnsi="National 2"/>
                          <w:b/>
                          <w:bCs/>
                          <w:color w:val="002060"/>
                          <w:sz w:val="72"/>
                          <w:szCs w:val="72"/>
                        </w:rPr>
                      </w:pPr>
                      <w:r w:rsidRPr="00F81C46">
                        <w:rPr>
                          <w:rFonts w:ascii="National 2" w:hAnsi="National 2"/>
                          <w:b/>
                          <w:bCs/>
                          <w:color w:val="002060"/>
                          <w:sz w:val="72"/>
                          <w:szCs w:val="72"/>
                        </w:rPr>
                        <w:t xml:space="preserve">Section three: </w:t>
                      </w:r>
                    </w:p>
                    <w:p w14:paraId="2697D4C3" w14:textId="77777777" w:rsidR="00053DF1" w:rsidRPr="00CE1AA0" w:rsidRDefault="00053DF1" w:rsidP="00053DF1">
                      <w:pPr>
                        <w:shd w:val="clear" w:color="auto" w:fill="FFFFFF"/>
                        <w:tabs>
                          <w:tab w:val="left" w:pos="3360"/>
                        </w:tabs>
                        <w:spacing w:before="168" w:after="168" w:line="240" w:lineRule="auto"/>
                        <w:rPr>
                          <w:rFonts w:ascii="National 2" w:hAnsi="National 2"/>
                          <w:b/>
                          <w:bCs/>
                          <w:color w:val="2F5496" w:themeColor="accent1" w:themeShade="BF"/>
                          <w:sz w:val="56"/>
                          <w:szCs w:val="56"/>
                        </w:rPr>
                      </w:pPr>
                      <w:r w:rsidRPr="00CE1AA0">
                        <w:rPr>
                          <w:rFonts w:ascii="National 2" w:hAnsi="National 2"/>
                          <w:b/>
                          <w:bCs/>
                          <w:color w:val="2F5496" w:themeColor="accent1" w:themeShade="BF"/>
                          <w:sz w:val="56"/>
                          <w:szCs w:val="56"/>
                        </w:rPr>
                        <w:t>During deliberative democracy</w:t>
                      </w:r>
                    </w:p>
                    <w:p w14:paraId="29C9FB2F" w14:textId="77777777" w:rsidR="00053DF1" w:rsidRPr="00CE1AA0" w:rsidRDefault="00053DF1" w:rsidP="00053DF1">
                      <w:pPr>
                        <w:rPr>
                          <w:rFonts w:ascii="National 2" w:hAnsi="National 2"/>
                          <w:color w:val="2F5496" w:themeColor="accent1" w:themeShade="BF"/>
                          <w:sz w:val="36"/>
                          <w:szCs w:val="36"/>
                        </w:rPr>
                      </w:pPr>
                      <w:r w:rsidRPr="00CE1AA0">
                        <w:rPr>
                          <w:rFonts w:ascii="National 2" w:hAnsi="National 2"/>
                          <w:color w:val="2F5496" w:themeColor="accent1" w:themeShade="BF"/>
                          <w:sz w:val="36"/>
                          <w:szCs w:val="36"/>
                        </w:rPr>
                        <w:t xml:space="preserve">The following section provides an overview of the necessary steps that will need to take place when holding deliberation sessions with youth </w:t>
                      </w:r>
                    </w:p>
                    <w:p w14:paraId="44B5F258" w14:textId="77777777" w:rsidR="00053DF1" w:rsidRDefault="00053DF1" w:rsidP="00053DF1">
                      <w:pPr>
                        <w:rPr>
                          <w:rFonts w:ascii="National 2" w:hAnsi="National 2"/>
                          <w:color w:val="2F5496" w:themeColor="accent1" w:themeShade="BF"/>
                          <w:sz w:val="36"/>
                          <w:szCs w:val="36"/>
                        </w:rPr>
                      </w:pPr>
                      <w:r w:rsidRPr="00CE1AA0">
                        <w:rPr>
                          <w:rFonts w:ascii="National 2" w:hAnsi="National 2"/>
                          <w:color w:val="2F5496" w:themeColor="accent1" w:themeShade="BF"/>
                          <w:sz w:val="36"/>
                          <w:szCs w:val="36"/>
                        </w:rPr>
                        <w:t>It includes information about:</w:t>
                      </w:r>
                    </w:p>
                    <w:p w14:paraId="131F039F" w14:textId="77777777" w:rsidR="00053DF1" w:rsidRDefault="00053DF1" w:rsidP="00053DF1">
                      <w:pPr>
                        <w:pStyle w:val="ListParagraph"/>
                        <w:numPr>
                          <w:ilvl w:val="0"/>
                          <w:numId w:val="13"/>
                        </w:numPr>
                        <w:rPr>
                          <w:rFonts w:ascii="National 2" w:hAnsi="National 2"/>
                          <w:color w:val="002060"/>
                          <w:sz w:val="36"/>
                          <w:szCs w:val="36"/>
                        </w:rPr>
                      </w:pPr>
                      <w:r>
                        <w:rPr>
                          <w:rFonts w:ascii="National 2" w:hAnsi="National 2"/>
                          <w:b/>
                          <w:bCs/>
                          <w:color w:val="002060"/>
                          <w:sz w:val="36"/>
                          <w:szCs w:val="36"/>
                        </w:rPr>
                        <w:t>P</w:t>
                      </w:r>
                      <w:r w:rsidRPr="00A3745D">
                        <w:rPr>
                          <w:rFonts w:ascii="National 2" w:hAnsi="National 2"/>
                          <w:b/>
                          <w:bCs/>
                          <w:color w:val="002060"/>
                          <w:sz w:val="36"/>
                          <w:szCs w:val="36"/>
                        </w:rPr>
                        <w:t>rinciple 5</w:t>
                      </w:r>
                      <w:r>
                        <w:rPr>
                          <w:rFonts w:ascii="National 2" w:hAnsi="National 2"/>
                          <w:color w:val="002060"/>
                          <w:sz w:val="36"/>
                          <w:szCs w:val="36"/>
                        </w:rPr>
                        <w:t>: information and learning</w:t>
                      </w:r>
                    </w:p>
                    <w:p w14:paraId="27DAA296" w14:textId="77777777" w:rsidR="00053DF1" w:rsidRDefault="00053DF1" w:rsidP="00053DF1">
                      <w:pPr>
                        <w:pStyle w:val="ListParagraph"/>
                        <w:numPr>
                          <w:ilvl w:val="0"/>
                          <w:numId w:val="13"/>
                        </w:numPr>
                        <w:rPr>
                          <w:rFonts w:ascii="National 2" w:hAnsi="National 2"/>
                          <w:color w:val="002060"/>
                          <w:sz w:val="36"/>
                          <w:szCs w:val="36"/>
                        </w:rPr>
                      </w:pPr>
                      <w:r>
                        <w:rPr>
                          <w:rFonts w:ascii="National 2" w:hAnsi="National 2"/>
                          <w:b/>
                          <w:bCs/>
                          <w:color w:val="002060"/>
                          <w:sz w:val="36"/>
                          <w:szCs w:val="36"/>
                        </w:rPr>
                        <w:t>P</w:t>
                      </w:r>
                      <w:r w:rsidRPr="00A3745D">
                        <w:rPr>
                          <w:rFonts w:ascii="National 2" w:hAnsi="National 2"/>
                          <w:b/>
                          <w:bCs/>
                          <w:color w:val="002060"/>
                          <w:sz w:val="36"/>
                          <w:szCs w:val="36"/>
                        </w:rPr>
                        <w:t>rinciple 6:</w:t>
                      </w:r>
                      <w:r>
                        <w:rPr>
                          <w:rFonts w:ascii="National 2" w:hAnsi="National 2"/>
                          <w:color w:val="002060"/>
                          <w:sz w:val="36"/>
                          <w:szCs w:val="36"/>
                        </w:rPr>
                        <w:t xml:space="preserve"> group deliberation</w:t>
                      </w:r>
                    </w:p>
                    <w:p w14:paraId="099C1456" w14:textId="77777777" w:rsidR="00053DF1" w:rsidRPr="00C644E0" w:rsidRDefault="00053DF1" w:rsidP="00053DF1">
                      <w:pPr>
                        <w:pStyle w:val="ListParagraph"/>
                        <w:numPr>
                          <w:ilvl w:val="0"/>
                          <w:numId w:val="13"/>
                        </w:numPr>
                        <w:rPr>
                          <w:rFonts w:ascii="National 2" w:hAnsi="National 2"/>
                          <w:color w:val="002060"/>
                          <w:sz w:val="36"/>
                          <w:szCs w:val="36"/>
                        </w:rPr>
                      </w:pPr>
                      <w:r>
                        <w:rPr>
                          <w:rFonts w:ascii="National 2" w:hAnsi="National 2"/>
                          <w:color w:val="002060"/>
                          <w:sz w:val="36"/>
                          <w:szCs w:val="36"/>
                        </w:rPr>
                        <w:t>A</w:t>
                      </w:r>
                      <w:r w:rsidRPr="00C644E0">
                        <w:rPr>
                          <w:rFonts w:ascii="National 2" w:hAnsi="National 2"/>
                          <w:color w:val="002060"/>
                          <w:sz w:val="36"/>
                          <w:szCs w:val="36"/>
                        </w:rPr>
                        <w:t>pproaching the deliberation sessions with a youth centric approach</w:t>
                      </w:r>
                    </w:p>
                    <w:p w14:paraId="43C4D16D" w14:textId="77777777" w:rsidR="00053DF1" w:rsidRDefault="00053DF1" w:rsidP="00053DF1">
                      <w:pPr>
                        <w:pStyle w:val="ListParagraph"/>
                        <w:numPr>
                          <w:ilvl w:val="0"/>
                          <w:numId w:val="13"/>
                        </w:numPr>
                        <w:rPr>
                          <w:rFonts w:ascii="National 2" w:hAnsi="National 2"/>
                          <w:color w:val="002060"/>
                          <w:sz w:val="36"/>
                          <w:szCs w:val="36"/>
                        </w:rPr>
                      </w:pPr>
                      <w:r>
                        <w:rPr>
                          <w:rFonts w:ascii="National 2" w:hAnsi="National 2"/>
                          <w:b/>
                          <w:bCs/>
                          <w:color w:val="002060"/>
                          <w:sz w:val="36"/>
                          <w:szCs w:val="36"/>
                        </w:rPr>
                        <w:t>P</w:t>
                      </w:r>
                      <w:r w:rsidRPr="00A3745D">
                        <w:rPr>
                          <w:rFonts w:ascii="National 2" w:hAnsi="National 2"/>
                          <w:b/>
                          <w:bCs/>
                          <w:color w:val="002060"/>
                          <w:sz w:val="36"/>
                          <w:szCs w:val="36"/>
                        </w:rPr>
                        <w:t>rinciple 7</w:t>
                      </w:r>
                      <w:r>
                        <w:rPr>
                          <w:rFonts w:ascii="National 2" w:hAnsi="National 2"/>
                          <w:color w:val="002060"/>
                          <w:sz w:val="36"/>
                          <w:szCs w:val="36"/>
                        </w:rPr>
                        <w:t>: report</w:t>
                      </w:r>
                    </w:p>
                    <w:p w14:paraId="70A3268D" w14:textId="77777777" w:rsidR="00053DF1" w:rsidRPr="006F530F" w:rsidRDefault="00053DF1" w:rsidP="00053DF1">
                      <w:pPr>
                        <w:ind w:left="360"/>
                        <w:rPr>
                          <w:rFonts w:ascii="National 2" w:hAnsi="National 2"/>
                          <w:color w:val="002060"/>
                          <w:sz w:val="36"/>
                          <w:szCs w:val="36"/>
                        </w:rPr>
                      </w:pPr>
                    </w:p>
                  </w:txbxContent>
                </v:textbox>
                <w10:wrap type="square" anchorx="margin"/>
              </v:shape>
            </w:pict>
          </mc:Fallback>
        </mc:AlternateContent>
      </w:r>
      <w:r>
        <w:rPr>
          <w:rFonts w:ascii="National 2" w:hAnsi="National 2"/>
          <w:b/>
          <w:bCs/>
          <w:noProof/>
          <w:color w:val="002060"/>
          <w:sz w:val="44"/>
          <w:szCs w:val="44"/>
        </w:rPr>
        <w:drawing>
          <wp:anchor distT="0" distB="0" distL="114300" distR="114300" simplePos="0" relativeHeight="251695104" behindDoc="0" locked="0" layoutInCell="1" allowOverlap="1" wp14:anchorId="34803ABD" wp14:editId="365A37E8">
            <wp:simplePos x="0" y="0"/>
            <wp:positionH relativeFrom="margin">
              <wp:posOffset>-999460</wp:posOffset>
            </wp:positionH>
            <wp:positionV relativeFrom="paragraph">
              <wp:posOffset>5467822</wp:posOffset>
            </wp:positionV>
            <wp:extent cx="7732575" cy="3314463"/>
            <wp:effectExtent l="0" t="0" r="1905" b="635"/>
            <wp:wrapNone/>
            <wp:docPr id="464" name="Picture 464" descr="A group of people posing for the camer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group of people posing for the camera&#10;&#10;Description automatically generated with medium confidence"/>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275" t="13665" r="-275" b="22037"/>
                    <a:stretch/>
                  </pic:blipFill>
                  <pic:spPr bwMode="auto">
                    <a:xfrm>
                      <a:off x="0" y="0"/>
                      <a:ext cx="7733030" cy="331465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A8C8600" w14:textId="77777777" w:rsidR="00053DF1" w:rsidRDefault="00053DF1" w:rsidP="00053DF1">
      <w:pPr>
        <w:rPr>
          <w:rFonts w:ascii="National 2" w:hAnsi="National 2"/>
          <w:b/>
          <w:bCs/>
          <w:color w:val="002060"/>
          <w:sz w:val="44"/>
          <w:szCs w:val="44"/>
        </w:rPr>
      </w:pPr>
    </w:p>
    <w:p w14:paraId="1BFD7D80" w14:textId="77777777" w:rsidR="00053DF1" w:rsidRDefault="00053DF1" w:rsidP="00053DF1">
      <w:pPr>
        <w:rPr>
          <w:rFonts w:ascii="National 2" w:hAnsi="National 2"/>
          <w:b/>
          <w:bCs/>
          <w:color w:val="002060"/>
          <w:sz w:val="44"/>
          <w:szCs w:val="44"/>
        </w:rPr>
      </w:pPr>
    </w:p>
    <w:p w14:paraId="66C4669F" w14:textId="77777777" w:rsidR="00053DF1" w:rsidRDefault="00053DF1" w:rsidP="00053DF1">
      <w:pPr>
        <w:rPr>
          <w:rFonts w:ascii="National 2" w:hAnsi="National 2"/>
          <w:b/>
          <w:bCs/>
          <w:color w:val="002060"/>
          <w:sz w:val="44"/>
          <w:szCs w:val="44"/>
        </w:rPr>
      </w:pPr>
    </w:p>
    <w:p w14:paraId="17A1DAC6" w14:textId="77777777" w:rsidR="00053DF1" w:rsidRDefault="00053DF1" w:rsidP="00053DF1">
      <w:pPr>
        <w:rPr>
          <w:rFonts w:ascii="National 2" w:hAnsi="National 2"/>
          <w:b/>
          <w:bCs/>
          <w:color w:val="002060"/>
          <w:sz w:val="44"/>
          <w:szCs w:val="44"/>
        </w:rPr>
      </w:pPr>
    </w:p>
    <w:p w14:paraId="37529ED2" w14:textId="77777777" w:rsidR="00053DF1" w:rsidRDefault="00053DF1" w:rsidP="00053DF1">
      <w:pPr>
        <w:rPr>
          <w:rFonts w:ascii="National 2" w:hAnsi="National 2"/>
          <w:b/>
          <w:bCs/>
          <w:color w:val="002060"/>
          <w:sz w:val="44"/>
          <w:szCs w:val="44"/>
        </w:rPr>
      </w:pPr>
    </w:p>
    <w:p w14:paraId="77A39D4D" w14:textId="77777777" w:rsidR="00053DF1" w:rsidRPr="008A2B03" w:rsidRDefault="00053DF1" w:rsidP="00053DF1">
      <w:pPr>
        <w:rPr>
          <w:rFonts w:ascii="National 2 Light" w:eastAsia="Calibri" w:hAnsi="National 2 Light" w:cs="Times New Roman"/>
        </w:rPr>
      </w:pPr>
      <w:r>
        <w:rPr>
          <w:rFonts w:ascii="National 2" w:hAnsi="National 2"/>
          <w:b/>
          <w:bCs/>
          <w:color w:val="002060"/>
          <w:sz w:val="44"/>
          <w:szCs w:val="44"/>
        </w:rPr>
        <w:lastRenderedPageBreak/>
        <w:t>Principle 5: information and learning</w:t>
      </w:r>
    </w:p>
    <w:p w14:paraId="5AD689F5" w14:textId="77777777" w:rsidR="00053DF1" w:rsidRPr="00101FC7" w:rsidRDefault="00053DF1" w:rsidP="00053DF1">
      <w:pPr>
        <w:shd w:val="clear" w:color="auto" w:fill="FFFFFF"/>
        <w:spacing w:before="168" w:after="168"/>
        <w:rPr>
          <w:rFonts w:ascii="National 2" w:hAnsi="National 2"/>
          <w:color w:val="0070C0"/>
          <w:sz w:val="36"/>
          <w:szCs w:val="36"/>
        </w:rPr>
      </w:pPr>
      <w:r>
        <w:rPr>
          <w:rFonts w:ascii="National 2" w:hAnsi="National 2"/>
          <w:color w:val="0070C0"/>
          <w:sz w:val="36"/>
          <w:szCs w:val="36"/>
        </w:rPr>
        <w:t>What do we mean by ‘i</w:t>
      </w:r>
      <w:r w:rsidRPr="00101FC7">
        <w:rPr>
          <w:rFonts w:ascii="National 2" w:hAnsi="National 2"/>
          <w:color w:val="0070C0"/>
          <w:sz w:val="36"/>
          <w:szCs w:val="36"/>
        </w:rPr>
        <w:t>nformation</w:t>
      </w:r>
      <w:r>
        <w:rPr>
          <w:rFonts w:ascii="National 2" w:hAnsi="National 2"/>
          <w:color w:val="0070C0"/>
          <w:sz w:val="36"/>
          <w:szCs w:val="36"/>
        </w:rPr>
        <w:t>’?</w:t>
      </w:r>
    </w:p>
    <w:p w14:paraId="737766EC" w14:textId="77777777" w:rsidR="00053DF1" w:rsidRDefault="00053DF1" w:rsidP="00053DF1">
      <w:pPr>
        <w:shd w:val="clear" w:color="auto" w:fill="FFFFFF"/>
        <w:spacing w:before="168" w:after="168"/>
        <w:rPr>
          <w:rFonts w:ascii="National 2 Light" w:eastAsia="Calibri" w:hAnsi="National 2 Light" w:cs="Times New Roman"/>
        </w:rPr>
      </w:pPr>
      <w:r w:rsidRPr="001B4DE4">
        <w:rPr>
          <w:rFonts w:ascii="National 2 Light" w:eastAsia="Calibri" w:hAnsi="National 2 Light" w:cs="Times New Roman"/>
        </w:rPr>
        <w:t xml:space="preserve">The successful running of deliberative </w:t>
      </w:r>
      <w:r>
        <w:rPr>
          <w:rFonts w:ascii="National 2 Light" w:eastAsia="Calibri" w:hAnsi="National 2 Light" w:cs="Times New Roman"/>
        </w:rPr>
        <w:t xml:space="preserve">engagement </w:t>
      </w:r>
      <w:r w:rsidRPr="001B4DE4">
        <w:rPr>
          <w:rFonts w:ascii="National 2 Light" w:eastAsia="Calibri" w:hAnsi="National 2 Light" w:cs="Times New Roman"/>
        </w:rPr>
        <w:t>sessions relies on participants having access to a wide range of accurate, relevant, and</w:t>
      </w:r>
      <w:r>
        <w:rPr>
          <w:rFonts w:ascii="National 2 Light" w:eastAsia="Calibri" w:hAnsi="National 2 Light" w:cs="Times New Roman"/>
        </w:rPr>
        <w:t xml:space="preserve"> evidence-based information</w:t>
      </w:r>
      <w:r w:rsidRPr="001B4DE4">
        <w:rPr>
          <w:rFonts w:ascii="National 2 Light" w:eastAsia="Calibri" w:hAnsi="National 2 Light" w:cs="Times New Roman"/>
        </w:rPr>
        <w:t xml:space="preserve">. </w:t>
      </w:r>
      <w:r w:rsidRPr="00093569">
        <w:rPr>
          <w:rFonts w:ascii="National 2 Light" w:eastAsia="Calibri" w:hAnsi="National 2 Light" w:cs="Times New Roman"/>
        </w:rPr>
        <w:t xml:space="preserve">For participants to be able to have quality discussions over </w:t>
      </w:r>
      <w:r>
        <w:rPr>
          <w:rFonts w:ascii="National 2 Light" w:eastAsia="Calibri" w:hAnsi="National 2 Light" w:cs="Times New Roman"/>
        </w:rPr>
        <w:t xml:space="preserve">the primary question/ issue </w:t>
      </w:r>
      <w:r w:rsidRPr="00093569">
        <w:rPr>
          <w:rFonts w:ascii="National 2 Light" w:eastAsia="Calibri" w:hAnsi="National 2 Light" w:cs="Times New Roman"/>
        </w:rPr>
        <w:t xml:space="preserve">and reach informed decisions on recommendations, </w:t>
      </w:r>
      <w:r>
        <w:rPr>
          <w:rFonts w:ascii="National 2 Light" w:eastAsia="Calibri" w:hAnsi="National 2 Light" w:cs="Times New Roman"/>
        </w:rPr>
        <w:t>quality information is</w:t>
      </w:r>
      <w:r w:rsidRPr="00093569">
        <w:rPr>
          <w:rFonts w:ascii="National 2 Light" w:eastAsia="Calibri" w:hAnsi="National 2 Light" w:cs="Times New Roman"/>
        </w:rPr>
        <w:t xml:space="preserve"> essential to any deliberative </w:t>
      </w:r>
      <w:r>
        <w:rPr>
          <w:rFonts w:ascii="National 2 Light" w:eastAsia="Calibri" w:hAnsi="National 2 Light" w:cs="Times New Roman"/>
        </w:rPr>
        <w:t>democracy process.</w:t>
      </w:r>
      <w:r w:rsidRPr="00093569">
        <w:rPr>
          <w:rFonts w:ascii="National 2 Light" w:eastAsia="Calibri" w:hAnsi="National 2 Light" w:cs="Times New Roman"/>
        </w:rPr>
        <w:t xml:space="preserve"> </w:t>
      </w:r>
    </w:p>
    <w:p w14:paraId="46B473A7" w14:textId="77777777" w:rsidR="00053DF1" w:rsidRDefault="00053DF1" w:rsidP="00053DF1">
      <w:pPr>
        <w:shd w:val="clear" w:color="auto" w:fill="FFFFFF"/>
        <w:spacing w:before="168" w:after="168"/>
        <w:rPr>
          <w:rFonts w:ascii="National 2 Light" w:eastAsia="Calibri" w:hAnsi="National 2 Light" w:cs="Times New Roman"/>
          <w:color w:val="0070C0"/>
        </w:rPr>
      </w:pPr>
    </w:p>
    <w:p w14:paraId="13C5BAB1" w14:textId="77777777" w:rsidR="00053DF1" w:rsidRPr="00BC1BF3" w:rsidRDefault="00053DF1" w:rsidP="00053DF1">
      <w:pPr>
        <w:shd w:val="clear" w:color="auto" w:fill="FFFFFF"/>
        <w:spacing w:before="168" w:after="168"/>
        <w:rPr>
          <w:rFonts w:ascii="National 2 Light" w:eastAsia="Calibri" w:hAnsi="National 2 Light" w:cs="Times New Roman"/>
          <w:color w:val="0070C0"/>
          <w:sz w:val="24"/>
          <w:szCs w:val="24"/>
        </w:rPr>
      </w:pPr>
      <w:r w:rsidRPr="00BC1BF3">
        <w:rPr>
          <w:rFonts w:ascii="National 2 Light" w:eastAsia="Calibri" w:hAnsi="National 2 Light" w:cs="Times New Roman"/>
          <w:color w:val="0070C0"/>
          <w:sz w:val="24"/>
          <w:szCs w:val="24"/>
        </w:rPr>
        <w:t>The three sources of information:</w:t>
      </w:r>
    </w:p>
    <w:p w14:paraId="2397D6CB" w14:textId="77777777" w:rsidR="00053DF1" w:rsidRPr="00AD1FB1" w:rsidRDefault="00053DF1" w:rsidP="00053DF1">
      <w:pPr>
        <w:shd w:val="clear" w:color="auto" w:fill="FFFFFF"/>
        <w:spacing w:before="168" w:after="168"/>
        <w:rPr>
          <w:rFonts w:ascii="National 2 Light" w:eastAsia="Calibri" w:hAnsi="National 2 Light" w:cs="Times New Roman"/>
          <w:color w:val="0070C0"/>
        </w:rPr>
      </w:pPr>
      <w:r>
        <w:rPr>
          <w:rFonts w:ascii="National 2 Light" w:eastAsia="Calibri" w:hAnsi="National 2 Light" w:cs="Times New Roman"/>
          <w:noProof/>
        </w:rPr>
        <w:drawing>
          <wp:anchor distT="0" distB="0" distL="114300" distR="114300" simplePos="0" relativeHeight="251714560" behindDoc="0" locked="0" layoutInCell="1" allowOverlap="1" wp14:anchorId="3E1F918E" wp14:editId="5C1FB8FE">
            <wp:simplePos x="0" y="0"/>
            <wp:positionH relativeFrom="margin">
              <wp:align>left</wp:align>
            </wp:positionH>
            <wp:positionV relativeFrom="paragraph">
              <wp:posOffset>41127</wp:posOffset>
            </wp:positionV>
            <wp:extent cx="712382" cy="712382"/>
            <wp:effectExtent l="0" t="0" r="0" b="0"/>
            <wp:wrapNone/>
            <wp:docPr id="41" name="Graphic 41" descr="Ban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phic 41" descr="Bank with solid fill"/>
                    <pic:cNvPicPr/>
                  </pic:nvPicPr>
                  <pic:blipFill>
                    <a:blip r:embed="rId73">
                      <a:extLst>
                        <a:ext uri="{28A0092B-C50C-407E-A947-70E740481C1C}">
                          <a14:useLocalDpi xmlns:a14="http://schemas.microsoft.com/office/drawing/2010/main" val="0"/>
                        </a:ext>
                        <a:ext uri="{96DAC541-7B7A-43D3-8B79-37D633B846F1}">
                          <asvg:svgBlip xmlns:asvg="http://schemas.microsoft.com/office/drawing/2016/SVG/main" r:embed="rId74"/>
                        </a:ext>
                      </a:extLst>
                    </a:blip>
                    <a:stretch>
                      <a:fillRect/>
                    </a:stretch>
                  </pic:blipFill>
                  <pic:spPr>
                    <a:xfrm>
                      <a:off x="0" y="0"/>
                      <a:ext cx="712382" cy="712382"/>
                    </a:xfrm>
                    <a:prstGeom prst="rect">
                      <a:avLst/>
                    </a:prstGeom>
                  </pic:spPr>
                </pic:pic>
              </a:graphicData>
            </a:graphic>
            <wp14:sizeRelH relativeFrom="page">
              <wp14:pctWidth>0</wp14:pctWidth>
            </wp14:sizeRelH>
            <wp14:sizeRelV relativeFrom="page">
              <wp14:pctHeight>0</wp14:pctHeight>
            </wp14:sizeRelV>
          </wp:anchor>
        </w:drawing>
      </w:r>
    </w:p>
    <w:p w14:paraId="1317EFF5" w14:textId="77777777" w:rsidR="00053DF1" w:rsidRPr="00BC1BF3" w:rsidRDefault="00053DF1" w:rsidP="00053DF1">
      <w:pPr>
        <w:pStyle w:val="ListParagraph"/>
        <w:numPr>
          <w:ilvl w:val="0"/>
          <w:numId w:val="65"/>
        </w:numPr>
        <w:shd w:val="clear" w:color="auto" w:fill="FFFFFF"/>
        <w:spacing w:before="168" w:after="168" w:line="240" w:lineRule="auto"/>
        <w:ind w:left="1800"/>
        <w:rPr>
          <w:rFonts w:ascii="National 2 Light" w:eastAsia="Calibri" w:hAnsi="National 2 Light" w:cs="Times New Roman"/>
          <w:sz w:val="24"/>
          <w:szCs w:val="24"/>
        </w:rPr>
      </w:pPr>
      <w:r w:rsidRPr="00BC1BF3">
        <w:rPr>
          <w:rFonts w:ascii="National 2 Light" w:eastAsia="Calibri" w:hAnsi="National 2 Light" w:cs="Times New Roman"/>
          <w:sz w:val="24"/>
          <w:szCs w:val="24"/>
        </w:rPr>
        <w:t>government/ local government</w:t>
      </w:r>
    </w:p>
    <w:p w14:paraId="185D450D" w14:textId="77777777" w:rsidR="00053DF1" w:rsidRDefault="00053DF1" w:rsidP="00053DF1">
      <w:pPr>
        <w:shd w:val="clear" w:color="auto" w:fill="FFFFFF"/>
        <w:spacing w:before="168" w:after="168" w:line="240" w:lineRule="auto"/>
        <w:ind w:left="1440"/>
        <w:rPr>
          <w:rFonts w:ascii="National 2 Light" w:eastAsia="Calibri" w:hAnsi="National 2 Light" w:cs="Times New Roman"/>
        </w:rPr>
      </w:pPr>
      <w:r>
        <w:rPr>
          <w:rFonts w:ascii="National 2 Light" w:eastAsia="Calibri" w:hAnsi="National 2 Light" w:cs="Times New Roman"/>
          <w:noProof/>
        </w:rPr>
        <w:drawing>
          <wp:anchor distT="0" distB="0" distL="114300" distR="114300" simplePos="0" relativeHeight="251715584" behindDoc="0" locked="0" layoutInCell="1" allowOverlap="1" wp14:anchorId="4808E242" wp14:editId="17DCCCBB">
            <wp:simplePos x="0" y="0"/>
            <wp:positionH relativeFrom="margin">
              <wp:align>left</wp:align>
            </wp:positionH>
            <wp:positionV relativeFrom="paragraph">
              <wp:posOffset>273375</wp:posOffset>
            </wp:positionV>
            <wp:extent cx="712381" cy="712381"/>
            <wp:effectExtent l="0" t="0" r="0" b="0"/>
            <wp:wrapNone/>
            <wp:docPr id="42" name="Graphic 42" descr="Lecturer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raphic 42" descr="Lecturer with solid fill"/>
                    <pic:cNvPicPr/>
                  </pic:nvPicPr>
                  <pic:blipFill>
                    <a:blip r:embed="rId75">
                      <a:extLst>
                        <a:ext uri="{28A0092B-C50C-407E-A947-70E740481C1C}">
                          <a14:useLocalDpi xmlns:a14="http://schemas.microsoft.com/office/drawing/2010/main" val="0"/>
                        </a:ext>
                        <a:ext uri="{96DAC541-7B7A-43D3-8B79-37D633B846F1}">
                          <asvg:svgBlip xmlns:asvg="http://schemas.microsoft.com/office/drawing/2016/SVG/main" r:embed="rId76"/>
                        </a:ext>
                      </a:extLst>
                    </a:blip>
                    <a:stretch>
                      <a:fillRect/>
                    </a:stretch>
                  </pic:blipFill>
                  <pic:spPr>
                    <a:xfrm>
                      <a:off x="0" y="0"/>
                      <a:ext cx="712381" cy="712381"/>
                    </a:xfrm>
                    <a:prstGeom prst="rect">
                      <a:avLst/>
                    </a:prstGeom>
                  </pic:spPr>
                </pic:pic>
              </a:graphicData>
            </a:graphic>
            <wp14:sizeRelH relativeFrom="page">
              <wp14:pctWidth>0</wp14:pctWidth>
            </wp14:sizeRelH>
            <wp14:sizeRelV relativeFrom="page">
              <wp14:pctHeight>0</wp14:pctHeight>
            </wp14:sizeRelV>
          </wp:anchor>
        </w:drawing>
      </w:r>
    </w:p>
    <w:p w14:paraId="4D2EBC4B" w14:textId="77777777" w:rsidR="00053DF1" w:rsidRDefault="00053DF1" w:rsidP="00053DF1">
      <w:pPr>
        <w:shd w:val="clear" w:color="auto" w:fill="FFFFFF"/>
        <w:spacing w:before="168" w:after="168" w:line="240" w:lineRule="auto"/>
        <w:ind w:left="1440"/>
        <w:rPr>
          <w:rFonts w:ascii="National 2 Light" w:eastAsia="Calibri" w:hAnsi="National 2 Light" w:cs="Times New Roman"/>
        </w:rPr>
      </w:pPr>
    </w:p>
    <w:p w14:paraId="14FA6868" w14:textId="77777777" w:rsidR="00053DF1" w:rsidRPr="00BC1BF3" w:rsidRDefault="00053DF1" w:rsidP="00053DF1">
      <w:pPr>
        <w:shd w:val="clear" w:color="auto" w:fill="FFFFFF"/>
        <w:spacing w:before="168" w:after="168" w:line="240" w:lineRule="auto"/>
        <w:ind w:left="1440"/>
        <w:rPr>
          <w:rFonts w:ascii="National 2 Light" w:eastAsia="Calibri" w:hAnsi="National 2 Light" w:cs="Times New Roman"/>
          <w:sz w:val="24"/>
          <w:szCs w:val="24"/>
        </w:rPr>
      </w:pPr>
      <w:r w:rsidRPr="00BC1BF3">
        <w:rPr>
          <w:rFonts w:ascii="National 2 Light" w:eastAsia="Calibri" w:hAnsi="National 2 Light" w:cs="Times New Roman"/>
          <w:sz w:val="24"/>
          <w:szCs w:val="24"/>
        </w:rPr>
        <w:t>2. experts, stakeholders and active voices</w:t>
      </w:r>
    </w:p>
    <w:p w14:paraId="65842B7B" w14:textId="77777777" w:rsidR="00053DF1" w:rsidRDefault="00053DF1" w:rsidP="00053DF1">
      <w:pPr>
        <w:shd w:val="clear" w:color="auto" w:fill="FFFFFF"/>
        <w:spacing w:before="168" w:after="168" w:line="240" w:lineRule="auto"/>
        <w:ind w:left="1440"/>
        <w:rPr>
          <w:rFonts w:ascii="National 2 Light" w:eastAsia="Calibri" w:hAnsi="National 2 Light" w:cs="Times New Roman"/>
        </w:rPr>
      </w:pPr>
    </w:p>
    <w:p w14:paraId="1A84F563" w14:textId="77777777" w:rsidR="00053DF1" w:rsidRDefault="00053DF1" w:rsidP="00053DF1">
      <w:pPr>
        <w:shd w:val="clear" w:color="auto" w:fill="FFFFFF"/>
        <w:spacing w:before="168" w:after="168" w:line="240" w:lineRule="auto"/>
        <w:ind w:left="1440"/>
        <w:rPr>
          <w:rFonts w:ascii="National 2 Light" w:eastAsia="Calibri" w:hAnsi="National 2 Light" w:cs="Times New Roman"/>
        </w:rPr>
      </w:pPr>
      <w:r>
        <w:rPr>
          <w:rFonts w:ascii="National 2 Light" w:eastAsia="Calibri" w:hAnsi="National 2 Light" w:cs="Times New Roman"/>
          <w:noProof/>
        </w:rPr>
        <w:drawing>
          <wp:anchor distT="0" distB="0" distL="114300" distR="114300" simplePos="0" relativeHeight="251716608" behindDoc="0" locked="0" layoutInCell="1" allowOverlap="1" wp14:anchorId="0CA6D1BE" wp14:editId="76C91526">
            <wp:simplePos x="0" y="0"/>
            <wp:positionH relativeFrom="margin">
              <wp:align>left</wp:align>
            </wp:positionH>
            <wp:positionV relativeFrom="paragraph">
              <wp:posOffset>12065</wp:posOffset>
            </wp:positionV>
            <wp:extent cx="648586" cy="648586"/>
            <wp:effectExtent l="0" t="0" r="0" b="0"/>
            <wp:wrapNone/>
            <wp:docPr id="43" name="Graphic 43" descr="Book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raphic 43" descr="Books with solid fill"/>
                    <pic:cNvPicPr/>
                  </pic:nvPicPr>
                  <pic:blipFill>
                    <a:blip r:embed="rId77">
                      <a:extLst>
                        <a:ext uri="{28A0092B-C50C-407E-A947-70E740481C1C}">
                          <a14:useLocalDpi xmlns:a14="http://schemas.microsoft.com/office/drawing/2010/main" val="0"/>
                        </a:ext>
                        <a:ext uri="{96DAC541-7B7A-43D3-8B79-37D633B846F1}">
                          <asvg:svgBlip xmlns:asvg="http://schemas.microsoft.com/office/drawing/2016/SVG/main" r:embed="rId78"/>
                        </a:ext>
                      </a:extLst>
                    </a:blip>
                    <a:stretch>
                      <a:fillRect/>
                    </a:stretch>
                  </pic:blipFill>
                  <pic:spPr>
                    <a:xfrm>
                      <a:off x="0" y="0"/>
                      <a:ext cx="648586" cy="648586"/>
                    </a:xfrm>
                    <a:prstGeom prst="rect">
                      <a:avLst/>
                    </a:prstGeom>
                  </pic:spPr>
                </pic:pic>
              </a:graphicData>
            </a:graphic>
            <wp14:sizeRelH relativeFrom="page">
              <wp14:pctWidth>0</wp14:pctWidth>
            </wp14:sizeRelH>
            <wp14:sizeRelV relativeFrom="page">
              <wp14:pctHeight>0</wp14:pctHeight>
            </wp14:sizeRelV>
          </wp:anchor>
        </w:drawing>
      </w:r>
    </w:p>
    <w:p w14:paraId="79C6996C" w14:textId="77777777" w:rsidR="00053DF1" w:rsidRPr="00BC1BF3" w:rsidRDefault="00053DF1" w:rsidP="00053DF1">
      <w:pPr>
        <w:shd w:val="clear" w:color="auto" w:fill="FFFFFF"/>
        <w:spacing w:before="168" w:after="168" w:line="240" w:lineRule="auto"/>
        <w:ind w:left="1440"/>
        <w:rPr>
          <w:rFonts w:ascii="National 2 Light" w:eastAsia="Calibri" w:hAnsi="National 2 Light" w:cs="Times New Roman"/>
          <w:sz w:val="24"/>
          <w:szCs w:val="24"/>
        </w:rPr>
      </w:pPr>
      <w:r w:rsidRPr="00BC1BF3">
        <w:rPr>
          <w:rFonts w:ascii="National 2 Light" w:eastAsia="Calibri" w:hAnsi="National 2 Light" w:cs="Times New Roman"/>
          <w:sz w:val="24"/>
          <w:szCs w:val="24"/>
        </w:rPr>
        <w:t>3. sources requested by participants</w:t>
      </w:r>
    </w:p>
    <w:p w14:paraId="52F8C8DB" w14:textId="77777777" w:rsidR="00053DF1" w:rsidRDefault="00053DF1" w:rsidP="00053DF1">
      <w:pPr>
        <w:shd w:val="clear" w:color="auto" w:fill="FFFFFF"/>
        <w:spacing w:before="168" w:after="168"/>
        <w:rPr>
          <w:rFonts w:ascii="National 2 Light" w:eastAsia="Calibri" w:hAnsi="National 2 Light" w:cs="Times New Roman"/>
          <w:color w:val="0070C0"/>
        </w:rPr>
      </w:pPr>
    </w:p>
    <w:p w14:paraId="2D3E66E1" w14:textId="77777777" w:rsidR="00053DF1" w:rsidRDefault="00053DF1" w:rsidP="00053DF1">
      <w:pPr>
        <w:shd w:val="clear" w:color="auto" w:fill="FFFFFF"/>
        <w:spacing w:before="168" w:after="168"/>
        <w:rPr>
          <w:rFonts w:ascii="National 2 Light" w:eastAsia="Calibri" w:hAnsi="National 2 Light" w:cs="Times New Roman"/>
          <w:color w:val="0070C0"/>
        </w:rPr>
      </w:pPr>
    </w:p>
    <w:p w14:paraId="4DFDA01A" w14:textId="77777777" w:rsidR="00053DF1" w:rsidRPr="00BC1BF3" w:rsidRDefault="00053DF1" w:rsidP="00053DF1">
      <w:pPr>
        <w:shd w:val="clear" w:color="auto" w:fill="FFFFFF"/>
        <w:spacing w:before="168" w:after="168"/>
        <w:rPr>
          <w:rFonts w:ascii="National 2 Light" w:eastAsia="Calibri" w:hAnsi="National 2 Light" w:cs="Times New Roman"/>
          <w:color w:val="0070C0"/>
          <w:sz w:val="24"/>
          <w:szCs w:val="24"/>
        </w:rPr>
      </w:pPr>
      <w:r w:rsidRPr="00BC1BF3">
        <w:rPr>
          <w:rFonts w:ascii="National 2 Light" w:eastAsia="Calibri" w:hAnsi="National 2 Light" w:cs="Times New Roman"/>
          <w:color w:val="0070C0"/>
          <w:sz w:val="24"/>
          <w:szCs w:val="24"/>
        </w:rPr>
        <w:t>Forms of information:</w:t>
      </w:r>
    </w:p>
    <w:p w14:paraId="15F3E189" w14:textId="77777777" w:rsidR="00053DF1" w:rsidRDefault="00053DF1" w:rsidP="00053DF1">
      <w:pPr>
        <w:pStyle w:val="ListParagraph"/>
        <w:numPr>
          <w:ilvl w:val="0"/>
          <w:numId w:val="27"/>
        </w:numPr>
        <w:shd w:val="clear" w:color="auto" w:fill="FFFFFF"/>
        <w:spacing w:before="168" w:after="168" w:line="276" w:lineRule="auto"/>
        <w:rPr>
          <w:rFonts w:ascii="National 2 Light" w:eastAsia="Calibri" w:hAnsi="National 2 Light" w:cs="Times New Roman"/>
        </w:rPr>
      </w:pPr>
      <w:r>
        <w:rPr>
          <w:rFonts w:ascii="National 2 Light" w:eastAsia="Calibri" w:hAnsi="National 2 Light" w:cs="Times New Roman"/>
        </w:rPr>
        <w:t>introductory reading material prior to the first meeting (50 – 200 pages)</w:t>
      </w:r>
    </w:p>
    <w:p w14:paraId="48200150" w14:textId="77777777" w:rsidR="00053DF1" w:rsidRDefault="00053DF1" w:rsidP="00053DF1">
      <w:pPr>
        <w:pStyle w:val="ListParagraph"/>
        <w:numPr>
          <w:ilvl w:val="0"/>
          <w:numId w:val="27"/>
        </w:numPr>
        <w:shd w:val="clear" w:color="auto" w:fill="FFFFFF"/>
        <w:spacing w:before="168" w:after="168" w:line="276" w:lineRule="auto"/>
        <w:rPr>
          <w:rFonts w:ascii="National 2 Light" w:eastAsia="Calibri" w:hAnsi="National 2 Light" w:cs="Times New Roman"/>
        </w:rPr>
      </w:pPr>
      <w:r>
        <w:rPr>
          <w:rFonts w:ascii="National 2 Light" w:eastAsia="Calibri" w:hAnsi="National 2 Light" w:cs="Times New Roman"/>
        </w:rPr>
        <w:t>experts and stakeholders available at meetings for presentations and/ or questions</w:t>
      </w:r>
    </w:p>
    <w:p w14:paraId="0EDF2AEA" w14:textId="77777777" w:rsidR="00053DF1" w:rsidRPr="00101FC7" w:rsidRDefault="00053DF1" w:rsidP="00053DF1">
      <w:pPr>
        <w:pStyle w:val="ListParagraph"/>
        <w:numPr>
          <w:ilvl w:val="0"/>
          <w:numId w:val="27"/>
        </w:numPr>
        <w:shd w:val="clear" w:color="auto" w:fill="FFFFFF"/>
        <w:spacing w:before="168" w:after="168" w:line="276" w:lineRule="auto"/>
        <w:rPr>
          <w:rFonts w:ascii="National 2 Light" w:eastAsia="Calibri" w:hAnsi="National 2 Light" w:cs="Times New Roman"/>
        </w:rPr>
      </w:pPr>
      <w:r>
        <w:rPr>
          <w:rFonts w:ascii="National 2 Light" w:eastAsia="Calibri" w:hAnsi="National 2 Light" w:cs="Times New Roman"/>
        </w:rPr>
        <w:t>community groups, stakeholders, advocates and members of the community with lived experience at the meetings for presentations and/ or questions</w:t>
      </w:r>
    </w:p>
    <w:p w14:paraId="227E061C" w14:textId="77777777" w:rsidR="00053DF1" w:rsidRDefault="00053DF1" w:rsidP="00053DF1">
      <w:pPr>
        <w:pStyle w:val="ListParagraph"/>
        <w:numPr>
          <w:ilvl w:val="0"/>
          <w:numId w:val="27"/>
        </w:numPr>
        <w:shd w:val="clear" w:color="auto" w:fill="FFFFFF"/>
        <w:spacing w:before="168" w:after="168" w:line="276" w:lineRule="auto"/>
        <w:rPr>
          <w:rFonts w:ascii="National 2 Light" w:eastAsia="Calibri" w:hAnsi="National 2 Light" w:cs="Times New Roman"/>
        </w:rPr>
      </w:pPr>
      <w:r>
        <w:rPr>
          <w:rFonts w:ascii="National 2 Light" w:eastAsia="Calibri" w:hAnsi="National 2 Light" w:cs="Times New Roman"/>
        </w:rPr>
        <w:t>reading material between meetings to help participants prepare</w:t>
      </w:r>
    </w:p>
    <w:p w14:paraId="57BD355D" w14:textId="77777777" w:rsidR="00053DF1" w:rsidRDefault="00053DF1" w:rsidP="00053DF1">
      <w:pPr>
        <w:pStyle w:val="ListParagraph"/>
        <w:numPr>
          <w:ilvl w:val="0"/>
          <w:numId w:val="27"/>
        </w:numPr>
        <w:shd w:val="clear" w:color="auto" w:fill="FFFFFF"/>
        <w:spacing w:before="168" w:after="168" w:line="276" w:lineRule="auto"/>
        <w:rPr>
          <w:rFonts w:ascii="National 2 Light" w:eastAsia="Calibri" w:hAnsi="National 2 Light" w:cs="Times New Roman"/>
        </w:rPr>
      </w:pPr>
      <w:r>
        <w:rPr>
          <w:rFonts w:ascii="National 2 Light" w:eastAsia="Calibri" w:hAnsi="National 2 Light" w:cs="Times New Roman"/>
        </w:rPr>
        <w:t>workshops during the meetings</w:t>
      </w:r>
    </w:p>
    <w:p w14:paraId="10B51EC8" w14:textId="77777777" w:rsidR="00053DF1" w:rsidRDefault="00053DF1" w:rsidP="00053DF1">
      <w:pPr>
        <w:pStyle w:val="ListParagraph"/>
        <w:numPr>
          <w:ilvl w:val="0"/>
          <w:numId w:val="27"/>
        </w:numPr>
        <w:shd w:val="clear" w:color="auto" w:fill="FFFFFF"/>
        <w:spacing w:before="168" w:after="168" w:line="276" w:lineRule="auto"/>
        <w:rPr>
          <w:rFonts w:ascii="National 2 Light" w:eastAsia="Calibri" w:hAnsi="National 2 Light" w:cs="Times New Roman"/>
        </w:rPr>
      </w:pPr>
      <w:r>
        <w:rPr>
          <w:rFonts w:ascii="National 2 Light" w:eastAsia="Calibri" w:hAnsi="National 2 Light" w:cs="Times New Roman"/>
        </w:rPr>
        <w:t>opportunities for participants to request information – experts etc, that they feel are missing.</w:t>
      </w:r>
    </w:p>
    <w:p w14:paraId="0F6AAB03" w14:textId="77777777" w:rsidR="00053DF1" w:rsidRDefault="00053DF1" w:rsidP="00053DF1">
      <w:pPr>
        <w:rPr>
          <w:rFonts w:ascii="National 2" w:hAnsi="National 2"/>
          <w:color w:val="0070C0"/>
          <w:sz w:val="36"/>
          <w:szCs w:val="36"/>
        </w:rPr>
      </w:pPr>
    </w:p>
    <w:p w14:paraId="0A2F4917" w14:textId="77777777" w:rsidR="00053DF1" w:rsidRDefault="00053DF1" w:rsidP="00053DF1">
      <w:pPr>
        <w:rPr>
          <w:rFonts w:ascii="National 2" w:hAnsi="National 2"/>
          <w:color w:val="0070C0"/>
          <w:sz w:val="36"/>
          <w:szCs w:val="36"/>
        </w:rPr>
      </w:pPr>
    </w:p>
    <w:p w14:paraId="5313B745" w14:textId="77777777" w:rsidR="00053DF1" w:rsidRDefault="00053DF1" w:rsidP="00053DF1">
      <w:pPr>
        <w:rPr>
          <w:rFonts w:ascii="National 2" w:hAnsi="National 2"/>
          <w:color w:val="0070C0"/>
          <w:sz w:val="36"/>
          <w:szCs w:val="36"/>
        </w:rPr>
      </w:pPr>
    </w:p>
    <w:p w14:paraId="366AA995" w14:textId="77777777" w:rsidR="00053DF1" w:rsidRPr="000A5D04" w:rsidRDefault="00053DF1" w:rsidP="00053DF1">
      <w:pPr>
        <w:rPr>
          <w:rFonts w:ascii="National 2" w:hAnsi="National 2"/>
          <w:color w:val="0070C0"/>
          <w:sz w:val="36"/>
          <w:szCs w:val="36"/>
        </w:rPr>
      </w:pPr>
      <w:r w:rsidRPr="00C03FE0">
        <w:rPr>
          <w:rFonts w:ascii="National 2" w:hAnsi="National 2"/>
          <w:color w:val="0070C0"/>
          <w:sz w:val="36"/>
          <w:szCs w:val="36"/>
        </w:rPr>
        <w:lastRenderedPageBreak/>
        <w:t>Selecting experts and stakeholders</w:t>
      </w:r>
    </w:p>
    <w:p w14:paraId="34F898F7" w14:textId="77777777" w:rsidR="00053DF1" w:rsidRDefault="00053DF1" w:rsidP="00053DF1">
      <w:pPr>
        <w:shd w:val="clear" w:color="auto" w:fill="FFFFFF"/>
        <w:spacing w:before="168" w:after="168" w:line="240" w:lineRule="auto"/>
        <w:rPr>
          <w:rFonts w:ascii="National 2 Light" w:eastAsia="Calibri" w:hAnsi="National 2 Light" w:cs="Times New Roman"/>
        </w:rPr>
      </w:pPr>
      <w:r w:rsidRPr="00C03FE0">
        <w:rPr>
          <w:rFonts w:ascii="National 2 Light" w:eastAsia="Calibri" w:hAnsi="National 2 Light" w:cs="Times New Roman"/>
        </w:rPr>
        <w:t>An extensive range of information sources is important. Having a wide breadth ensures that participants encounter and consider different points of view</w:t>
      </w:r>
      <w:r>
        <w:rPr>
          <w:rFonts w:ascii="National 2 Light" w:eastAsia="Calibri" w:hAnsi="National 2 Light" w:cs="Times New Roman"/>
        </w:rPr>
        <w:t xml:space="preserve"> and that </w:t>
      </w:r>
      <w:r w:rsidRPr="00C03FE0">
        <w:rPr>
          <w:rFonts w:ascii="National 2 Light" w:eastAsia="Calibri" w:hAnsi="National 2 Light" w:cs="Times New Roman"/>
        </w:rPr>
        <w:t>the diversity of participants is complemented by a diversity of viewpoints in information sources. The type of information provided also matters in terms of public perceptions of fairness (i.e., this cannot be government brochures highlighting their successes or arguing for certain solutions)</w:t>
      </w:r>
      <w:r>
        <w:rPr>
          <w:rFonts w:ascii="National 2 Light" w:eastAsia="Calibri" w:hAnsi="National 2 Light" w:cs="Times New Roman"/>
        </w:rPr>
        <w:t>.</w:t>
      </w:r>
    </w:p>
    <w:p w14:paraId="4010FB6B" w14:textId="77777777" w:rsidR="00053DF1" w:rsidRDefault="00053DF1" w:rsidP="00053DF1">
      <w:pPr>
        <w:shd w:val="clear" w:color="auto" w:fill="FFFFFF"/>
        <w:spacing w:before="168" w:after="168" w:line="240" w:lineRule="auto"/>
        <w:rPr>
          <w:rFonts w:ascii="National 2 Light" w:eastAsia="Calibri" w:hAnsi="National 2 Light" w:cs="Times New Roman"/>
          <w:color w:val="0070C0"/>
        </w:rPr>
      </w:pPr>
    </w:p>
    <w:p w14:paraId="668A20D8" w14:textId="77777777" w:rsidR="00053DF1" w:rsidRPr="001F47EC" w:rsidRDefault="00053DF1" w:rsidP="00053DF1">
      <w:pPr>
        <w:shd w:val="clear" w:color="auto" w:fill="FFFFFF"/>
        <w:spacing w:before="168" w:after="168" w:line="240" w:lineRule="auto"/>
        <w:rPr>
          <w:rFonts w:ascii="National 2 Light" w:eastAsia="Calibri" w:hAnsi="National 2 Light" w:cs="Times New Roman"/>
          <w:color w:val="0070C0"/>
          <w:sz w:val="28"/>
          <w:szCs w:val="28"/>
        </w:rPr>
      </w:pPr>
      <w:r w:rsidRPr="001F47EC">
        <w:rPr>
          <w:rFonts w:ascii="National 2 Light" w:eastAsia="Calibri" w:hAnsi="National 2 Light" w:cs="Times New Roman"/>
          <w:color w:val="0070C0"/>
          <w:sz w:val="28"/>
          <w:szCs w:val="28"/>
        </w:rPr>
        <w:t>Types of experts:</w:t>
      </w:r>
    </w:p>
    <w:p w14:paraId="5C1AEAAA" w14:textId="77777777" w:rsidR="00053DF1" w:rsidRPr="001F47EC" w:rsidRDefault="00053DF1" w:rsidP="00053DF1">
      <w:pPr>
        <w:autoSpaceDE w:val="0"/>
        <w:autoSpaceDN w:val="0"/>
        <w:adjustRightInd w:val="0"/>
        <w:spacing w:after="0" w:line="240" w:lineRule="auto"/>
        <w:rPr>
          <w:rFonts w:ascii="National 2 Light" w:eastAsia="Calibri" w:hAnsi="National 2 Light" w:cs="Times New Roman"/>
        </w:rPr>
      </w:pPr>
      <w:r w:rsidRPr="001F47EC">
        <w:rPr>
          <w:rFonts w:ascii="National 2 Light" w:eastAsia="Calibri" w:hAnsi="National 2 Light" w:cs="Times New Roman"/>
        </w:rPr>
        <w:t>When we say ‘experts’ we don’t simply mean academic specialists and those with technical</w:t>
      </w:r>
    </w:p>
    <w:p w14:paraId="0FA960B1" w14:textId="77777777" w:rsidR="00053DF1" w:rsidRDefault="00053DF1" w:rsidP="00053DF1">
      <w:pPr>
        <w:autoSpaceDE w:val="0"/>
        <w:autoSpaceDN w:val="0"/>
        <w:adjustRightInd w:val="0"/>
        <w:spacing w:after="0" w:line="240" w:lineRule="auto"/>
        <w:rPr>
          <w:rFonts w:ascii="National 2 Light" w:eastAsia="Calibri" w:hAnsi="National 2 Light" w:cs="Times New Roman"/>
        </w:rPr>
      </w:pPr>
      <w:r w:rsidRPr="001F47EC">
        <w:rPr>
          <w:rFonts w:ascii="National 2 Light" w:eastAsia="Calibri" w:hAnsi="National 2 Light" w:cs="Times New Roman"/>
        </w:rPr>
        <w:t xml:space="preserve">understanding of a topic. </w:t>
      </w:r>
    </w:p>
    <w:p w14:paraId="6FEF0D1C" w14:textId="77777777" w:rsidR="00053DF1" w:rsidRPr="00AE084D" w:rsidRDefault="00053DF1" w:rsidP="00053DF1">
      <w:pPr>
        <w:autoSpaceDE w:val="0"/>
        <w:autoSpaceDN w:val="0"/>
        <w:adjustRightInd w:val="0"/>
        <w:spacing w:after="0" w:line="240" w:lineRule="auto"/>
        <w:rPr>
          <w:rFonts w:ascii="National 2 Light" w:eastAsia="Calibri" w:hAnsi="National 2 Light" w:cs="Times New Roman"/>
          <w:color w:val="2E74B5" w:themeColor="accent5" w:themeShade="BF"/>
          <w:sz w:val="24"/>
          <w:szCs w:val="24"/>
        </w:rPr>
      </w:pPr>
    </w:p>
    <w:p w14:paraId="40D6EED2" w14:textId="77777777" w:rsidR="00053DF1" w:rsidRPr="00755676" w:rsidRDefault="00053DF1" w:rsidP="00053DF1">
      <w:pPr>
        <w:autoSpaceDE w:val="0"/>
        <w:autoSpaceDN w:val="0"/>
        <w:adjustRightInd w:val="0"/>
        <w:spacing w:after="0" w:line="240" w:lineRule="auto"/>
        <w:rPr>
          <w:rFonts w:ascii="National 2 Light" w:eastAsia="Calibri" w:hAnsi="National 2 Light" w:cs="Times New Roman"/>
          <w:color w:val="0070C0"/>
          <w:sz w:val="24"/>
          <w:szCs w:val="24"/>
        </w:rPr>
      </w:pPr>
      <w:r w:rsidRPr="00755676">
        <w:rPr>
          <w:rFonts w:ascii="National 2 Light" w:eastAsia="Calibri" w:hAnsi="National 2 Light" w:cs="Times New Roman"/>
          <w:color w:val="0070C0"/>
          <w:sz w:val="24"/>
          <w:szCs w:val="24"/>
        </w:rPr>
        <w:t>Experts can include:</w:t>
      </w:r>
    </w:p>
    <w:p w14:paraId="1094CDAD" w14:textId="77777777" w:rsidR="00053DF1" w:rsidRDefault="00053DF1" w:rsidP="00053DF1">
      <w:pPr>
        <w:pStyle w:val="ListParagraph"/>
        <w:numPr>
          <w:ilvl w:val="0"/>
          <w:numId w:val="30"/>
        </w:numPr>
        <w:autoSpaceDE w:val="0"/>
        <w:autoSpaceDN w:val="0"/>
        <w:adjustRightInd w:val="0"/>
        <w:spacing w:after="0" w:line="240" w:lineRule="auto"/>
        <w:rPr>
          <w:rFonts w:ascii="National 2 Light" w:eastAsia="Calibri" w:hAnsi="National 2 Light" w:cs="Times New Roman"/>
        </w:rPr>
      </w:pPr>
      <w:r w:rsidRPr="00AE084D">
        <w:rPr>
          <w:rFonts w:ascii="National 2 Light" w:eastAsia="Calibri" w:hAnsi="National 2 Light" w:cs="Times New Roman"/>
          <w:color w:val="2E74B5" w:themeColor="accent5" w:themeShade="BF"/>
        </w:rPr>
        <w:t>knowledge experts</w:t>
      </w:r>
      <w:r>
        <w:rPr>
          <w:rFonts w:ascii="National 2 Light" w:eastAsia="Calibri" w:hAnsi="National 2 Light" w:cs="Times New Roman"/>
          <w:color w:val="2E74B5" w:themeColor="accent5" w:themeShade="BF"/>
        </w:rPr>
        <w:t xml:space="preserve"> (SMEs)</w:t>
      </w:r>
      <w:r w:rsidRPr="00AE084D">
        <w:rPr>
          <w:rFonts w:ascii="National 2 Light" w:eastAsia="Calibri" w:hAnsi="National 2 Light" w:cs="Times New Roman"/>
          <w:color w:val="2E74B5" w:themeColor="accent5" w:themeShade="BF"/>
        </w:rPr>
        <w:t>:</w:t>
      </w:r>
      <w:r w:rsidRPr="001F47EC">
        <w:rPr>
          <w:rFonts w:ascii="National 2 Light" w:eastAsia="Calibri" w:hAnsi="National 2 Light" w:cs="Times New Roman"/>
          <w:color w:val="2E74B5" w:themeColor="accent5" w:themeShade="BF"/>
        </w:rPr>
        <w:t xml:space="preserve"> </w:t>
      </w:r>
      <w:r w:rsidRPr="001F47EC">
        <w:rPr>
          <w:rFonts w:ascii="National 2 Light" w:eastAsia="Calibri" w:hAnsi="National 2 Light" w:cs="Times New Roman"/>
        </w:rPr>
        <w:t>individuals with specialist scientific,</w:t>
      </w:r>
      <w:r>
        <w:rPr>
          <w:rFonts w:ascii="National 2 Light" w:eastAsia="Calibri" w:hAnsi="National 2 Light" w:cs="Times New Roman"/>
        </w:rPr>
        <w:t xml:space="preserve"> subject matter,</w:t>
      </w:r>
      <w:r w:rsidRPr="001F47EC">
        <w:rPr>
          <w:rFonts w:ascii="National 2 Light" w:eastAsia="Calibri" w:hAnsi="National 2 Light" w:cs="Times New Roman"/>
        </w:rPr>
        <w:t xml:space="preserve"> technical or legal knowledge </w:t>
      </w:r>
    </w:p>
    <w:p w14:paraId="37A32217" w14:textId="77777777" w:rsidR="00053DF1" w:rsidRDefault="00053DF1" w:rsidP="00053DF1">
      <w:pPr>
        <w:pStyle w:val="ListParagraph"/>
        <w:numPr>
          <w:ilvl w:val="0"/>
          <w:numId w:val="30"/>
        </w:numPr>
        <w:autoSpaceDE w:val="0"/>
        <w:autoSpaceDN w:val="0"/>
        <w:adjustRightInd w:val="0"/>
        <w:spacing w:after="0" w:line="240" w:lineRule="auto"/>
        <w:rPr>
          <w:rFonts w:ascii="National 2 Light" w:eastAsia="Calibri" w:hAnsi="National 2 Light" w:cs="Times New Roman"/>
        </w:rPr>
      </w:pPr>
      <w:r w:rsidRPr="00AE084D">
        <w:rPr>
          <w:rFonts w:ascii="National 2 Light" w:eastAsia="Calibri" w:hAnsi="National 2 Light" w:cs="Times New Roman"/>
          <w:color w:val="2E74B5" w:themeColor="accent5" w:themeShade="BF"/>
        </w:rPr>
        <w:t>stakeholders:</w:t>
      </w:r>
      <w:r w:rsidRPr="001F47EC">
        <w:rPr>
          <w:rFonts w:ascii="National 2 Light" w:eastAsia="Calibri" w:hAnsi="National 2 Light" w:cs="Times New Roman"/>
          <w:color w:val="2E74B5" w:themeColor="accent5" w:themeShade="BF"/>
        </w:rPr>
        <w:t xml:space="preserve"> </w:t>
      </w:r>
      <w:r w:rsidRPr="001F47EC">
        <w:rPr>
          <w:rFonts w:ascii="National 2 Light" w:eastAsia="Calibri" w:hAnsi="National 2 Light" w:cs="Times New Roman"/>
        </w:rPr>
        <w:t>representatives from interested parties (lobbying or interest groups)</w:t>
      </w:r>
      <w:r>
        <w:rPr>
          <w:rFonts w:ascii="National 2 Light" w:eastAsia="Calibri" w:hAnsi="National 2 Light" w:cs="Times New Roman"/>
        </w:rPr>
        <w:t xml:space="preserve"> </w:t>
      </w:r>
      <w:r w:rsidRPr="001F47EC">
        <w:rPr>
          <w:rFonts w:ascii="National 2 Light" w:eastAsia="Calibri" w:hAnsi="National 2 Light" w:cs="Times New Roman"/>
        </w:rPr>
        <w:t>who usually provide evidence advocating a certain perspective.</w:t>
      </w:r>
    </w:p>
    <w:p w14:paraId="085FA7B2" w14:textId="77777777" w:rsidR="00053DF1" w:rsidRPr="001F47EC" w:rsidRDefault="00053DF1" w:rsidP="00053DF1">
      <w:pPr>
        <w:pStyle w:val="ListParagraph"/>
        <w:numPr>
          <w:ilvl w:val="0"/>
          <w:numId w:val="30"/>
        </w:numPr>
        <w:autoSpaceDE w:val="0"/>
        <w:autoSpaceDN w:val="0"/>
        <w:adjustRightInd w:val="0"/>
        <w:spacing w:after="0" w:line="240" w:lineRule="auto"/>
        <w:rPr>
          <w:rFonts w:ascii="National 2 Light" w:eastAsia="Calibri" w:hAnsi="National 2 Light" w:cs="Times New Roman"/>
        </w:rPr>
      </w:pPr>
      <w:r w:rsidRPr="00AE084D">
        <w:rPr>
          <w:rFonts w:ascii="National 2 Light" w:eastAsia="Calibri" w:hAnsi="National 2 Light" w:cs="Times New Roman"/>
          <w:color w:val="2E74B5" w:themeColor="accent5" w:themeShade="BF"/>
        </w:rPr>
        <w:t>experts by lived experience:</w:t>
      </w:r>
      <w:r w:rsidRPr="00B218DF">
        <w:rPr>
          <w:rFonts w:ascii="National 2 Light" w:eastAsia="Calibri" w:hAnsi="National 2 Light" w:cs="Times New Roman"/>
          <w:color w:val="2E74B5" w:themeColor="accent5" w:themeShade="BF"/>
        </w:rPr>
        <w:t xml:space="preserve"> </w:t>
      </w:r>
      <w:r w:rsidRPr="001F47EC">
        <w:rPr>
          <w:rFonts w:ascii="National 2 Light" w:eastAsia="Calibri" w:hAnsi="National 2 Light" w:cs="Times New Roman"/>
        </w:rPr>
        <w:t>members of the public who have knowledge about</w:t>
      </w:r>
      <w:r>
        <w:rPr>
          <w:rFonts w:ascii="National 2 Light" w:eastAsia="Calibri" w:hAnsi="National 2 Light" w:cs="Times New Roman"/>
        </w:rPr>
        <w:t xml:space="preserve"> </w:t>
      </w:r>
      <w:r w:rsidRPr="001F47EC">
        <w:rPr>
          <w:rFonts w:ascii="National 2 Light" w:eastAsia="Calibri" w:hAnsi="National 2 Light" w:cs="Times New Roman"/>
        </w:rPr>
        <w:t>an issue as a result of their personal experience, who can share their</w:t>
      </w:r>
      <w:r>
        <w:rPr>
          <w:rFonts w:ascii="National 2 Light" w:eastAsia="Calibri" w:hAnsi="National 2 Light" w:cs="Times New Roman"/>
        </w:rPr>
        <w:t xml:space="preserve"> personal insights.</w:t>
      </w:r>
    </w:p>
    <w:p w14:paraId="58B11B40" w14:textId="77777777" w:rsidR="00053DF1" w:rsidRPr="001F47EC" w:rsidRDefault="00053DF1" w:rsidP="00053DF1">
      <w:pPr>
        <w:shd w:val="clear" w:color="auto" w:fill="FFFFFF"/>
        <w:spacing w:before="168" w:after="168" w:line="240" w:lineRule="auto"/>
        <w:rPr>
          <w:rFonts w:ascii="National 2 Light" w:eastAsia="Calibri" w:hAnsi="National 2 Light" w:cs="Times New Roman"/>
        </w:rPr>
      </w:pPr>
      <w:r w:rsidRPr="00C03FE0">
        <w:rPr>
          <w:rFonts w:ascii="National 2 Light" w:eastAsia="Calibri" w:hAnsi="National 2 Light" w:cs="Times New Roman"/>
        </w:rPr>
        <w:t>The</w:t>
      </w:r>
      <w:r>
        <w:rPr>
          <w:rFonts w:ascii="National 2 Light" w:eastAsia="Calibri" w:hAnsi="National 2 Light" w:cs="Times New Roman"/>
        </w:rPr>
        <w:t xml:space="preserve"> advisory</w:t>
      </w:r>
      <w:r w:rsidRPr="00C03FE0">
        <w:rPr>
          <w:rFonts w:ascii="National 2 Light" w:eastAsia="Calibri" w:hAnsi="National 2 Light" w:cs="Times New Roman"/>
        </w:rPr>
        <w:t xml:space="preserve"> team responsible for designing and organising the deliberative process chooses the experts and informational material. They do not necessarily</w:t>
      </w:r>
      <w:r>
        <w:rPr>
          <w:rFonts w:ascii="National 2 Light" w:eastAsia="Calibri" w:hAnsi="National 2 Light" w:cs="Times New Roman"/>
        </w:rPr>
        <w:t xml:space="preserve"> need to</w:t>
      </w:r>
      <w:r w:rsidRPr="00C03FE0">
        <w:rPr>
          <w:rFonts w:ascii="National 2 Light" w:eastAsia="Calibri" w:hAnsi="National 2 Light" w:cs="Times New Roman"/>
        </w:rPr>
        <w:t xml:space="preserve"> have expertise on the policy issue – their role is as experts of participation and deliberation. </w:t>
      </w:r>
    </w:p>
    <w:p w14:paraId="1D6F39F3" w14:textId="77777777" w:rsidR="00053DF1" w:rsidRDefault="00053DF1" w:rsidP="00053DF1">
      <w:pPr>
        <w:shd w:val="clear" w:color="auto" w:fill="FFFFFF"/>
        <w:spacing w:before="168" w:after="168" w:line="240" w:lineRule="auto"/>
        <w:rPr>
          <w:rFonts w:ascii="National 2 Light" w:eastAsia="Calibri" w:hAnsi="National 2 Light" w:cs="Times New Roman"/>
          <w:color w:val="0070C0"/>
          <w:sz w:val="28"/>
          <w:szCs w:val="28"/>
        </w:rPr>
      </w:pPr>
    </w:p>
    <w:p w14:paraId="4F0ECEA2" w14:textId="77777777" w:rsidR="00053DF1" w:rsidRPr="00AE084D" w:rsidRDefault="00053DF1" w:rsidP="00053DF1">
      <w:pPr>
        <w:shd w:val="clear" w:color="auto" w:fill="FFFFFF"/>
        <w:spacing w:before="168" w:after="168" w:line="240" w:lineRule="auto"/>
        <w:rPr>
          <w:rFonts w:ascii="National 2 Light" w:eastAsia="Calibri" w:hAnsi="National 2 Light" w:cs="Times New Roman"/>
          <w:color w:val="0070C0"/>
          <w:sz w:val="28"/>
          <w:szCs w:val="28"/>
        </w:rPr>
      </w:pPr>
      <w:r w:rsidRPr="00AE084D">
        <w:rPr>
          <w:rFonts w:ascii="National 2 Light" w:eastAsia="Calibri" w:hAnsi="National 2 Light" w:cs="Times New Roman"/>
          <w:color w:val="0070C0"/>
          <w:sz w:val="28"/>
          <w:szCs w:val="28"/>
        </w:rPr>
        <w:t>What does this mean in practice?</w:t>
      </w:r>
    </w:p>
    <w:p w14:paraId="0619EEE7" w14:textId="77777777" w:rsidR="00053DF1" w:rsidRPr="00AB077A" w:rsidRDefault="00053DF1" w:rsidP="00053DF1">
      <w:pPr>
        <w:pStyle w:val="ListParagraph"/>
        <w:numPr>
          <w:ilvl w:val="0"/>
          <w:numId w:val="15"/>
        </w:numPr>
        <w:shd w:val="clear" w:color="auto" w:fill="FFFFFF"/>
        <w:spacing w:before="168" w:after="168" w:line="240" w:lineRule="auto"/>
        <w:rPr>
          <w:rFonts w:ascii="National 2 Light" w:eastAsia="Calibri" w:hAnsi="National 2 Light" w:cs="Times New Roman"/>
        </w:rPr>
      </w:pPr>
      <w:r>
        <w:rPr>
          <w:rFonts w:ascii="National 2 Light" w:eastAsia="Calibri" w:hAnsi="National 2 Light" w:cs="Times New Roman"/>
        </w:rPr>
        <w:t>T</w:t>
      </w:r>
      <w:r w:rsidRPr="00AB077A">
        <w:rPr>
          <w:rFonts w:ascii="National 2 Light" w:eastAsia="Calibri" w:hAnsi="National 2 Light" w:cs="Times New Roman"/>
        </w:rPr>
        <w:t xml:space="preserve">he advisory team needs to identify the final line-up of experts and stakeholders who will address the participants. </w:t>
      </w:r>
    </w:p>
    <w:p w14:paraId="2BEEC36D" w14:textId="77777777" w:rsidR="00053DF1" w:rsidRPr="00AB077A" w:rsidRDefault="00053DF1" w:rsidP="00053DF1">
      <w:pPr>
        <w:pStyle w:val="ListParagraph"/>
        <w:numPr>
          <w:ilvl w:val="0"/>
          <w:numId w:val="15"/>
        </w:numPr>
        <w:shd w:val="clear" w:color="auto" w:fill="FFFFFF"/>
        <w:spacing w:before="168" w:after="168" w:line="240" w:lineRule="auto"/>
        <w:rPr>
          <w:rFonts w:ascii="National 2 Light" w:eastAsia="Calibri" w:hAnsi="National 2 Light" w:cs="Times New Roman"/>
        </w:rPr>
      </w:pPr>
      <w:r>
        <w:rPr>
          <w:rFonts w:ascii="National 2 Light" w:eastAsia="Calibri" w:hAnsi="National 2 Light" w:cs="Times New Roman"/>
        </w:rPr>
        <w:t>T</w:t>
      </w:r>
      <w:r w:rsidRPr="00AB077A">
        <w:rPr>
          <w:rFonts w:ascii="National 2 Light" w:eastAsia="Calibri" w:hAnsi="National 2 Light" w:cs="Times New Roman"/>
        </w:rPr>
        <w:t xml:space="preserve">he line-up must include a range of different points of view, opinions, and voices of groups that have a stake in or are involved in the policy question at hand. </w:t>
      </w:r>
    </w:p>
    <w:p w14:paraId="01CBE639" w14:textId="77777777" w:rsidR="00053DF1" w:rsidRPr="00AB077A" w:rsidRDefault="00053DF1" w:rsidP="00053DF1">
      <w:pPr>
        <w:pStyle w:val="ListParagraph"/>
        <w:numPr>
          <w:ilvl w:val="0"/>
          <w:numId w:val="15"/>
        </w:numPr>
        <w:shd w:val="clear" w:color="auto" w:fill="FFFFFF"/>
        <w:spacing w:before="168" w:after="168" w:line="240" w:lineRule="auto"/>
        <w:rPr>
          <w:rFonts w:ascii="National 2 Light" w:eastAsia="Calibri" w:hAnsi="National 2 Light" w:cs="Times New Roman"/>
        </w:rPr>
      </w:pPr>
      <w:r w:rsidRPr="00AB077A">
        <w:rPr>
          <w:rFonts w:ascii="National 2 Light" w:eastAsia="Calibri" w:hAnsi="National 2 Light" w:cs="Times New Roman"/>
        </w:rPr>
        <w:t xml:space="preserve">All </w:t>
      </w:r>
      <w:r>
        <w:rPr>
          <w:rFonts w:ascii="National 2 Light" w:eastAsia="Calibri" w:hAnsi="National 2 Light" w:cs="Times New Roman"/>
        </w:rPr>
        <w:t xml:space="preserve">experts and </w:t>
      </w:r>
      <w:r w:rsidRPr="00AB077A">
        <w:rPr>
          <w:rFonts w:ascii="National 2 Light" w:eastAsia="Calibri" w:hAnsi="National 2 Light" w:cs="Times New Roman"/>
        </w:rPr>
        <w:t xml:space="preserve">stakeholders </w:t>
      </w:r>
      <w:r>
        <w:rPr>
          <w:rFonts w:ascii="National 2 Light" w:eastAsia="Calibri" w:hAnsi="National 2 Light" w:cs="Times New Roman"/>
        </w:rPr>
        <w:t xml:space="preserve">that will be presenting </w:t>
      </w:r>
      <w:r w:rsidRPr="00AB077A">
        <w:rPr>
          <w:rFonts w:ascii="National 2 Light" w:eastAsia="Calibri" w:hAnsi="National 2 Light" w:cs="Times New Roman"/>
        </w:rPr>
        <w:t>should be on an equal footing and have similar conditions</w:t>
      </w:r>
      <w:r>
        <w:rPr>
          <w:rFonts w:ascii="National 2 Light" w:eastAsia="Calibri" w:hAnsi="National 2 Light" w:cs="Times New Roman"/>
        </w:rPr>
        <w:t xml:space="preserve">/ </w:t>
      </w:r>
      <w:r w:rsidRPr="00AB077A">
        <w:rPr>
          <w:rFonts w:ascii="National 2 Light" w:eastAsia="Calibri" w:hAnsi="National 2 Light" w:cs="Times New Roman"/>
        </w:rPr>
        <w:t>opportunities to present their point of view to the participants.</w:t>
      </w:r>
    </w:p>
    <w:p w14:paraId="064BBFF9" w14:textId="77777777" w:rsidR="00053DF1" w:rsidRPr="00B218DF" w:rsidRDefault="00053DF1" w:rsidP="00053DF1">
      <w:pPr>
        <w:shd w:val="clear" w:color="auto" w:fill="FFFFFF"/>
        <w:spacing w:before="168" w:after="168" w:line="240" w:lineRule="auto"/>
        <w:rPr>
          <w:rFonts w:ascii="National 2 Light" w:eastAsia="Calibri" w:hAnsi="National 2 Light" w:cs="Times New Roman"/>
        </w:rPr>
      </w:pPr>
    </w:p>
    <w:p w14:paraId="23106DD5" w14:textId="77777777" w:rsidR="00053DF1" w:rsidRDefault="00053DF1" w:rsidP="00053DF1">
      <w:pPr>
        <w:shd w:val="clear" w:color="auto" w:fill="FFFFFF"/>
        <w:spacing w:before="168" w:after="168" w:line="240" w:lineRule="auto"/>
        <w:rPr>
          <w:rFonts w:ascii="Calibri" w:eastAsia="Calibri" w:hAnsi="Calibri" w:cs="Calibri"/>
        </w:rPr>
      </w:pPr>
      <w:r>
        <w:rPr>
          <w:rFonts w:ascii="Calibri" w:eastAsia="Calibri" w:hAnsi="Calibri" w:cs="Calibri"/>
          <w:noProof/>
        </w:rPr>
        <mc:AlternateContent>
          <mc:Choice Requires="wps">
            <w:drawing>
              <wp:anchor distT="0" distB="0" distL="114300" distR="114300" simplePos="0" relativeHeight="251749376" behindDoc="0" locked="0" layoutInCell="1" allowOverlap="1" wp14:anchorId="1B3D5CAD" wp14:editId="1C1914B8">
                <wp:simplePos x="0" y="0"/>
                <wp:positionH relativeFrom="column">
                  <wp:posOffset>-23480</wp:posOffset>
                </wp:positionH>
                <wp:positionV relativeFrom="paragraph">
                  <wp:posOffset>184976</wp:posOffset>
                </wp:positionV>
                <wp:extent cx="5653377" cy="1607731"/>
                <wp:effectExtent l="19050" t="19050" r="24130" b="12065"/>
                <wp:wrapNone/>
                <wp:docPr id="37" name="Text Box 37"/>
                <wp:cNvGraphicFramePr/>
                <a:graphic xmlns:a="http://schemas.openxmlformats.org/drawingml/2006/main">
                  <a:graphicData uri="http://schemas.microsoft.com/office/word/2010/wordprocessingShape">
                    <wps:wsp>
                      <wps:cNvSpPr txBox="1"/>
                      <wps:spPr>
                        <a:xfrm>
                          <a:off x="0" y="0"/>
                          <a:ext cx="5653377" cy="1607731"/>
                        </a:xfrm>
                        <a:prstGeom prst="rect">
                          <a:avLst/>
                        </a:prstGeom>
                        <a:solidFill>
                          <a:schemeClr val="lt1"/>
                        </a:solidFill>
                        <a:ln w="28575">
                          <a:solidFill>
                            <a:schemeClr val="accent1">
                              <a:lumMod val="20000"/>
                              <a:lumOff val="80000"/>
                            </a:schemeClr>
                          </a:solidFill>
                        </a:ln>
                      </wps:spPr>
                      <wps:txbx>
                        <w:txbxContent>
                          <w:p w14:paraId="40966820" w14:textId="77777777" w:rsidR="00053DF1" w:rsidRPr="00755676" w:rsidRDefault="00053DF1" w:rsidP="00053DF1">
                            <w:pPr>
                              <w:shd w:val="clear" w:color="auto" w:fill="FFFFFF"/>
                              <w:spacing w:before="168" w:after="168" w:line="240" w:lineRule="auto"/>
                              <w:rPr>
                                <w:rFonts w:ascii="National 2 Light" w:eastAsia="Calibri" w:hAnsi="National 2 Light" w:cs="Times New Roman"/>
                                <w:color w:val="0070C0"/>
                                <w:sz w:val="24"/>
                                <w:szCs w:val="24"/>
                              </w:rPr>
                            </w:pPr>
                            <w:r w:rsidRPr="00755676">
                              <w:rPr>
                                <w:rFonts w:ascii="National 2 Light" w:eastAsia="Calibri" w:hAnsi="National 2 Light" w:cs="Times New Roman"/>
                                <w:color w:val="0070C0"/>
                                <w:sz w:val="24"/>
                                <w:szCs w:val="24"/>
                              </w:rPr>
                              <w:t xml:space="preserve">Questions to ask yourself before </w:t>
                            </w:r>
                            <w:r>
                              <w:rPr>
                                <w:rFonts w:ascii="National 2 Light" w:eastAsia="Calibri" w:hAnsi="National 2 Light" w:cs="Times New Roman"/>
                                <w:color w:val="0070C0"/>
                                <w:sz w:val="24"/>
                                <w:szCs w:val="24"/>
                              </w:rPr>
                              <w:t>asking relevant</w:t>
                            </w:r>
                            <w:r w:rsidRPr="00755676">
                              <w:rPr>
                                <w:rFonts w:ascii="National 2 Light" w:eastAsia="Calibri" w:hAnsi="National 2 Light" w:cs="Times New Roman"/>
                                <w:color w:val="0070C0"/>
                                <w:sz w:val="24"/>
                                <w:szCs w:val="24"/>
                              </w:rPr>
                              <w:t xml:space="preserve"> experts and stakeholders</w:t>
                            </w:r>
                            <w:r>
                              <w:rPr>
                                <w:rFonts w:ascii="National 2 Light" w:eastAsia="Calibri" w:hAnsi="National 2 Light" w:cs="Times New Roman"/>
                                <w:color w:val="0070C0"/>
                                <w:sz w:val="24"/>
                                <w:szCs w:val="24"/>
                              </w:rPr>
                              <w:t xml:space="preserve"> to present at the pilot</w:t>
                            </w:r>
                            <w:r w:rsidRPr="00755676">
                              <w:rPr>
                                <w:rFonts w:ascii="National 2 Light" w:eastAsia="Calibri" w:hAnsi="National 2 Light" w:cs="Times New Roman"/>
                                <w:color w:val="0070C0"/>
                                <w:sz w:val="24"/>
                                <w:szCs w:val="24"/>
                              </w:rPr>
                              <w:t>:</w:t>
                            </w:r>
                          </w:p>
                          <w:p w14:paraId="65257508" w14:textId="77777777" w:rsidR="00053DF1" w:rsidRPr="00AE084D" w:rsidRDefault="00053DF1" w:rsidP="00053DF1">
                            <w:pPr>
                              <w:pStyle w:val="ListParagraph"/>
                              <w:numPr>
                                <w:ilvl w:val="0"/>
                                <w:numId w:val="15"/>
                              </w:numPr>
                              <w:shd w:val="clear" w:color="auto" w:fill="FFFFFF"/>
                              <w:spacing w:before="168" w:after="168" w:line="240" w:lineRule="auto"/>
                              <w:rPr>
                                <w:rFonts w:ascii="National 2 Light" w:eastAsia="Calibri" w:hAnsi="National 2 Light" w:cs="Times New Roman"/>
                                <w:color w:val="0070C0"/>
                              </w:rPr>
                            </w:pPr>
                            <w:r w:rsidRPr="00AE084D">
                              <w:rPr>
                                <w:rFonts w:ascii="National 2 Light" w:eastAsia="Calibri" w:hAnsi="National 2 Light" w:cs="Times New Roman"/>
                                <w:color w:val="0070C0"/>
                              </w:rPr>
                              <w:t>who is a</w:t>
                            </w:r>
                            <w:r>
                              <w:rPr>
                                <w:rFonts w:ascii="National 2 Light" w:eastAsia="Calibri" w:hAnsi="National 2 Light" w:cs="Times New Roman"/>
                                <w:color w:val="0070C0"/>
                              </w:rPr>
                              <w:t xml:space="preserve">n expert/ </w:t>
                            </w:r>
                            <w:r w:rsidRPr="00AE084D">
                              <w:rPr>
                                <w:rFonts w:ascii="National 2 Light" w:eastAsia="Calibri" w:hAnsi="National 2 Light" w:cs="Times New Roman"/>
                                <w:color w:val="0070C0"/>
                              </w:rPr>
                              <w:t>stakeholder in this topic?</w:t>
                            </w:r>
                          </w:p>
                          <w:p w14:paraId="690792D7" w14:textId="77777777" w:rsidR="00053DF1" w:rsidRPr="00AE084D" w:rsidRDefault="00053DF1" w:rsidP="00053DF1">
                            <w:pPr>
                              <w:pStyle w:val="ListParagraph"/>
                              <w:numPr>
                                <w:ilvl w:val="0"/>
                                <w:numId w:val="15"/>
                              </w:numPr>
                              <w:shd w:val="clear" w:color="auto" w:fill="FFFFFF"/>
                              <w:spacing w:before="168" w:after="168" w:line="240" w:lineRule="auto"/>
                              <w:rPr>
                                <w:rFonts w:ascii="National 2 Light" w:eastAsia="Calibri" w:hAnsi="National 2 Light" w:cs="Times New Roman"/>
                                <w:color w:val="0070C0"/>
                              </w:rPr>
                            </w:pPr>
                            <w:r w:rsidRPr="00AE084D">
                              <w:rPr>
                                <w:rFonts w:ascii="National 2 Light" w:eastAsia="Calibri" w:hAnsi="National 2 Light" w:cs="Times New Roman"/>
                                <w:color w:val="0070C0"/>
                              </w:rPr>
                              <w:t>what themes or</w:t>
                            </w:r>
                            <w:r w:rsidRPr="00AE084D">
                              <w:rPr>
                                <w:rFonts w:ascii="Calibri" w:eastAsia="Calibri" w:hAnsi="Calibri" w:cs="Calibri"/>
                                <w:color w:val="0070C0"/>
                              </w:rPr>
                              <w:t> </w:t>
                            </w:r>
                            <w:r w:rsidRPr="00AE084D">
                              <w:rPr>
                                <w:rFonts w:ascii="National 2 Light" w:eastAsia="Calibri" w:hAnsi="National 2 Light" w:cs="Times New Roman"/>
                                <w:color w:val="0070C0"/>
                              </w:rPr>
                              <w:t xml:space="preserve">issues should be discussed in the learning phase of deliberation? </w:t>
                            </w:r>
                          </w:p>
                          <w:p w14:paraId="62992143" w14:textId="77777777" w:rsidR="00053DF1" w:rsidRPr="00AE084D" w:rsidRDefault="00053DF1" w:rsidP="00053DF1">
                            <w:pPr>
                              <w:pStyle w:val="ListParagraph"/>
                              <w:numPr>
                                <w:ilvl w:val="0"/>
                                <w:numId w:val="15"/>
                              </w:numPr>
                              <w:shd w:val="clear" w:color="auto" w:fill="FFFFFF"/>
                              <w:spacing w:before="168" w:after="168" w:line="240" w:lineRule="auto"/>
                              <w:rPr>
                                <w:rFonts w:ascii="National 2 Light" w:eastAsia="Calibri" w:hAnsi="National 2 Light" w:cs="Times New Roman"/>
                                <w:color w:val="0070C0"/>
                              </w:rPr>
                            </w:pPr>
                            <w:r w:rsidRPr="00AE084D">
                              <w:rPr>
                                <w:rFonts w:ascii="National 2 Light" w:eastAsia="Calibri" w:hAnsi="National 2 Light" w:cs="Times New Roman"/>
                                <w:color w:val="0070C0"/>
                              </w:rPr>
                              <w:t xml:space="preserve">which expert(s) can present this information in a clear and easy to understand </w:t>
                            </w:r>
                            <w:r>
                              <w:rPr>
                                <w:rFonts w:ascii="National 2 Light" w:eastAsia="Calibri" w:hAnsi="National 2 Light" w:cs="Times New Roman"/>
                                <w:color w:val="0070C0"/>
                              </w:rPr>
                              <w:t>manner that is appropriate for youth</w:t>
                            </w:r>
                            <w:r w:rsidRPr="00AE084D">
                              <w:rPr>
                                <w:rFonts w:ascii="National 2 Light" w:eastAsia="Calibri" w:hAnsi="National 2 Light" w:cs="Times New Roman"/>
                                <w:color w:val="0070C0"/>
                              </w:rPr>
                              <w:t>?</w:t>
                            </w:r>
                          </w:p>
                          <w:p w14:paraId="279DFB68" w14:textId="77777777" w:rsidR="00053DF1" w:rsidRDefault="00053DF1" w:rsidP="00053DF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B3D5CAD" id="Text Box 37" o:spid="_x0000_s1041" type="#_x0000_t202" style="position:absolute;margin-left:-1.85pt;margin-top:14.55pt;width:445.15pt;height:126.6pt;z-index:2517493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" fillcolor="white [3201]" strokecolor="#d9e2f3 [660]" strokeweight="2.25pt">
                <v:textbox>
                  <w:txbxContent>
                    <w:p w14:paraId="40966820" w14:textId="77777777" w:rsidR="00053DF1" w:rsidRPr="00755676" w:rsidRDefault="00053DF1" w:rsidP="00053DF1">
                      <w:pPr>
                        <w:shd w:val="clear" w:color="auto" w:fill="FFFFFF"/>
                        <w:spacing w:before="168" w:after="168" w:line="240" w:lineRule="auto"/>
                        <w:rPr>
                          <w:rFonts w:ascii="National 2 Light" w:eastAsia="Calibri" w:hAnsi="National 2 Light" w:cs="Times New Roman"/>
                          <w:color w:val="0070C0"/>
                          <w:sz w:val="24"/>
                          <w:szCs w:val="24"/>
                        </w:rPr>
                      </w:pPr>
                      <w:r w:rsidRPr="00755676">
                        <w:rPr>
                          <w:rFonts w:ascii="National 2 Light" w:eastAsia="Calibri" w:hAnsi="National 2 Light" w:cs="Times New Roman"/>
                          <w:color w:val="0070C0"/>
                          <w:sz w:val="24"/>
                          <w:szCs w:val="24"/>
                        </w:rPr>
                        <w:t xml:space="preserve">Questions to ask yourself before </w:t>
                      </w:r>
                      <w:r>
                        <w:rPr>
                          <w:rFonts w:ascii="National 2 Light" w:eastAsia="Calibri" w:hAnsi="National 2 Light" w:cs="Times New Roman"/>
                          <w:color w:val="0070C0"/>
                          <w:sz w:val="24"/>
                          <w:szCs w:val="24"/>
                        </w:rPr>
                        <w:t>asking relevant</w:t>
                      </w:r>
                      <w:r w:rsidRPr="00755676">
                        <w:rPr>
                          <w:rFonts w:ascii="National 2 Light" w:eastAsia="Calibri" w:hAnsi="National 2 Light" w:cs="Times New Roman"/>
                          <w:color w:val="0070C0"/>
                          <w:sz w:val="24"/>
                          <w:szCs w:val="24"/>
                        </w:rPr>
                        <w:t xml:space="preserve"> experts and stakeholders</w:t>
                      </w:r>
                      <w:r>
                        <w:rPr>
                          <w:rFonts w:ascii="National 2 Light" w:eastAsia="Calibri" w:hAnsi="National 2 Light" w:cs="Times New Roman"/>
                          <w:color w:val="0070C0"/>
                          <w:sz w:val="24"/>
                          <w:szCs w:val="24"/>
                        </w:rPr>
                        <w:t xml:space="preserve"> to present at the pilot</w:t>
                      </w:r>
                      <w:r w:rsidRPr="00755676">
                        <w:rPr>
                          <w:rFonts w:ascii="National 2 Light" w:eastAsia="Calibri" w:hAnsi="National 2 Light" w:cs="Times New Roman"/>
                          <w:color w:val="0070C0"/>
                          <w:sz w:val="24"/>
                          <w:szCs w:val="24"/>
                        </w:rPr>
                        <w:t>:</w:t>
                      </w:r>
                    </w:p>
                    <w:p w14:paraId="65257508" w14:textId="77777777" w:rsidR="00053DF1" w:rsidRPr="00AE084D" w:rsidRDefault="00053DF1" w:rsidP="00053DF1">
                      <w:pPr>
                        <w:pStyle w:val="ListParagraph"/>
                        <w:numPr>
                          <w:ilvl w:val="0"/>
                          <w:numId w:val="15"/>
                        </w:numPr>
                        <w:shd w:val="clear" w:color="auto" w:fill="FFFFFF"/>
                        <w:spacing w:before="168" w:after="168" w:line="240" w:lineRule="auto"/>
                        <w:rPr>
                          <w:rFonts w:ascii="National 2 Light" w:eastAsia="Calibri" w:hAnsi="National 2 Light" w:cs="Times New Roman"/>
                          <w:color w:val="0070C0"/>
                        </w:rPr>
                      </w:pPr>
                      <w:r w:rsidRPr="00AE084D">
                        <w:rPr>
                          <w:rFonts w:ascii="National 2 Light" w:eastAsia="Calibri" w:hAnsi="National 2 Light" w:cs="Times New Roman"/>
                          <w:color w:val="0070C0"/>
                        </w:rPr>
                        <w:t>who is a</w:t>
                      </w:r>
                      <w:r>
                        <w:rPr>
                          <w:rFonts w:ascii="National 2 Light" w:eastAsia="Calibri" w:hAnsi="National 2 Light" w:cs="Times New Roman"/>
                          <w:color w:val="0070C0"/>
                        </w:rPr>
                        <w:t xml:space="preserve">n expert/ </w:t>
                      </w:r>
                      <w:r w:rsidRPr="00AE084D">
                        <w:rPr>
                          <w:rFonts w:ascii="National 2 Light" w:eastAsia="Calibri" w:hAnsi="National 2 Light" w:cs="Times New Roman"/>
                          <w:color w:val="0070C0"/>
                        </w:rPr>
                        <w:t>stakeholder in this topic?</w:t>
                      </w:r>
                    </w:p>
                    <w:p w14:paraId="690792D7" w14:textId="77777777" w:rsidR="00053DF1" w:rsidRPr="00AE084D" w:rsidRDefault="00053DF1" w:rsidP="00053DF1">
                      <w:pPr>
                        <w:pStyle w:val="ListParagraph"/>
                        <w:numPr>
                          <w:ilvl w:val="0"/>
                          <w:numId w:val="15"/>
                        </w:numPr>
                        <w:shd w:val="clear" w:color="auto" w:fill="FFFFFF"/>
                        <w:spacing w:before="168" w:after="168" w:line="240" w:lineRule="auto"/>
                        <w:rPr>
                          <w:rFonts w:ascii="National 2 Light" w:eastAsia="Calibri" w:hAnsi="National 2 Light" w:cs="Times New Roman"/>
                          <w:color w:val="0070C0"/>
                        </w:rPr>
                      </w:pPr>
                      <w:r w:rsidRPr="00AE084D">
                        <w:rPr>
                          <w:rFonts w:ascii="National 2 Light" w:eastAsia="Calibri" w:hAnsi="National 2 Light" w:cs="Times New Roman"/>
                          <w:color w:val="0070C0"/>
                        </w:rPr>
                        <w:t>what themes or</w:t>
                      </w:r>
                      <w:r w:rsidRPr="00AE084D">
                        <w:rPr>
                          <w:rFonts w:ascii="Calibri" w:eastAsia="Calibri" w:hAnsi="Calibri" w:cs="Calibri"/>
                          <w:color w:val="0070C0"/>
                        </w:rPr>
                        <w:t> </w:t>
                      </w:r>
                      <w:r w:rsidRPr="00AE084D">
                        <w:rPr>
                          <w:rFonts w:ascii="National 2 Light" w:eastAsia="Calibri" w:hAnsi="National 2 Light" w:cs="Times New Roman"/>
                          <w:color w:val="0070C0"/>
                        </w:rPr>
                        <w:t xml:space="preserve">issues should be discussed in the learning phase of deliberation? </w:t>
                      </w:r>
                    </w:p>
                    <w:p w14:paraId="62992143" w14:textId="77777777" w:rsidR="00053DF1" w:rsidRPr="00AE084D" w:rsidRDefault="00053DF1" w:rsidP="00053DF1">
                      <w:pPr>
                        <w:pStyle w:val="ListParagraph"/>
                        <w:numPr>
                          <w:ilvl w:val="0"/>
                          <w:numId w:val="15"/>
                        </w:numPr>
                        <w:shd w:val="clear" w:color="auto" w:fill="FFFFFF"/>
                        <w:spacing w:before="168" w:after="168" w:line="240" w:lineRule="auto"/>
                        <w:rPr>
                          <w:rFonts w:ascii="National 2 Light" w:eastAsia="Calibri" w:hAnsi="National 2 Light" w:cs="Times New Roman"/>
                          <w:color w:val="0070C0"/>
                        </w:rPr>
                      </w:pPr>
                      <w:r w:rsidRPr="00AE084D">
                        <w:rPr>
                          <w:rFonts w:ascii="National 2 Light" w:eastAsia="Calibri" w:hAnsi="National 2 Light" w:cs="Times New Roman"/>
                          <w:color w:val="0070C0"/>
                        </w:rPr>
                        <w:t xml:space="preserve">which expert(s) can present this information in a clear and easy to understand </w:t>
                      </w:r>
                      <w:r>
                        <w:rPr>
                          <w:rFonts w:ascii="National 2 Light" w:eastAsia="Calibri" w:hAnsi="National 2 Light" w:cs="Times New Roman"/>
                          <w:color w:val="0070C0"/>
                        </w:rPr>
                        <w:t>manner that is appropriate for youth</w:t>
                      </w:r>
                      <w:r w:rsidRPr="00AE084D">
                        <w:rPr>
                          <w:rFonts w:ascii="National 2 Light" w:eastAsia="Calibri" w:hAnsi="National 2 Light" w:cs="Times New Roman"/>
                          <w:color w:val="0070C0"/>
                        </w:rPr>
                        <w:t>?</w:t>
                      </w:r>
                    </w:p>
                    <w:p w14:paraId="279DFB68" w14:textId="77777777" w:rsidR="00053DF1" w:rsidRDefault="00053DF1" w:rsidP="00053DF1"/>
                  </w:txbxContent>
                </v:textbox>
              </v:shape>
            </w:pict>
          </mc:Fallback>
        </mc:AlternateContent>
      </w:r>
    </w:p>
    <w:p w14:paraId="48523B97" w14:textId="77777777" w:rsidR="00053DF1" w:rsidRDefault="00053DF1" w:rsidP="00053DF1">
      <w:pPr>
        <w:shd w:val="clear" w:color="auto" w:fill="FFFFFF"/>
        <w:spacing w:before="168" w:after="168" w:line="240" w:lineRule="auto"/>
        <w:rPr>
          <w:rFonts w:ascii="Calibri" w:eastAsia="Calibri" w:hAnsi="Calibri" w:cs="Calibri"/>
        </w:rPr>
      </w:pPr>
    </w:p>
    <w:p w14:paraId="15C4FBCB" w14:textId="77777777" w:rsidR="00053DF1" w:rsidRDefault="00053DF1" w:rsidP="00053DF1">
      <w:pPr>
        <w:shd w:val="clear" w:color="auto" w:fill="FFFFFF"/>
        <w:spacing w:before="168" w:after="168" w:line="240" w:lineRule="auto"/>
        <w:rPr>
          <w:rFonts w:ascii="Calibri" w:eastAsia="Calibri" w:hAnsi="Calibri" w:cs="Calibri"/>
        </w:rPr>
      </w:pPr>
    </w:p>
    <w:p w14:paraId="40FC5424" w14:textId="77777777" w:rsidR="00053DF1" w:rsidRDefault="00053DF1" w:rsidP="00053DF1">
      <w:pPr>
        <w:shd w:val="clear" w:color="auto" w:fill="FFFFFF"/>
        <w:spacing w:before="168" w:after="168" w:line="240" w:lineRule="auto"/>
        <w:rPr>
          <w:rFonts w:ascii="Calibri" w:eastAsia="Calibri" w:hAnsi="Calibri" w:cs="Calibri"/>
        </w:rPr>
      </w:pPr>
    </w:p>
    <w:p w14:paraId="2B34C82A" w14:textId="77777777" w:rsidR="00053DF1" w:rsidRDefault="00053DF1" w:rsidP="00053DF1">
      <w:pPr>
        <w:shd w:val="clear" w:color="auto" w:fill="FFFFFF"/>
        <w:spacing w:before="168" w:after="168" w:line="240" w:lineRule="auto"/>
        <w:rPr>
          <w:rFonts w:ascii="Calibri" w:eastAsia="Calibri" w:hAnsi="Calibri" w:cs="Calibri"/>
        </w:rPr>
      </w:pPr>
    </w:p>
    <w:p w14:paraId="22EFB9FE" w14:textId="77777777" w:rsidR="00053DF1" w:rsidRDefault="00053DF1" w:rsidP="00053DF1">
      <w:pPr>
        <w:shd w:val="clear" w:color="auto" w:fill="FFFFFF"/>
        <w:spacing w:before="168" w:after="168" w:line="240" w:lineRule="auto"/>
        <w:rPr>
          <w:rFonts w:ascii="National 2" w:hAnsi="National 2"/>
          <w:color w:val="0070C0"/>
          <w:sz w:val="36"/>
          <w:szCs w:val="36"/>
        </w:rPr>
      </w:pPr>
    </w:p>
    <w:p w14:paraId="61BF0ABB" w14:textId="77777777" w:rsidR="00053DF1" w:rsidRDefault="00053DF1" w:rsidP="00053DF1">
      <w:pPr>
        <w:shd w:val="clear" w:color="auto" w:fill="FFFFFF"/>
        <w:spacing w:before="168" w:after="168"/>
        <w:rPr>
          <w:rFonts w:ascii="National 2" w:hAnsi="National 2"/>
          <w:color w:val="0070C0"/>
          <w:sz w:val="36"/>
          <w:szCs w:val="36"/>
        </w:rPr>
      </w:pPr>
    </w:p>
    <w:p w14:paraId="790B9061" w14:textId="77777777" w:rsidR="00053DF1" w:rsidRDefault="00053DF1" w:rsidP="00053DF1">
      <w:pPr>
        <w:shd w:val="clear" w:color="auto" w:fill="FFFFFF"/>
        <w:spacing w:before="168" w:after="168"/>
        <w:rPr>
          <w:rFonts w:ascii="National 2" w:hAnsi="National 2"/>
          <w:color w:val="0070C0"/>
          <w:sz w:val="36"/>
          <w:szCs w:val="36"/>
        </w:rPr>
      </w:pPr>
      <w:r>
        <w:rPr>
          <w:rFonts w:ascii="National 2" w:hAnsi="National 2"/>
          <w:noProof/>
          <w:color w:val="0070C0"/>
          <w:sz w:val="36"/>
          <w:szCs w:val="36"/>
        </w:rPr>
        <w:lastRenderedPageBreak/>
        <w:drawing>
          <wp:anchor distT="0" distB="0" distL="114300" distR="114300" simplePos="0" relativeHeight="251713536" behindDoc="0" locked="0" layoutInCell="1" allowOverlap="1" wp14:anchorId="093C8F58" wp14:editId="7353D4CB">
            <wp:simplePos x="0" y="0"/>
            <wp:positionH relativeFrom="page">
              <wp:posOffset>5460547</wp:posOffset>
            </wp:positionH>
            <wp:positionV relativeFrom="paragraph">
              <wp:posOffset>-1068780</wp:posOffset>
            </wp:positionV>
            <wp:extent cx="2104603" cy="1318161"/>
            <wp:effectExtent l="0" t="0" r="0"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79">
                      <a:grayscl/>
                      <a:alphaModFix amt="50000"/>
                      <a:extLst>
                        <a:ext uri="{BEBA8EAE-BF5A-486C-A8C5-ECC9F3942E4B}">
                          <a14:imgProps xmlns:a14="http://schemas.microsoft.com/office/drawing/2010/main">
                            <a14:imgLayer r:embed="rId80">
                              <a14:imgEffect>
                                <a14:colorTemperature colorTemp="4700"/>
                              </a14:imgEffect>
                            </a14:imgLayer>
                          </a14:imgProps>
                        </a:ext>
                        <a:ext uri="{28A0092B-C50C-407E-A947-70E740481C1C}">
                          <a14:useLocalDpi xmlns:a14="http://schemas.microsoft.com/office/drawing/2010/main" val="0"/>
                        </a:ext>
                      </a:extLst>
                    </a:blip>
                    <a:srcRect r="36680"/>
                    <a:stretch/>
                  </pic:blipFill>
                  <pic:spPr bwMode="auto">
                    <a:xfrm rot="10800000">
                      <a:off x="0" y="0"/>
                      <a:ext cx="2106683" cy="131946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National 2" w:hAnsi="National 2"/>
          <w:color w:val="0070C0"/>
          <w:sz w:val="36"/>
          <w:szCs w:val="36"/>
        </w:rPr>
        <w:t>Preparing introductory information packs</w:t>
      </w:r>
    </w:p>
    <w:p w14:paraId="4BAEE162" w14:textId="77777777" w:rsidR="00053DF1" w:rsidRPr="00CD510A" w:rsidRDefault="00053DF1" w:rsidP="00053DF1">
      <w:pPr>
        <w:shd w:val="clear" w:color="auto" w:fill="FFFFFF"/>
        <w:spacing w:before="168" w:after="168"/>
        <w:rPr>
          <w:rFonts w:ascii="National 2 Light" w:eastAsia="Calibri" w:hAnsi="National 2 Light" w:cs="Times New Roman"/>
        </w:rPr>
      </w:pPr>
      <w:r w:rsidRPr="00CD510A">
        <w:rPr>
          <w:rFonts w:ascii="National 2 Light" w:eastAsia="Calibri" w:hAnsi="National 2 Light" w:cs="Times New Roman"/>
        </w:rPr>
        <w:t>In most deliberative processes</w:t>
      </w:r>
      <w:r>
        <w:rPr>
          <w:rFonts w:ascii="National 2 Light" w:eastAsia="Calibri" w:hAnsi="National 2 Light" w:cs="Times New Roman"/>
        </w:rPr>
        <w:t>,</w:t>
      </w:r>
      <w:r w:rsidRPr="00CD510A">
        <w:rPr>
          <w:rFonts w:ascii="National 2 Light" w:eastAsia="Calibri" w:hAnsi="National 2 Light" w:cs="Times New Roman"/>
        </w:rPr>
        <w:t xml:space="preserve"> participants are provided with an introductory pack of information ahead of the first meeting.</w:t>
      </w:r>
      <w:r>
        <w:rPr>
          <w:rFonts w:ascii="National 2 Light" w:eastAsia="Calibri" w:hAnsi="National 2 Light" w:cs="Times New Roman"/>
        </w:rPr>
        <w:t xml:space="preserve"> The pack needs to be in plain English and appropriate for a wide range of reading levels.</w:t>
      </w:r>
      <w:r w:rsidRPr="00CD510A">
        <w:rPr>
          <w:rFonts w:ascii="National 2 Light" w:eastAsia="Calibri" w:hAnsi="National 2 Light" w:cs="Times New Roman"/>
        </w:rPr>
        <w:t xml:space="preserve"> Th</w:t>
      </w:r>
      <w:r>
        <w:rPr>
          <w:rFonts w:ascii="National 2 Light" w:eastAsia="Calibri" w:hAnsi="National 2 Light" w:cs="Times New Roman"/>
        </w:rPr>
        <w:t xml:space="preserve">e </w:t>
      </w:r>
      <w:r w:rsidRPr="00CD510A">
        <w:rPr>
          <w:rFonts w:ascii="National 2 Light" w:eastAsia="Calibri" w:hAnsi="National 2 Light" w:cs="Times New Roman"/>
        </w:rPr>
        <w:t>pack tends to cover the following information:</w:t>
      </w:r>
    </w:p>
    <w:p w14:paraId="0F094818" w14:textId="77777777" w:rsidR="00053DF1" w:rsidRPr="00F42FC8" w:rsidRDefault="00053DF1" w:rsidP="00053DF1">
      <w:pPr>
        <w:pStyle w:val="ListParagraph"/>
        <w:numPr>
          <w:ilvl w:val="0"/>
          <w:numId w:val="29"/>
        </w:numPr>
        <w:shd w:val="clear" w:color="auto" w:fill="FFFFFF"/>
        <w:spacing w:before="168" w:after="168"/>
        <w:rPr>
          <w:rFonts w:ascii="National 2 Light" w:eastAsia="Calibri" w:hAnsi="National 2 Light" w:cs="Times New Roman"/>
        </w:rPr>
      </w:pPr>
      <w:r w:rsidRPr="00F42FC8">
        <w:rPr>
          <w:rFonts w:ascii="National 2 Light" w:eastAsia="Calibri" w:hAnsi="National 2 Light" w:cs="Times New Roman"/>
        </w:rPr>
        <w:t>the problem and what answers are needed from the participants</w:t>
      </w:r>
    </w:p>
    <w:p w14:paraId="721F6BE0" w14:textId="77777777" w:rsidR="00053DF1" w:rsidRPr="00F42FC8" w:rsidRDefault="00053DF1" w:rsidP="00053DF1">
      <w:pPr>
        <w:pStyle w:val="ListParagraph"/>
        <w:numPr>
          <w:ilvl w:val="0"/>
          <w:numId w:val="29"/>
        </w:numPr>
        <w:shd w:val="clear" w:color="auto" w:fill="FFFFFF"/>
        <w:spacing w:before="168" w:after="168"/>
        <w:rPr>
          <w:rFonts w:ascii="National 2 Light" w:eastAsia="Calibri" w:hAnsi="National 2 Light" w:cs="Times New Roman"/>
        </w:rPr>
      </w:pPr>
      <w:r w:rsidRPr="00F42FC8">
        <w:rPr>
          <w:rFonts w:ascii="National 2 Light" w:eastAsia="Calibri" w:hAnsi="National 2 Light" w:cs="Times New Roman"/>
        </w:rPr>
        <w:t>the context of the process</w:t>
      </w:r>
    </w:p>
    <w:p w14:paraId="3A7A6231" w14:textId="77777777" w:rsidR="00053DF1" w:rsidRPr="00F42FC8" w:rsidRDefault="00053DF1" w:rsidP="00053DF1">
      <w:pPr>
        <w:pStyle w:val="ListParagraph"/>
        <w:numPr>
          <w:ilvl w:val="0"/>
          <w:numId w:val="29"/>
        </w:numPr>
        <w:shd w:val="clear" w:color="auto" w:fill="FFFFFF"/>
        <w:spacing w:before="168" w:after="168"/>
        <w:rPr>
          <w:rFonts w:ascii="National 2 Light" w:eastAsia="Calibri" w:hAnsi="National 2 Light" w:cs="Times New Roman"/>
        </w:rPr>
      </w:pPr>
      <w:r w:rsidRPr="00F42FC8">
        <w:rPr>
          <w:rFonts w:ascii="National 2 Light" w:eastAsia="Calibri" w:hAnsi="National 2 Light" w:cs="Times New Roman"/>
        </w:rPr>
        <w:t>what is on the table</w:t>
      </w:r>
    </w:p>
    <w:p w14:paraId="0415C859" w14:textId="77777777" w:rsidR="00053DF1" w:rsidRPr="00F42FC8" w:rsidRDefault="00053DF1" w:rsidP="00053DF1">
      <w:pPr>
        <w:pStyle w:val="ListParagraph"/>
        <w:numPr>
          <w:ilvl w:val="0"/>
          <w:numId w:val="29"/>
        </w:numPr>
        <w:shd w:val="clear" w:color="auto" w:fill="FFFFFF"/>
        <w:spacing w:before="168" w:after="168"/>
        <w:rPr>
          <w:rFonts w:ascii="National 2 Light" w:eastAsia="Calibri" w:hAnsi="National 2 Light" w:cs="Times New Roman"/>
        </w:rPr>
      </w:pPr>
      <w:r w:rsidRPr="00F42FC8">
        <w:rPr>
          <w:rFonts w:ascii="National 2 Light" w:eastAsia="Calibri" w:hAnsi="National 2 Light" w:cs="Times New Roman"/>
        </w:rPr>
        <w:t>the current approach or thinking on the topic</w:t>
      </w:r>
    </w:p>
    <w:p w14:paraId="52B3A9F1" w14:textId="77777777" w:rsidR="00053DF1" w:rsidRPr="00F42FC8" w:rsidRDefault="00053DF1" w:rsidP="00053DF1">
      <w:pPr>
        <w:pStyle w:val="ListParagraph"/>
        <w:numPr>
          <w:ilvl w:val="0"/>
          <w:numId w:val="29"/>
        </w:numPr>
        <w:shd w:val="clear" w:color="auto" w:fill="FFFFFF"/>
        <w:spacing w:before="168" w:after="168"/>
        <w:rPr>
          <w:rFonts w:ascii="National 2 Light" w:eastAsia="Calibri" w:hAnsi="National 2 Light" w:cs="Times New Roman"/>
        </w:rPr>
      </w:pPr>
      <w:r>
        <w:rPr>
          <w:rFonts w:ascii="National 2 Light" w:eastAsia="Calibri" w:hAnsi="National 2 Light" w:cs="Times New Roman"/>
        </w:rPr>
        <w:t xml:space="preserve">evidence based </w:t>
      </w:r>
      <w:r w:rsidRPr="00F42FC8">
        <w:rPr>
          <w:rFonts w:ascii="National 2 Light" w:eastAsia="Calibri" w:hAnsi="National 2 Light" w:cs="Times New Roman"/>
        </w:rPr>
        <w:t>data required to make a decision</w:t>
      </w:r>
    </w:p>
    <w:p w14:paraId="518B5173" w14:textId="77777777" w:rsidR="00053DF1" w:rsidRPr="00F42FC8" w:rsidRDefault="00053DF1" w:rsidP="00053DF1">
      <w:pPr>
        <w:pStyle w:val="ListParagraph"/>
        <w:numPr>
          <w:ilvl w:val="0"/>
          <w:numId w:val="29"/>
        </w:numPr>
        <w:shd w:val="clear" w:color="auto" w:fill="FFFFFF"/>
        <w:spacing w:before="168" w:after="168"/>
        <w:rPr>
          <w:rFonts w:ascii="National 2 Light" w:eastAsia="Calibri" w:hAnsi="National 2 Light" w:cs="Times New Roman"/>
        </w:rPr>
      </w:pPr>
      <w:r w:rsidRPr="00F42FC8">
        <w:rPr>
          <w:rFonts w:ascii="National 2 Light" w:eastAsia="Calibri" w:hAnsi="National 2 Light" w:cs="Times New Roman"/>
        </w:rPr>
        <w:t>information from other government agencies whose responsibilities interact with the decision</w:t>
      </w:r>
    </w:p>
    <w:p w14:paraId="68C08CE1" w14:textId="77777777" w:rsidR="00053DF1" w:rsidRPr="00F42FC8" w:rsidRDefault="00053DF1" w:rsidP="00053DF1">
      <w:pPr>
        <w:pStyle w:val="ListParagraph"/>
        <w:numPr>
          <w:ilvl w:val="0"/>
          <w:numId w:val="29"/>
        </w:numPr>
        <w:shd w:val="clear" w:color="auto" w:fill="FFFFFF"/>
        <w:spacing w:before="168" w:after="168"/>
        <w:rPr>
          <w:rFonts w:ascii="National 2 Light" w:eastAsia="Calibri" w:hAnsi="National 2 Light" w:cs="Times New Roman"/>
        </w:rPr>
      </w:pPr>
      <w:r w:rsidRPr="00F42FC8">
        <w:rPr>
          <w:rFonts w:ascii="National 2 Light" w:eastAsia="Calibri" w:hAnsi="National 2 Light" w:cs="Times New Roman"/>
        </w:rPr>
        <w:t xml:space="preserve">the </w:t>
      </w:r>
      <w:r>
        <w:rPr>
          <w:rFonts w:ascii="National 2 Light" w:eastAsia="Calibri" w:hAnsi="National 2 Light" w:cs="Times New Roman"/>
        </w:rPr>
        <w:t>authorities</w:t>
      </w:r>
      <w:r w:rsidRPr="00F42FC8">
        <w:rPr>
          <w:rFonts w:ascii="National 2 Light" w:eastAsia="Calibri" w:hAnsi="National 2 Light" w:cs="Times New Roman"/>
        </w:rPr>
        <w:t xml:space="preserve"> view and position of the problem so that this is transparent to the participants i.e., the council’s position, if any.</w:t>
      </w:r>
    </w:p>
    <w:p w14:paraId="3DE9875A" w14:textId="77777777" w:rsidR="00053DF1" w:rsidRPr="00F42FC8" w:rsidRDefault="00053DF1" w:rsidP="00053DF1">
      <w:pPr>
        <w:shd w:val="clear" w:color="auto" w:fill="FFFFFF"/>
        <w:spacing w:before="168" w:after="168"/>
        <w:rPr>
          <w:rFonts w:ascii="National 2 Light" w:eastAsia="Calibri" w:hAnsi="National 2 Light" w:cs="Times New Roman"/>
        </w:rPr>
      </w:pPr>
      <w:r w:rsidRPr="00F42FC8">
        <w:rPr>
          <w:rFonts w:ascii="National 2 Light" w:eastAsia="Calibri" w:hAnsi="National 2 Light" w:cs="Times New Roman"/>
        </w:rPr>
        <w:t>These introductory information packs should be 50-200 page documents that explain as much of the problem as possible, as this provides a foundation for forming informed decisions. While this sounds like a lot of reading, which may be perceived as an issue to inclusiveness as not all participants will have the time nor capacity to read such a large amount of information</w:t>
      </w:r>
      <w:r>
        <w:rPr>
          <w:rFonts w:ascii="National 2 Light" w:eastAsia="Calibri" w:hAnsi="National 2 Light" w:cs="Times New Roman"/>
        </w:rPr>
        <w:t>,</w:t>
      </w:r>
      <w:r w:rsidRPr="00F42FC8">
        <w:rPr>
          <w:rFonts w:ascii="National 2 Light" w:eastAsia="Calibri" w:hAnsi="National 2 Light" w:cs="Times New Roman"/>
        </w:rPr>
        <w:t xml:space="preserve"> the idea is not for everybody to read the entirety of the pack. Participants will be naturally more interested in certain aspects than others. Between them, they will have covered everything and added to the collective intelligence of the group.</w:t>
      </w:r>
    </w:p>
    <w:p w14:paraId="42FA6BF3" w14:textId="77777777" w:rsidR="00053DF1" w:rsidRDefault="00053DF1" w:rsidP="00053DF1">
      <w:pPr>
        <w:shd w:val="clear" w:color="auto" w:fill="FFFFFF"/>
        <w:spacing w:before="168" w:after="168" w:line="240" w:lineRule="auto"/>
        <w:rPr>
          <w:rFonts w:ascii="National 2 Light" w:eastAsia="Calibri" w:hAnsi="National 2 Light" w:cs="Times New Roman"/>
          <w:color w:val="0070C0"/>
          <w:sz w:val="24"/>
          <w:szCs w:val="24"/>
        </w:rPr>
      </w:pPr>
    </w:p>
    <w:p w14:paraId="1C0C2478" w14:textId="77777777" w:rsidR="00053DF1" w:rsidRPr="00755676" w:rsidRDefault="00053DF1" w:rsidP="00053DF1">
      <w:pPr>
        <w:shd w:val="clear" w:color="auto" w:fill="FFFFFF"/>
        <w:spacing w:before="168" w:after="168" w:line="240" w:lineRule="auto"/>
        <w:rPr>
          <w:rFonts w:ascii="National 2 Light" w:eastAsia="Calibri" w:hAnsi="National 2 Light" w:cs="Times New Roman"/>
          <w:color w:val="0070C0"/>
          <w:sz w:val="24"/>
          <w:szCs w:val="24"/>
        </w:rPr>
      </w:pPr>
      <w:r w:rsidRPr="00755676">
        <w:rPr>
          <w:rFonts w:ascii="National 2 Light" w:eastAsia="Calibri" w:hAnsi="National 2 Light" w:cs="Times New Roman"/>
          <w:color w:val="0070C0"/>
          <w:sz w:val="24"/>
          <w:szCs w:val="24"/>
        </w:rPr>
        <w:t>Going beyond the traditional:</w:t>
      </w:r>
    </w:p>
    <w:p w14:paraId="18DFC53F" w14:textId="77777777" w:rsidR="00053DF1" w:rsidRPr="00F42FC8" w:rsidRDefault="00053DF1" w:rsidP="00053DF1">
      <w:pPr>
        <w:shd w:val="clear" w:color="auto" w:fill="FFFFFF"/>
        <w:spacing w:before="168" w:after="168" w:line="240" w:lineRule="auto"/>
        <w:rPr>
          <w:rFonts w:ascii="National 2 Light" w:eastAsia="Calibri" w:hAnsi="National 2 Light" w:cs="Times New Roman"/>
        </w:rPr>
      </w:pPr>
      <w:r w:rsidRPr="00F42FC8">
        <w:rPr>
          <w:rFonts w:ascii="National 2 Light" w:eastAsia="Calibri" w:hAnsi="National 2 Light" w:cs="Times New Roman"/>
        </w:rPr>
        <w:t>There is also increasing interest in digital materials being used to complement text-based ones in recognition that people have different learning styles.</w:t>
      </w:r>
      <w:r>
        <w:rPr>
          <w:rFonts w:ascii="National 2 Light" w:eastAsia="Calibri" w:hAnsi="National 2 Light" w:cs="Times New Roman"/>
        </w:rPr>
        <w:t xml:space="preserve"> This is particularly important for youth who are digital natives and would benefit from having content delivered in engaging and manageable chunks.</w:t>
      </w:r>
      <w:r w:rsidRPr="00F42FC8">
        <w:rPr>
          <w:rFonts w:ascii="National 2 Light" w:eastAsia="Calibri" w:hAnsi="National 2 Light" w:cs="Times New Roman"/>
        </w:rPr>
        <w:t xml:space="preserve"> To </w:t>
      </w:r>
      <w:r>
        <w:rPr>
          <w:rFonts w:ascii="National 2 Light" w:eastAsia="Calibri" w:hAnsi="National 2 Light" w:cs="Times New Roman"/>
        </w:rPr>
        <w:t xml:space="preserve">support this, it is </w:t>
      </w:r>
      <w:r w:rsidRPr="00F42FC8">
        <w:rPr>
          <w:rFonts w:ascii="National 2 Light" w:eastAsia="Calibri" w:hAnsi="National 2 Light" w:cs="Times New Roman"/>
        </w:rPr>
        <w:t>important for organisers to consider alternative approaches to compl</w:t>
      </w:r>
      <w:r>
        <w:rPr>
          <w:rFonts w:ascii="National 2 Light" w:eastAsia="Calibri" w:hAnsi="National 2 Light" w:cs="Times New Roman"/>
        </w:rPr>
        <w:t>e</w:t>
      </w:r>
      <w:r w:rsidRPr="00F42FC8">
        <w:rPr>
          <w:rFonts w:ascii="National 2 Light" w:eastAsia="Calibri" w:hAnsi="National 2 Light" w:cs="Times New Roman"/>
        </w:rPr>
        <w:t xml:space="preserve">ment the introductory </w:t>
      </w:r>
      <w:r>
        <w:rPr>
          <w:rFonts w:ascii="National 2 Light" w:eastAsia="Calibri" w:hAnsi="National 2 Light" w:cs="Times New Roman"/>
        </w:rPr>
        <w:t xml:space="preserve">information </w:t>
      </w:r>
      <w:r w:rsidRPr="00F42FC8">
        <w:rPr>
          <w:rFonts w:ascii="National 2 Light" w:eastAsia="Calibri" w:hAnsi="National 2 Light" w:cs="Times New Roman"/>
        </w:rPr>
        <w:t>packs, such as:</w:t>
      </w:r>
    </w:p>
    <w:p w14:paraId="5B9EB776" w14:textId="77777777" w:rsidR="00053DF1" w:rsidRPr="00F42FC8" w:rsidRDefault="00053DF1" w:rsidP="00053DF1">
      <w:pPr>
        <w:pStyle w:val="ListParagraph"/>
        <w:numPr>
          <w:ilvl w:val="0"/>
          <w:numId w:val="31"/>
        </w:numPr>
        <w:shd w:val="clear" w:color="auto" w:fill="FFFFFF"/>
        <w:spacing w:before="168" w:after="168" w:line="240" w:lineRule="auto"/>
        <w:rPr>
          <w:rFonts w:ascii="National 2 Light" w:eastAsia="Calibri" w:hAnsi="National 2 Light" w:cs="Times New Roman"/>
        </w:rPr>
      </w:pPr>
      <w:r>
        <w:rPr>
          <w:rFonts w:ascii="National 2 Light" w:eastAsia="Calibri" w:hAnsi="National 2 Light" w:cs="Times New Roman"/>
        </w:rPr>
        <w:t>d</w:t>
      </w:r>
      <w:r w:rsidRPr="00F42FC8">
        <w:rPr>
          <w:rFonts w:ascii="National 2 Light" w:eastAsia="Calibri" w:hAnsi="National 2 Light" w:cs="Times New Roman"/>
        </w:rPr>
        <w:t>igital platforms – i.e., a dedicated</w:t>
      </w:r>
      <w:r>
        <w:rPr>
          <w:rFonts w:ascii="National 2 Light" w:eastAsia="Calibri" w:hAnsi="National 2 Light" w:cs="Times New Roman"/>
        </w:rPr>
        <w:t xml:space="preserve"> and interactive</w:t>
      </w:r>
      <w:r w:rsidRPr="00F42FC8">
        <w:rPr>
          <w:rFonts w:ascii="National 2 Light" w:eastAsia="Calibri" w:hAnsi="National 2 Light" w:cs="Times New Roman"/>
        </w:rPr>
        <w:t xml:space="preserve"> website</w:t>
      </w:r>
      <w:r>
        <w:rPr>
          <w:rFonts w:ascii="National 2 Light" w:eastAsia="Calibri" w:hAnsi="National 2 Light" w:cs="Times New Roman"/>
        </w:rPr>
        <w:t>s</w:t>
      </w:r>
    </w:p>
    <w:p w14:paraId="72F0FED5" w14:textId="77777777" w:rsidR="00053DF1" w:rsidRPr="00F42FC8" w:rsidRDefault="00053DF1" w:rsidP="00053DF1">
      <w:pPr>
        <w:pStyle w:val="ListParagraph"/>
        <w:numPr>
          <w:ilvl w:val="0"/>
          <w:numId w:val="31"/>
        </w:numPr>
        <w:shd w:val="clear" w:color="auto" w:fill="FFFFFF"/>
        <w:spacing w:before="168" w:after="168" w:line="240" w:lineRule="auto"/>
        <w:rPr>
          <w:rFonts w:ascii="National 2 Light" w:eastAsia="Calibri" w:hAnsi="National 2 Light" w:cs="Times New Roman"/>
        </w:rPr>
      </w:pPr>
      <w:r>
        <w:rPr>
          <w:rFonts w:ascii="National 2 Light" w:eastAsia="Calibri" w:hAnsi="National 2 Light" w:cs="Times New Roman"/>
        </w:rPr>
        <w:t>v</w:t>
      </w:r>
      <w:r w:rsidRPr="00F42FC8">
        <w:rPr>
          <w:rFonts w:ascii="National 2 Light" w:eastAsia="Calibri" w:hAnsi="National 2 Light" w:cs="Times New Roman"/>
        </w:rPr>
        <w:t>ideos</w:t>
      </w:r>
      <w:r>
        <w:rPr>
          <w:rFonts w:ascii="National 2 Light" w:eastAsia="Calibri" w:hAnsi="National 2 Light" w:cs="Times New Roman"/>
        </w:rPr>
        <w:t xml:space="preserve"> i.e., expert recordings, YouTube videos, Ted talks etc</w:t>
      </w:r>
    </w:p>
    <w:p w14:paraId="226D30D6" w14:textId="77777777" w:rsidR="00053DF1" w:rsidRPr="00F42FC8" w:rsidRDefault="00053DF1" w:rsidP="00053DF1">
      <w:pPr>
        <w:pStyle w:val="ListParagraph"/>
        <w:numPr>
          <w:ilvl w:val="0"/>
          <w:numId w:val="31"/>
        </w:numPr>
        <w:shd w:val="clear" w:color="auto" w:fill="FFFFFF"/>
        <w:spacing w:before="168" w:after="168" w:line="240" w:lineRule="auto"/>
        <w:rPr>
          <w:rFonts w:ascii="National 2 Light" w:eastAsia="Calibri" w:hAnsi="National 2 Light" w:cs="Times New Roman"/>
        </w:rPr>
      </w:pPr>
      <w:r>
        <w:rPr>
          <w:rFonts w:ascii="National 2 Light" w:eastAsia="Calibri" w:hAnsi="National 2 Light" w:cs="Times New Roman"/>
        </w:rPr>
        <w:t>a</w:t>
      </w:r>
      <w:r w:rsidRPr="00F42FC8">
        <w:rPr>
          <w:rFonts w:ascii="National 2 Light" w:eastAsia="Calibri" w:hAnsi="National 2 Light" w:cs="Times New Roman"/>
        </w:rPr>
        <w:t>udio recordings</w:t>
      </w:r>
    </w:p>
    <w:p w14:paraId="51F7342B" w14:textId="77777777" w:rsidR="00053DF1" w:rsidRPr="00031D91" w:rsidRDefault="00053DF1" w:rsidP="00053DF1">
      <w:pPr>
        <w:shd w:val="clear" w:color="auto" w:fill="FFFFFF"/>
        <w:spacing w:before="168" w:after="168" w:line="240" w:lineRule="auto"/>
        <w:rPr>
          <w:rFonts w:ascii="Roboto" w:hAnsi="Roboto"/>
          <w:color w:val="333333"/>
          <w:shd w:val="clear" w:color="auto" w:fill="FFFFFF"/>
        </w:rPr>
      </w:pPr>
    </w:p>
    <w:p w14:paraId="139938D4" w14:textId="77777777" w:rsidR="00053DF1" w:rsidRDefault="00053DF1" w:rsidP="00053DF1">
      <w:pPr>
        <w:rPr>
          <w:rFonts w:ascii="National 2" w:hAnsi="National 2"/>
          <w:color w:val="0070C0"/>
          <w:sz w:val="36"/>
          <w:szCs w:val="36"/>
        </w:rPr>
      </w:pPr>
    </w:p>
    <w:p w14:paraId="7825E35F" w14:textId="77777777" w:rsidR="00053DF1" w:rsidRDefault="00053DF1" w:rsidP="00053DF1">
      <w:pPr>
        <w:rPr>
          <w:rFonts w:ascii="National 2" w:hAnsi="National 2"/>
          <w:color w:val="0070C0"/>
          <w:sz w:val="36"/>
          <w:szCs w:val="36"/>
        </w:rPr>
      </w:pPr>
    </w:p>
    <w:p w14:paraId="6090A2DA" w14:textId="77777777" w:rsidR="00053DF1" w:rsidRDefault="00053DF1" w:rsidP="00053DF1">
      <w:pPr>
        <w:rPr>
          <w:rFonts w:ascii="National 2 Light" w:eastAsia="Calibri" w:hAnsi="National 2 Light" w:cs="Times New Roman"/>
          <w:color w:val="0070C0"/>
          <w:sz w:val="28"/>
          <w:szCs w:val="28"/>
        </w:rPr>
      </w:pPr>
      <w:r>
        <w:rPr>
          <w:rFonts w:ascii="National 2" w:hAnsi="National 2"/>
          <w:b/>
          <w:bCs/>
          <w:noProof/>
          <w:color w:val="002060"/>
          <w:sz w:val="44"/>
          <w:szCs w:val="44"/>
        </w:rPr>
        <w:drawing>
          <wp:anchor distT="0" distB="0" distL="114300" distR="114300" simplePos="0" relativeHeight="251731968" behindDoc="0" locked="0" layoutInCell="1" allowOverlap="1" wp14:anchorId="721767EE" wp14:editId="06FAFCCA">
            <wp:simplePos x="0" y="0"/>
            <wp:positionH relativeFrom="page">
              <wp:align>left</wp:align>
            </wp:positionH>
            <wp:positionV relativeFrom="paragraph">
              <wp:posOffset>222058</wp:posOffset>
            </wp:positionV>
            <wp:extent cx="2060575" cy="1945005"/>
            <wp:effectExtent l="0" t="0" r="0" b="0"/>
            <wp:wrapNone/>
            <wp:docPr id="203" name="Picture 203"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icture 203" descr="Icon&#10;&#10;Description automatically generated"/>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060575" cy="1945005"/>
                    </a:xfrm>
                    <a:prstGeom prst="rect">
                      <a:avLst/>
                    </a:prstGeom>
                    <a:noFill/>
                  </pic:spPr>
                </pic:pic>
              </a:graphicData>
            </a:graphic>
            <wp14:sizeRelH relativeFrom="page">
              <wp14:pctWidth>0</wp14:pctWidth>
            </wp14:sizeRelH>
            <wp14:sizeRelV relativeFrom="page">
              <wp14:pctHeight>0</wp14:pctHeight>
            </wp14:sizeRelV>
          </wp:anchor>
        </w:drawing>
      </w:r>
    </w:p>
    <w:p w14:paraId="27C48267" w14:textId="77777777" w:rsidR="00053DF1" w:rsidRDefault="00053DF1" w:rsidP="00053DF1">
      <w:pPr>
        <w:rPr>
          <w:rFonts w:ascii="National 2" w:hAnsi="National 2"/>
          <w:b/>
          <w:bCs/>
          <w:color w:val="002060"/>
          <w:sz w:val="44"/>
          <w:szCs w:val="44"/>
        </w:rPr>
      </w:pPr>
    </w:p>
    <w:p w14:paraId="38CB70E6" w14:textId="77777777" w:rsidR="00053DF1" w:rsidRDefault="00053DF1" w:rsidP="00053DF1">
      <w:pPr>
        <w:rPr>
          <w:rFonts w:ascii="National 2" w:hAnsi="National 2"/>
          <w:b/>
          <w:bCs/>
          <w:color w:val="002060"/>
          <w:sz w:val="44"/>
          <w:szCs w:val="44"/>
        </w:rPr>
      </w:pPr>
    </w:p>
    <w:p w14:paraId="6FB70C55" w14:textId="77777777" w:rsidR="00053DF1" w:rsidRDefault="00053DF1" w:rsidP="00053DF1">
      <w:pPr>
        <w:rPr>
          <w:rFonts w:ascii="National 2" w:hAnsi="National 2"/>
          <w:b/>
          <w:bCs/>
          <w:color w:val="002060"/>
          <w:sz w:val="44"/>
          <w:szCs w:val="44"/>
        </w:rPr>
      </w:pPr>
      <w:r>
        <w:rPr>
          <w:rFonts w:ascii="National 2" w:hAnsi="National 2"/>
          <w:b/>
          <w:bCs/>
          <w:color w:val="002060"/>
          <w:sz w:val="44"/>
          <w:szCs w:val="44"/>
        </w:rPr>
        <w:lastRenderedPageBreak/>
        <w:t>Group deliberation</w:t>
      </w:r>
    </w:p>
    <w:p w14:paraId="5C60FE7B" w14:textId="77777777" w:rsidR="00053DF1" w:rsidRPr="008900BC" w:rsidRDefault="00053DF1" w:rsidP="00053DF1">
      <w:pPr>
        <w:tabs>
          <w:tab w:val="right" w:pos="9026"/>
        </w:tabs>
        <w:rPr>
          <w:rFonts w:ascii="National 2" w:hAnsi="National 2"/>
          <w:color w:val="0070C0"/>
          <w:sz w:val="36"/>
          <w:szCs w:val="36"/>
        </w:rPr>
      </w:pPr>
      <w:r w:rsidRPr="008900BC">
        <w:rPr>
          <w:rFonts w:ascii="National 2" w:hAnsi="National 2"/>
          <w:color w:val="0070C0"/>
          <w:sz w:val="36"/>
          <w:szCs w:val="36"/>
        </w:rPr>
        <w:t>What is deliberation?</w:t>
      </w:r>
      <w:r>
        <w:rPr>
          <w:rFonts w:ascii="National 2" w:hAnsi="National 2"/>
          <w:color w:val="0070C0"/>
          <w:sz w:val="36"/>
          <w:szCs w:val="36"/>
        </w:rPr>
        <w:tab/>
      </w:r>
    </w:p>
    <w:p w14:paraId="100F9A37" w14:textId="77777777" w:rsidR="00053DF1" w:rsidRPr="000F03B0" w:rsidRDefault="00053DF1" w:rsidP="00053DF1">
      <w:pPr>
        <w:rPr>
          <w:rFonts w:ascii="National 2 Light" w:eastAsia="Calibri" w:hAnsi="National 2 Light" w:cs="Times New Roman"/>
        </w:rPr>
      </w:pPr>
      <w:r w:rsidRPr="000F03B0">
        <w:rPr>
          <w:rFonts w:ascii="National 2 Light" w:eastAsia="Calibri" w:hAnsi="National 2 Light" w:cs="Times New Roman"/>
        </w:rPr>
        <w:t xml:space="preserve">Deliberation involves weighing evidence and considering a wide range of perspectives in pursuit of finding common ground. It is distinct from: </w:t>
      </w:r>
    </w:p>
    <w:p w14:paraId="419BE82D" w14:textId="77777777" w:rsidR="00053DF1" w:rsidRPr="000F03B0" w:rsidRDefault="00053DF1" w:rsidP="00053DF1">
      <w:pPr>
        <w:pStyle w:val="ListParagraph"/>
        <w:numPr>
          <w:ilvl w:val="0"/>
          <w:numId w:val="26"/>
        </w:numPr>
        <w:rPr>
          <w:rFonts w:ascii="National 2 Light" w:eastAsia="Calibri" w:hAnsi="National 2 Light" w:cs="Times New Roman"/>
        </w:rPr>
      </w:pPr>
      <w:r w:rsidRPr="000F03B0">
        <w:rPr>
          <w:rFonts w:ascii="National 2 Light" w:eastAsia="Calibri" w:hAnsi="National 2 Light" w:cs="Times New Roman"/>
          <w:color w:val="0070C0"/>
        </w:rPr>
        <w:t>debate:</w:t>
      </w:r>
      <w:r>
        <w:rPr>
          <w:rFonts w:ascii="National 2 Light" w:eastAsia="Calibri" w:hAnsi="National 2 Light" w:cs="Times New Roman"/>
        </w:rPr>
        <w:t xml:space="preserve"> </w:t>
      </w:r>
      <w:r w:rsidRPr="000F03B0">
        <w:rPr>
          <w:rFonts w:ascii="National 2 Light" w:eastAsia="Calibri" w:hAnsi="National 2 Light" w:cs="Times New Roman"/>
        </w:rPr>
        <w:t xml:space="preserve">where the aim is to persuade others and to ‘win’ </w:t>
      </w:r>
    </w:p>
    <w:p w14:paraId="1526E908" w14:textId="77777777" w:rsidR="00053DF1" w:rsidRDefault="00053DF1" w:rsidP="00053DF1">
      <w:pPr>
        <w:pStyle w:val="ListParagraph"/>
        <w:numPr>
          <w:ilvl w:val="0"/>
          <w:numId w:val="26"/>
        </w:numPr>
        <w:rPr>
          <w:rFonts w:ascii="National 2 Light" w:eastAsia="Calibri" w:hAnsi="National 2 Light" w:cs="Times New Roman"/>
        </w:rPr>
      </w:pPr>
      <w:r w:rsidRPr="000F03B0">
        <w:rPr>
          <w:rFonts w:ascii="National 2 Light" w:eastAsia="Calibri" w:hAnsi="National 2 Light" w:cs="Times New Roman"/>
          <w:color w:val="0070C0"/>
        </w:rPr>
        <w:t>bargaining:</w:t>
      </w:r>
      <w:r w:rsidRPr="000F03B0">
        <w:rPr>
          <w:rFonts w:ascii="National 2 Light" w:eastAsia="Calibri" w:hAnsi="National 2 Light" w:cs="Times New Roman"/>
        </w:rPr>
        <w:t xml:space="preserve"> where people make concessions in exchange for something </w:t>
      </w:r>
    </w:p>
    <w:p w14:paraId="10C693DA" w14:textId="77777777" w:rsidR="00053DF1" w:rsidRPr="000F03B0" w:rsidRDefault="00053DF1" w:rsidP="00053DF1">
      <w:pPr>
        <w:pStyle w:val="ListParagraph"/>
        <w:numPr>
          <w:ilvl w:val="0"/>
          <w:numId w:val="26"/>
        </w:numPr>
        <w:rPr>
          <w:rFonts w:ascii="National 2 Light" w:eastAsia="Calibri" w:hAnsi="National 2 Light" w:cs="Times New Roman"/>
        </w:rPr>
      </w:pPr>
      <w:r w:rsidRPr="00812233">
        <w:rPr>
          <w:rFonts w:ascii="National 2 Light" w:eastAsia="Calibri" w:hAnsi="National 2 Light" w:cs="Times New Roman"/>
          <w:color w:val="0070C0"/>
        </w:rPr>
        <w:t>dialogue:</w:t>
      </w:r>
      <w:r>
        <w:rPr>
          <w:rFonts w:ascii="National 2 Light" w:eastAsia="Calibri" w:hAnsi="National 2 Light" w:cs="Times New Roman"/>
        </w:rPr>
        <w:t xml:space="preserve"> </w:t>
      </w:r>
      <w:r w:rsidRPr="000F03B0">
        <w:rPr>
          <w:rFonts w:ascii="National 2 Light" w:eastAsia="Calibri" w:hAnsi="National 2 Light" w:cs="Times New Roman"/>
        </w:rPr>
        <w:t xml:space="preserve">which seeks mutual understanding rather than a decision </w:t>
      </w:r>
    </w:p>
    <w:p w14:paraId="2D22D1A9" w14:textId="77777777" w:rsidR="00053DF1" w:rsidRPr="008900BC" w:rsidRDefault="00053DF1" w:rsidP="00053DF1">
      <w:pPr>
        <w:pStyle w:val="ListParagraph"/>
        <w:numPr>
          <w:ilvl w:val="0"/>
          <w:numId w:val="26"/>
        </w:numPr>
        <w:rPr>
          <w:rFonts w:ascii="National 2 Light" w:eastAsia="Calibri" w:hAnsi="National 2 Light" w:cs="Times New Roman"/>
        </w:rPr>
      </w:pPr>
      <w:r w:rsidRPr="000F03B0">
        <w:rPr>
          <w:rFonts w:ascii="National 2 Light" w:eastAsia="Calibri" w:hAnsi="National 2 Light" w:cs="Times New Roman"/>
          <w:color w:val="0070C0"/>
        </w:rPr>
        <w:t>opinion giving</w:t>
      </w:r>
      <w:r>
        <w:rPr>
          <w:rFonts w:ascii="National 2 Light" w:eastAsia="Calibri" w:hAnsi="National 2 Light" w:cs="Times New Roman"/>
        </w:rPr>
        <w:t xml:space="preserve">; </w:t>
      </w:r>
      <w:r w:rsidRPr="000F03B0">
        <w:rPr>
          <w:rFonts w:ascii="National 2 Light" w:eastAsia="Calibri" w:hAnsi="National 2 Light" w:cs="Times New Roman"/>
        </w:rPr>
        <w:t xml:space="preserve">where individuals state their opinions in a context that does not first </w:t>
      </w:r>
      <w:r>
        <w:rPr>
          <w:rFonts w:ascii="National 2 Light" w:eastAsia="Calibri" w:hAnsi="National 2 Light" w:cs="Times New Roman"/>
        </w:rPr>
        <w:t>require</w:t>
      </w:r>
      <w:r w:rsidRPr="000F03B0">
        <w:rPr>
          <w:rFonts w:ascii="National 2 Light" w:eastAsia="Calibri" w:hAnsi="National 2 Light" w:cs="Times New Roman"/>
        </w:rPr>
        <w:t xml:space="preserve"> learning, or the need to listen to others</w:t>
      </w:r>
    </w:p>
    <w:p w14:paraId="2BD21477" w14:textId="77777777" w:rsidR="00053DF1" w:rsidRPr="000361F1" w:rsidRDefault="00053DF1" w:rsidP="00053DF1">
      <w:pPr>
        <w:rPr>
          <w:rFonts w:ascii="National 2" w:hAnsi="National 2"/>
          <w:color w:val="0070C0"/>
          <w:sz w:val="36"/>
          <w:szCs w:val="36"/>
        </w:rPr>
      </w:pPr>
      <w:r>
        <w:rPr>
          <w:rFonts w:ascii="National 2" w:hAnsi="National 2"/>
          <w:color w:val="0070C0"/>
          <w:sz w:val="36"/>
          <w:szCs w:val="36"/>
        </w:rPr>
        <w:t>The timeline</w:t>
      </w:r>
      <w:r w:rsidRPr="000361F1">
        <w:rPr>
          <w:rFonts w:ascii="National 2" w:hAnsi="National 2"/>
          <w:color w:val="0070C0"/>
          <w:sz w:val="36"/>
          <w:szCs w:val="36"/>
        </w:rPr>
        <w:t xml:space="preserve"> of </w:t>
      </w:r>
      <w:r>
        <w:rPr>
          <w:rFonts w:ascii="National 2" w:hAnsi="National 2"/>
          <w:color w:val="0070C0"/>
          <w:sz w:val="36"/>
          <w:szCs w:val="36"/>
        </w:rPr>
        <w:t xml:space="preserve">deliberative </w:t>
      </w:r>
      <w:r w:rsidRPr="000361F1">
        <w:rPr>
          <w:rFonts w:ascii="National 2" w:hAnsi="National 2"/>
          <w:color w:val="0070C0"/>
          <w:sz w:val="36"/>
          <w:szCs w:val="36"/>
        </w:rPr>
        <w:t>engagement sessions</w:t>
      </w:r>
    </w:p>
    <w:p w14:paraId="3567EB6E" w14:textId="77777777" w:rsidR="00053DF1" w:rsidRPr="006B6C62" w:rsidRDefault="00053DF1" w:rsidP="00053DF1">
      <w:pPr>
        <w:pStyle w:val="NormalWeb"/>
        <w:shd w:val="clear" w:color="auto" w:fill="FFFFFF"/>
        <w:spacing w:before="0" w:beforeAutospacing="0" w:after="48" w:afterAutospacing="0"/>
        <w:rPr>
          <w:rFonts w:ascii="National 2 Light" w:eastAsia="Calibri" w:hAnsi="National 2 Light"/>
          <w:sz w:val="22"/>
          <w:szCs w:val="22"/>
          <w:lang w:eastAsia="en-US"/>
        </w:rPr>
      </w:pPr>
      <w:r w:rsidRPr="006B6C62">
        <w:rPr>
          <w:rFonts w:ascii="National 2 Light" w:eastAsia="Calibri" w:hAnsi="National 2 Light"/>
          <w:sz w:val="22"/>
          <w:szCs w:val="22"/>
          <w:lang w:eastAsia="en-US"/>
        </w:rPr>
        <w:t>Allowing enough time for the in-person deliberation is crucial to achieving detailed and considered recommendations, building trust between participants, and instilling public confidence in the process and its outputs. A common finding is that rushing the time process leads to a rushed decision, which undermines these goals.</w:t>
      </w:r>
    </w:p>
    <w:p w14:paraId="6EBF9866" w14:textId="77777777" w:rsidR="00053DF1" w:rsidRDefault="00053DF1" w:rsidP="00053DF1">
      <w:pPr>
        <w:pStyle w:val="NormalWeb"/>
        <w:shd w:val="clear" w:color="auto" w:fill="FFFFFF"/>
        <w:spacing w:before="0" w:beforeAutospacing="0" w:after="48" w:afterAutospacing="0"/>
        <w:rPr>
          <w:rFonts w:ascii="National 2 Light" w:eastAsia="Calibri" w:hAnsi="National 2 Light"/>
          <w:sz w:val="22"/>
          <w:szCs w:val="22"/>
          <w:lang w:eastAsia="en-US"/>
        </w:rPr>
      </w:pPr>
      <w:r w:rsidRPr="006B6C62">
        <w:rPr>
          <w:rFonts w:ascii="National 2 Light" w:eastAsia="Calibri" w:hAnsi="National 2 Light"/>
          <w:sz w:val="22"/>
          <w:szCs w:val="22"/>
          <w:lang w:eastAsia="en-US"/>
        </w:rPr>
        <w:t>The OECD shows that the average duration of deliberative engagement sessions varies greatly across the world, depending on the model of deliberative process. The most common models, Citizens’ Jury/Panel lasts for 4.1 days over five weeks on average.</w:t>
      </w:r>
    </w:p>
    <w:p w14:paraId="47467F29" w14:textId="77777777" w:rsidR="00053DF1" w:rsidRDefault="00053DF1" w:rsidP="00053DF1">
      <w:pPr>
        <w:pStyle w:val="NormalWeb"/>
        <w:shd w:val="clear" w:color="auto" w:fill="FFFFFF"/>
        <w:spacing w:before="0" w:beforeAutospacing="0" w:after="48" w:afterAutospacing="0"/>
        <w:rPr>
          <w:rFonts w:ascii="National 2 Light" w:eastAsia="Calibri" w:hAnsi="National 2 Light"/>
          <w:sz w:val="22"/>
          <w:szCs w:val="22"/>
          <w:lang w:eastAsia="en-US"/>
        </w:rPr>
      </w:pPr>
    </w:p>
    <w:p w14:paraId="76891657" w14:textId="77777777" w:rsidR="00053DF1" w:rsidRPr="00755676" w:rsidRDefault="00053DF1" w:rsidP="00053DF1">
      <w:pPr>
        <w:pStyle w:val="NormalWeb"/>
        <w:shd w:val="clear" w:color="auto" w:fill="FFFFFF"/>
        <w:spacing w:before="0" w:beforeAutospacing="0" w:after="48" w:afterAutospacing="0"/>
        <w:rPr>
          <w:rFonts w:ascii="National 2 Light" w:eastAsia="Calibri" w:hAnsi="National 2 Light"/>
          <w:color w:val="0070C0"/>
          <w:lang w:eastAsia="en-US"/>
        </w:rPr>
      </w:pPr>
      <w:r w:rsidRPr="00755676">
        <w:rPr>
          <w:rFonts w:ascii="National 2 Light" w:eastAsia="Calibri" w:hAnsi="National 2 Light"/>
          <w:color w:val="0070C0"/>
          <w:lang w:eastAsia="en-US"/>
        </w:rPr>
        <w:t>What does this mean for the youth pilots:</w:t>
      </w:r>
    </w:p>
    <w:p w14:paraId="042B0EA1" w14:textId="77777777" w:rsidR="00053DF1" w:rsidRDefault="00053DF1" w:rsidP="00053DF1">
      <w:pPr>
        <w:pStyle w:val="NormalWeb"/>
        <w:shd w:val="clear" w:color="auto" w:fill="FFFFFF"/>
        <w:spacing w:before="0" w:beforeAutospacing="0" w:after="48" w:afterAutospacing="0"/>
        <w:rPr>
          <w:rFonts w:ascii="National 2 Light" w:eastAsia="Calibri" w:hAnsi="National 2 Light"/>
          <w:sz w:val="22"/>
          <w:szCs w:val="22"/>
          <w:lang w:eastAsia="en-US"/>
        </w:rPr>
      </w:pPr>
      <w:r>
        <w:rPr>
          <w:rFonts w:ascii="National 2 Light" w:eastAsia="Calibri" w:hAnsi="National 2 Light"/>
          <w:sz w:val="22"/>
          <w:szCs w:val="22"/>
          <w:lang w:eastAsia="en-US"/>
        </w:rPr>
        <w:t>Based on guidance from the OECD, it is recommended that engagement for the youth pilots be split across a minimum of 4 engagement sessions, each occurring on a different week to allow for planning and preparation, for both the advisory team and youth participants.</w:t>
      </w:r>
    </w:p>
    <w:p w14:paraId="02DCF642" w14:textId="77777777" w:rsidR="00053DF1" w:rsidRDefault="00053DF1" w:rsidP="00053DF1">
      <w:pPr>
        <w:pStyle w:val="NormalWeb"/>
        <w:shd w:val="clear" w:color="auto" w:fill="FFFFFF"/>
        <w:spacing w:before="0" w:beforeAutospacing="0" w:after="48" w:afterAutospacing="0"/>
        <w:rPr>
          <w:rFonts w:ascii="National 2 Light" w:eastAsia="Calibri" w:hAnsi="National 2 Light"/>
          <w:sz w:val="22"/>
          <w:szCs w:val="22"/>
          <w:lang w:eastAsia="en-US"/>
        </w:rPr>
      </w:pPr>
    </w:p>
    <w:p w14:paraId="71DFE531" w14:textId="77777777" w:rsidR="00053DF1" w:rsidRPr="00E01DC8" w:rsidRDefault="00053DF1" w:rsidP="00053DF1">
      <w:pPr>
        <w:rPr>
          <w:rFonts w:ascii="National 2" w:hAnsi="National 2"/>
          <w:color w:val="0070C0"/>
          <w:sz w:val="36"/>
          <w:szCs w:val="36"/>
        </w:rPr>
      </w:pPr>
      <w:r w:rsidRPr="00E01DC8">
        <w:rPr>
          <w:rFonts w:ascii="National 2" w:hAnsi="National 2"/>
          <w:color w:val="0070C0"/>
          <w:sz w:val="36"/>
          <w:szCs w:val="36"/>
        </w:rPr>
        <w:t>Six guiding principles for the deliberation sessions</w:t>
      </w:r>
    </w:p>
    <w:p w14:paraId="356870E1" w14:textId="77777777" w:rsidR="00053DF1" w:rsidRPr="00F5406B" w:rsidRDefault="00053DF1" w:rsidP="00053DF1">
      <w:pPr>
        <w:pStyle w:val="NormalWeb"/>
        <w:shd w:val="clear" w:color="auto" w:fill="FFFFFF"/>
        <w:spacing w:before="0" w:beforeAutospacing="0" w:after="150" w:afterAutospacing="0"/>
        <w:rPr>
          <w:rFonts w:ascii="National 2 Light" w:eastAsia="Calibri" w:hAnsi="National 2 Light"/>
          <w:sz w:val="22"/>
          <w:szCs w:val="22"/>
          <w:lang w:eastAsia="en-US"/>
        </w:rPr>
      </w:pPr>
      <w:r w:rsidRPr="00F5406B">
        <w:rPr>
          <w:rFonts w:ascii="National 2 Light" w:eastAsia="Calibri" w:hAnsi="National 2 Light"/>
          <w:color w:val="2E74B5" w:themeColor="accent5" w:themeShade="BF"/>
          <w:sz w:val="22"/>
          <w:szCs w:val="22"/>
          <w:lang w:eastAsia="en-US"/>
        </w:rPr>
        <w:t xml:space="preserve">Openness: </w:t>
      </w:r>
      <w:r w:rsidRPr="00F5406B">
        <w:rPr>
          <w:rFonts w:ascii="National 2 Light" w:eastAsia="Calibri" w:hAnsi="National 2 Light"/>
          <w:sz w:val="22"/>
          <w:szCs w:val="22"/>
          <w:lang w:eastAsia="en-US"/>
        </w:rPr>
        <w:t xml:space="preserve">the </w:t>
      </w:r>
      <w:r>
        <w:rPr>
          <w:rFonts w:ascii="National 2 Light" w:eastAsia="Calibri" w:hAnsi="National 2 Light"/>
          <w:sz w:val="22"/>
          <w:szCs w:val="22"/>
          <w:lang w:eastAsia="en-US"/>
        </w:rPr>
        <w:t>deliberation sessions</w:t>
      </w:r>
      <w:r w:rsidRPr="00F5406B">
        <w:rPr>
          <w:rFonts w:ascii="National 2 Light" w:eastAsia="Calibri" w:hAnsi="National 2 Light"/>
          <w:sz w:val="22"/>
          <w:szCs w:val="22"/>
          <w:lang w:eastAsia="en-US"/>
        </w:rPr>
        <w:t xml:space="preserve"> will operate with</w:t>
      </w:r>
      <w:r>
        <w:rPr>
          <w:rFonts w:ascii="National 2 Light" w:eastAsia="Calibri" w:hAnsi="National 2 Light"/>
          <w:sz w:val="22"/>
          <w:szCs w:val="22"/>
          <w:lang w:eastAsia="en-US"/>
        </w:rPr>
        <w:t xml:space="preserve"> </w:t>
      </w:r>
      <w:r w:rsidRPr="00F5406B">
        <w:rPr>
          <w:rFonts w:ascii="National 2 Light" w:eastAsia="Calibri" w:hAnsi="National 2 Light"/>
          <w:sz w:val="22"/>
          <w:szCs w:val="22"/>
          <w:lang w:eastAsia="en-US"/>
        </w:rPr>
        <w:t>transparency</w:t>
      </w:r>
      <w:r>
        <w:rPr>
          <w:rFonts w:ascii="National 2 Light" w:eastAsia="Calibri" w:hAnsi="National 2 Light"/>
          <w:sz w:val="22"/>
          <w:szCs w:val="22"/>
          <w:lang w:eastAsia="en-US"/>
        </w:rPr>
        <w:t>,</w:t>
      </w:r>
      <w:r w:rsidRPr="00F5406B">
        <w:rPr>
          <w:rFonts w:ascii="National 2 Light" w:eastAsia="Calibri" w:hAnsi="National 2 Light"/>
          <w:sz w:val="22"/>
          <w:szCs w:val="22"/>
          <w:lang w:eastAsia="en-US"/>
        </w:rPr>
        <w:t xml:space="preserve"> with</w:t>
      </w:r>
      <w:r>
        <w:rPr>
          <w:rFonts w:ascii="National 2 Light" w:eastAsia="Calibri" w:hAnsi="National 2 Light"/>
          <w:sz w:val="22"/>
          <w:szCs w:val="22"/>
          <w:lang w:eastAsia="en-US"/>
        </w:rPr>
        <w:t xml:space="preserve"> </w:t>
      </w:r>
      <w:r w:rsidRPr="00F5406B">
        <w:rPr>
          <w:rFonts w:ascii="National 2 Light" w:eastAsia="Calibri" w:hAnsi="National 2 Light"/>
          <w:sz w:val="22"/>
          <w:szCs w:val="22"/>
          <w:lang w:eastAsia="en-US"/>
        </w:rPr>
        <w:t xml:space="preserve">all documentation freely available. The </w:t>
      </w:r>
      <w:r>
        <w:rPr>
          <w:rFonts w:ascii="National 2 Light" w:eastAsia="Calibri" w:hAnsi="National 2 Light"/>
          <w:sz w:val="22"/>
          <w:szCs w:val="22"/>
          <w:lang w:eastAsia="en-US"/>
        </w:rPr>
        <w:t>participants</w:t>
      </w:r>
      <w:r w:rsidRPr="00F5406B">
        <w:rPr>
          <w:rFonts w:ascii="National 2 Light" w:eastAsia="Calibri" w:hAnsi="National 2 Light"/>
          <w:sz w:val="22"/>
          <w:szCs w:val="22"/>
          <w:lang w:eastAsia="en-US"/>
        </w:rPr>
        <w:t xml:space="preserve"> should be open to hearing from all </w:t>
      </w:r>
      <w:r>
        <w:rPr>
          <w:rFonts w:ascii="National 2 Light" w:eastAsia="Calibri" w:hAnsi="National 2 Light"/>
          <w:sz w:val="22"/>
          <w:szCs w:val="22"/>
          <w:lang w:eastAsia="en-US"/>
        </w:rPr>
        <w:t>stakeholders and experts.</w:t>
      </w:r>
    </w:p>
    <w:p w14:paraId="02BF3DAF" w14:textId="77777777" w:rsidR="00053DF1" w:rsidRPr="00F5406B" w:rsidRDefault="00053DF1" w:rsidP="00053DF1">
      <w:pPr>
        <w:pStyle w:val="NormalWeb"/>
        <w:shd w:val="clear" w:color="auto" w:fill="FFFFFF"/>
        <w:spacing w:before="0" w:beforeAutospacing="0" w:after="150" w:afterAutospacing="0"/>
        <w:rPr>
          <w:rFonts w:ascii="National 2 Light" w:eastAsia="Calibri" w:hAnsi="National 2 Light"/>
          <w:sz w:val="22"/>
          <w:szCs w:val="22"/>
          <w:lang w:eastAsia="en-US"/>
        </w:rPr>
      </w:pPr>
      <w:r w:rsidRPr="00F5406B">
        <w:rPr>
          <w:rFonts w:ascii="National 2 Light" w:eastAsia="Calibri" w:hAnsi="National 2 Light"/>
          <w:color w:val="2E74B5" w:themeColor="accent5" w:themeShade="BF"/>
          <w:sz w:val="22"/>
          <w:szCs w:val="22"/>
          <w:lang w:eastAsia="en-US"/>
        </w:rPr>
        <w:t>Fairness:</w:t>
      </w:r>
      <w:r w:rsidRPr="00F5406B">
        <w:rPr>
          <w:rFonts w:ascii="National 2 Light" w:eastAsia="Calibri" w:hAnsi="National 2 Light"/>
          <w:sz w:val="22"/>
          <w:szCs w:val="22"/>
          <w:lang w:eastAsia="en-US"/>
        </w:rPr>
        <w:t xml:space="preserve"> the full spectrum of views </w:t>
      </w:r>
      <w:r>
        <w:rPr>
          <w:rFonts w:ascii="National 2 Light" w:eastAsia="Calibri" w:hAnsi="National 2 Light"/>
          <w:sz w:val="22"/>
          <w:szCs w:val="22"/>
          <w:lang w:eastAsia="en-US"/>
        </w:rPr>
        <w:t xml:space="preserve">will </w:t>
      </w:r>
      <w:r w:rsidRPr="00F5406B">
        <w:rPr>
          <w:rFonts w:ascii="National 2 Light" w:eastAsia="Calibri" w:hAnsi="National 2 Light"/>
          <w:sz w:val="22"/>
          <w:szCs w:val="22"/>
          <w:lang w:eastAsia="en-US"/>
        </w:rPr>
        <w:t xml:space="preserve">be heard on every issue and that briefing material for </w:t>
      </w:r>
      <w:r>
        <w:rPr>
          <w:rFonts w:ascii="National 2 Light" w:eastAsia="Calibri" w:hAnsi="National 2 Light"/>
          <w:sz w:val="22"/>
          <w:szCs w:val="22"/>
          <w:lang w:eastAsia="en-US"/>
        </w:rPr>
        <w:t>participants</w:t>
      </w:r>
      <w:r w:rsidRPr="00F5406B">
        <w:rPr>
          <w:rFonts w:ascii="National 2 Light" w:eastAsia="Calibri" w:hAnsi="National 2 Light"/>
          <w:sz w:val="22"/>
          <w:szCs w:val="22"/>
          <w:lang w:eastAsia="en-US"/>
        </w:rPr>
        <w:t xml:space="preserve"> </w:t>
      </w:r>
      <w:r>
        <w:rPr>
          <w:rFonts w:ascii="National 2 Light" w:eastAsia="Calibri" w:hAnsi="National 2 Light"/>
          <w:sz w:val="22"/>
          <w:szCs w:val="22"/>
          <w:lang w:eastAsia="en-US"/>
        </w:rPr>
        <w:t>will be</w:t>
      </w:r>
      <w:r w:rsidRPr="00F5406B">
        <w:rPr>
          <w:rFonts w:ascii="National 2 Light" w:eastAsia="Calibri" w:hAnsi="National 2 Light"/>
          <w:sz w:val="22"/>
          <w:szCs w:val="22"/>
          <w:lang w:eastAsia="en-US"/>
        </w:rPr>
        <w:t xml:space="preserve"> of the highest quality</w:t>
      </w:r>
    </w:p>
    <w:p w14:paraId="7DAE2329" w14:textId="77777777" w:rsidR="00053DF1" w:rsidRPr="00F5406B" w:rsidRDefault="00053DF1" w:rsidP="00053DF1">
      <w:pPr>
        <w:pStyle w:val="NormalWeb"/>
        <w:shd w:val="clear" w:color="auto" w:fill="FFFFFF"/>
        <w:spacing w:before="0" w:beforeAutospacing="0" w:after="150" w:afterAutospacing="0"/>
        <w:rPr>
          <w:rFonts w:ascii="National 2 Light" w:eastAsia="Calibri" w:hAnsi="National 2 Light"/>
          <w:sz w:val="22"/>
          <w:szCs w:val="22"/>
          <w:lang w:eastAsia="en-US"/>
        </w:rPr>
      </w:pPr>
      <w:r w:rsidRPr="00F5406B">
        <w:rPr>
          <w:rFonts w:ascii="National 2 Light" w:eastAsia="Calibri" w:hAnsi="National 2 Light"/>
          <w:color w:val="2E74B5" w:themeColor="accent5" w:themeShade="BF"/>
          <w:sz w:val="22"/>
          <w:szCs w:val="22"/>
          <w:lang w:eastAsia="en-US"/>
        </w:rPr>
        <w:t>Equality of voice:</w:t>
      </w:r>
      <w:r w:rsidRPr="00F5406B">
        <w:rPr>
          <w:rFonts w:ascii="Calibri" w:eastAsia="Calibri" w:hAnsi="Calibri" w:cs="Calibri"/>
          <w:i/>
          <w:iCs/>
          <w:color w:val="2E74B5" w:themeColor="accent5" w:themeShade="BF"/>
          <w:sz w:val="22"/>
          <w:szCs w:val="22"/>
          <w:lang w:eastAsia="en-US"/>
        </w:rPr>
        <w:t> </w:t>
      </w:r>
      <w:r>
        <w:rPr>
          <w:rFonts w:ascii="National 2 Light" w:eastAsia="Calibri" w:hAnsi="National 2 Light"/>
          <w:sz w:val="22"/>
          <w:szCs w:val="22"/>
          <w:lang w:eastAsia="en-US"/>
        </w:rPr>
        <w:t>e</w:t>
      </w:r>
      <w:r w:rsidRPr="00F5406B">
        <w:rPr>
          <w:rFonts w:ascii="National 2 Light" w:eastAsia="Calibri" w:hAnsi="National 2 Light"/>
          <w:sz w:val="22"/>
          <w:szCs w:val="22"/>
          <w:lang w:eastAsia="en-US"/>
        </w:rPr>
        <w:t xml:space="preserve">ach </w:t>
      </w:r>
      <w:r>
        <w:rPr>
          <w:rFonts w:ascii="National 2 Light" w:eastAsia="Calibri" w:hAnsi="National 2 Light"/>
          <w:sz w:val="22"/>
          <w:szCs w:val="22"/>
          <w:lang w:eastAsia="en-US"/>
        </w:rPr>
        <w:t>participant</w:t>
      </w:r>
      <w:r w:rsidRPr="00F5406B">
        <w:rPr>
          <w:rFonts w:ascii="National 2 Light" w:eastAsia="Calibri" w:hAnsi="National 2 Light"/>
          <w:sz w:val="22"/>
          <w:szCs w:val="22"/>
          <w:lang w:eastAsia="en-US"/>
        </w:rPr>
        <w:t xml:space="preserve"> will be given an opportunity to voice their opinions, should they wish</w:t>
      </w:r>
      <w:r>
        <w:rPr>
          <w:rFonts w:ascii="National 2 Light" w:eastAsia="Calibri" w:hAnsi="National 2 Light"/>
          <w:sz w:val="22"/>
          <w:szCs w:val="22"/>
          <w:lang w:eastAsia="en-US"/>
        </w:rPr>
        <w:t xml:space="preserve"> to do so</w:t>
      </w:r>
    </w:p>
    <w:p w14:paraId="1C87CBC4" w14:textId="77777777" w:rsidR="00053DF1" w:rsidRPr="00F5406B" w:rsidRDefault="00053DF1" w:rsidP="00053DF1">
      <w:pPr>
        <w:pStyle w:val="NormalWeb"/>
        <w:shd w:val="clear" w:color="auto" w:fill="FFFFFF"/>
        <w:spacing w:before="0" w:beforeAutospacing="0" w:after="150" w:afterAutospacing="0"/>
        <w:rPr>
          <w:rFonts w:ascii="National 2 Light" w:eastAsia="Calibri" w:hAnsi="National 2 Light"/>
          <w:sz w:val="22"/>
          <w:szCs w:val="22"/>
          <w:lang w:eastAsia="en-US"/>
        </w:rPr>
      </w:pPr>
      <w:r w:rsidRPr="00F5406B">
        <w:rPr>
          <w:rFonts w:ascii="National 2 Light" w:eastAsia="Calibri" w:hAnsi="National 2 Light"/>
          <w:color w:val="2E74B5" w:themeColor="accent5" w:themeShade="BF"/>
          <w:sz w:val="22"/>
          <w:szCs w:val="22"/>
          <w:lang w:eastAsia="en-US"/>
        </w:rPr>
        <w:t>Efficiency</w:t>
      </w:r>
      <w:r w:rsidRPr="00F5406B">
        <w:rPr>
          <w:rFonts w:ascii="National 2 Light" w:eastAsia="Calibri" w:hAnsi="National 2 Light"/>
          <w:i/>
          <w:iCs/>
          <w:sz w:val="22"/>
          <w:szCs w:val="22"/>
          <w:lang w:eastAsia="en-US"/>
        </w:rPr>
        <w:t>:</w:t>
      </w:r>
      <w:r w:rsidRPr="00F5406B">
        <w:rPr>
          <w:rFonts w:ascii="National 2 Light" w:eastAsia="Calibri" w:hAnsi="National 2 Light"/>
          <w:sz w:val="22"/>
          <w:szCs w:val="22"/>
          <w:lang w:eastAsia="en-US"/>
        </w:rPr>
        <w:t xml:space="preserve"> </w:t>
      </w:r>
      <w:r>
        <w:rPr>
          <w:rFonts w:ascii="National 2 Light" w:eastAsia="Calibri" w:hAnsi="National 2 Light"/>
          <w:sz w:val="22"/>
          <w:szCs w:val="22"/>
          <w:lang w:eastAsia="en-US"/>
        </w:rPr>
        <w:t xml:space="preserve">each session </w:t>
      </w:r>
      <w:r w:rsidRPr="00F5406B">
        <w:rPr>
          <w:rFonts w:ascii="National 2 Light" w:eastAsia="Calibri" w:hAnsi="National 2 Light"/>
          <w:sz w:val="22"/>
          <w:szCs w:val="22"/>
          <w:lang w:eastAsia="en-US"/>
        </w:rPr>
        <w:t>will make</w:t>
      </w:r>
      <w:r>
        <w:rPr>
          <w:rFonts w:ascii="National 2 Light" w:eastAsia="Calibri" w:hAnsi="National 2 Light"/>
          <w:sz w:val="22"/>
          <w:szCs w:val="22"/>
          <w:lang w:eastAsia="en-US"/>
        </w:rPr>
        <w:t xml:space="preserve"> the</w:t>
      </w:r>
      <w:r w:rsidRPr="00F5406B">
        <w:rPr>
          <w:rFonts w:ascii="National 2 Light" w:eastAsia="Calibri" w:hAnsi="National 2 Light"/>
          <w:sz w:val="22"/>
          <w:szCs w:val="22"/>
          <w:lang w:eastAsia="en-US"/>
        </w:rPr>
        <w:t xml:space="preserve"> best use of </w:t>
      </w:r>
      <w:r>
        <w:rPr>
          <w:rFonts w:ascii="National 2 Light" w:eastAsia="Calibri" w:hAnsi="National 2 Light"/>
          <w:sz w:val="22"/>
          <w:szCs w:val="22"/>
          <w:lang w:eastAsia="en-US"/>
        </w:rPr>
        <w:t>the groups</w:t>
      </w:r>
      <w:r w:rsidRPr="00F5406B">
        <w:rPr>
          <w:rFonts w:ascii="National 2 Light" w:eastAsia="Calibri" w:hAnsi="National 2 Light"/>
          <w:sz w:val="22"/>
          <w:szCs w:val="22"/>
          <w:lang w:eastAsia="en-US"/>
        </w:rPr>
        <w:t xml:space="preserve"> limited time together and ensure that all documentation is circulated in advance so </w:t>
      </w:r>
      <w:r>
        <w:rPr>
          <w:rFonts w:ascii="National 2 Light" w:eastAsia="Calibri" w:hAnsi="National 2 Light"/>
          <w:sz w:val="22"/>
          <w:szCs w:val="22"/>
          <w:lang w:eastAsia="en-US"/>
        </w:rPr>
        <w:t>that participants</w:t>
      </w:r>
      <w:r w:rsidRPr="00F5406B">
        <w:rPr>
          <w:rFonts w:ascii="National 2 Light" w:eastAsia="Calibri" w:hAnsi="National 2 Light"/>
          <w:sz w:val="22"/>
          <w:szCs w:val="22"/>
          <w:lang w:eastAsia="en-US"/>
        </w:rPr>
        <w:t xml:space="preserve"> can properly prepare for meetings</w:t>
      </w:r>
    </w:p>
    <w:p w14:paraId="20A0EFF4" w14:textId="77777777" w:rsidR="00053DF1" w:rsidRPr="00F5406B" w:rsidRDefault="00053DF1" w:rsidP="00053DF1">
      <w:pPr>
        <w:pStyle w:val="NormalWeb"/>
        <w:shd w:val="clear" w:color="auto" w:fill="FFFFFF"/>
        <w:spacing w:before="0" w:beforeAutospacing="0" w:after="150" w:afterAutospacing="0"/>
        <w:rPr>
          <w:rFonts w:ascii="National 2 Light" w:eastAsia="Calibri" w:hAnsi="National 2 Light"/>
          <w:sz w:val="22"/>
          <w:szCs w:val="22"/>
          <w:lang w:eastAsia="en-US"/>
        </w:rPr>
      </w:pPr>
      <w:r w:rsidRPr="00682E79">
        <w:rPr>
          <w:rFonts w:ascii="National 2 Light" w:eastAsia="Calibri" w:hAnsi="National 2 Light"/>
          <w:color w:val="2E74B5" w:themeColor="accent5" w:themeShade="BF"/>
          <w:sz w:val="22"/>
          <w:szCs w:val="22"/>
          <w:lang w:eastAsia="en-US"/>
        </w:rPr>
        <w:t>Respect:</w:t>
      </w:r>
      <w:r>
        <w:rPr>
          <w:rFonts w:ascii="Calibri" w:eastAsia="Calibri" w:hAnsi="Calibri" w:cs="Calibri"/>
          <w:i/>
          <w:iCs/>
          <w:color w:val="2E74B5" w:themeColor="accent5" w:themeShade="BF"/>
          <w:sz w:val="22"/>
          <w:szCs w:val="22"/>
          <w:lang w:eastAsia="en-US"/>
        </w:rPr>
        <w:t xml:space="preserve"> </w:t>
      </w:r>
      <w:r w:rsidRPr="001B7F70">
        <w:rPr>
          <w:rFonts w:ascii="National 2 Light" w:eastAsia="Calibri" w:hAnsi="National 2 Light"/>
          <w:sz w:val="22"/>
          <w:szCs w:val="22"/>
          <w:lang w:eastAsia="en-US"/>
        </w:rPr>
        <w:t>al</w:t>
      </w:r>
      <w:r>
        <w:rPr>
          <w:rFonts w:ascii="National 2 Light" w:eastAsia="Calibri" w:hAnsi="National 2 Light"/>
          <w:sz w:val="22"/>
          <w:szCs w:val="22"/>
          <w:lang w:eastAsia="en-US"/>
        </w:rPr>
        <w:t>l participants</w:t>
      </w:r>
      <w:r w:rsidRPr="00F5406B">
        <w:rPr>
          <w:rFonts w:ascii="National 2 Light" w:eastAsia="Calibri" w:hAnsi="National 2 Light"/>
          <w:sz w:val="22"/>
          <w:szCs w:val="22"/>
          <w:lang w:eastAsia="en-US"/>
        </w:rPr>
        <w:t xml:space="preserve"> can freely and confidently make contributions and express their views without fear of personal attacks or criticism</w:t>
      </w:r>
    </w:p>
    <w:p w14:paraId="59221DA2" w14:textId="77777777" w:rsidR="00053DF1" w:rsidRPr="00682E79" w:rsidRDefault="00053DF1" w:rsidP="00053DF1">
      <w:r w:rsidRPr="00682E79">
        <w:rPr>
          <w:rFonts w:ascii="National 2 Light" w:eastAsia="Calibri" w:hAnsi="National 2 Light"/>
          <w:color w:val="2E74B5" w:themeColor="accent5" w:themeShade="BF"/>
        </w:rPr>
        <w:t>Collegiality:</w:t>
      </w:r>
      <w:r w:rsidRPr="00F5406B">
        <w:rPr>
          <w:rFonts w:ascii="National 2 Light" w:eastAsia="Calibri" w:hAnsi="National 2 Light"/>
          <w:color w:val="2E74B5" w:themeColor="accent5" w:themeShade="BF"/>
        </w:rPr>
        <w:t xml:space="preserve"> </w:t>
      </w:r>
      <w:r>
        <w:rPr>
          <w:rFonts w:ascii="National 2 Light" w:eastAsia="Calibri" w:hAnsi="National 2 Light"/>
        </w:rPr>
        <w:t xml:space="preserve">participants </w:t>
      </w:r>
      <w:r w:rsidRPr="00F5406B">
        <w:rPr>
          <w:rFonts w:ascii="National 2 Light" w:eastAsia="Calibri" w:hAnsi="National 2 Light"/>
        </w:rPr>
        <w:t xml:space="preserve">will work together in a spirit of friendship as </w:t>
      </w:r>
      <w:r>
        <w:rPr>
          <w:rFonts w:ascii="National 2 Light" w:eastAsia="Calibri" w:hAnsi="National 2 Light"/>
        </w:rPr>
        <w:t xml:space="preserve">they embark </w:t>
      </w:r>
      <w:r w:rsidRPr="00F5406B">
        <w:rPr>
          <w:rFonts w:ascii="National 2 Light" w:eastAsia="Calibri" w:hAnsi="National 2 Light"/>
        </w:rPr>
        <w:t>on th</w:t>
      </w:r>
      <w:r>
        <w:rPr>
          <w:rFonts w:ascii="National 2 Light" w:eastAsia="Calibri" w:hAnsi="National 2 Light"/>
        </w:rPr>
        <w:t xml:space="preserve">e </w:t>
      </w:r>
      <w:r w:rsidRPr="00F5406B">
        <w:rPr>
          <w:rFonts w:ascii="National 2 Light" w:eastAsia="Calibri" w:hAnsi="National 2 Light"/>
        </w:rPr>
        <w:t>task</w:t>
      </w:r>
      <w:r>
        <w:rPr>
          <w:rFonts w:ascii="National 2 Light" w:eastAsia="Calibri" w:hAnsi="National 2 Light"/>
        </w:rPr>
        <w:t xml:space="preserve"> together</w:t>
      </w:r>
    </w:p>
    <w:p w14:paraId="0CD7C053" w14:textId="77777777" w:rsidR="00053DF1" w:rsidRPr="00E01DC8" w:rsidRDefault="00053DF1" w:rsidP="00053DF1">
      <w:pPr>
        <w:spacing w:line="240" w:lineRule="auto"/>
        <w:rPr>
          <w:rFonts w:ascii="National 2" w:hAnsi="National 2"/>
          <w:color w:val="0070C0"/>
          <w:sz w:val="36"/>
          <w:szCs w:val="36"/>
        </w:rPr>
      </w:pPr>
      <w:r>
        <w:rPr>
          <w:rFonts w:ascii="National 2" w:hAnsi="National 2"/>
          <w:color w:val="0070C0"/>
          <w:sz w:val="36"/>
          <w:szCs w:val="36"/>
        </w:rPr>
        <w:lastRenderedPageBreak/>
        <w:t>The role of f</w:t>
      </w:r>
      <w:r w:rsidRPr="00E01DC8">
        <w:rPr>
          <w:rFonts w:ascii="National 2" w:hAnsi="National 2"/>
          <w:color w:val="0070C0"/>
          <w:sz w:val="36"/>
          <w:szCs w:val="36"/>
        </w:rPr>
        <w:t>acilitators and facilitation</w:t>
      </w:r>
    </w:p>
    <w:p w14:paraId="4BF9D5EA" w14:textId="77777777" w:rsidR="00053DF1" w:rsidRPr="00E4056D" w:rsidRDefault="00053DF1" w:rsidP="00053DF1">
      <w:pPr>
        <w:spacing w:line="240" w:lineRule="auto"/>
        <w:rPr>
          <w:rFonts w:ascii="National 2 Light" w:eastAsia="Calibri" w:hAnsi="National 2 Light" w:cs="Times New Roman"/>
        </w:rPr>
      </w:pPr>
      <w:r w:rsidRPr="0032598C">
        <w:rPr>
          <w:rFonts w:ascii="National 2 Light" w:eastAsia="Calibri" w:hAnsi="National 2 Light" w:cs="Times New Roman"/>
        </w:rPr>
        <w:t>It is important to acknowledge that the role of facilitators</w:t>
      </w:r>
      <w:r>
        <w:rPr>
          <w:rFonts w:ascii="National 2 Light" w:eastAsia="Calibri" w:hAnsi="National 2 Light" w:cs="Times New Roman"/>
        </w:rPr>
        <w:t xml:space="preserve"> in</w:t>
      </w:r>
      <w:r w:rsidRPr="0032598C">
        <w:rPr>
          <w:rFonts w:ascii="National 2 Light" w:eastAsia="Calibri" w:hAnsi="National 2 Light" w:cs="Times New Roman"/>
        </w:rPr>
        <w:t xml:space="preserve"> conducting the meeting is crucial to its success. </w:t>
      </w:r>
    </w:p>
    <w:p w14:paraId="4A9060D4" w14:textId="77777777" w:rsidR="00053DF1" w:rsidRPr="00755676" w:rsidRDefault="00053DF1" w:rsidP="00053DF1">
      <w:pPr>
        <w:spacing w:line="240" w:lineRule="auto"/>
        <w:rPr>
          <w:rFonts w:ascii="National 2 Light" w:eastAsia="Calibri" w:hAnsi="National 2 Light" w:cs="Times New Roman"/>
          <w:color w:val="2E74B5" w:themeColor="accent5" w:themeShade="BF"/>
          <w:sz w:val="24"/>
          <w:szCs w:val="24"/>
        </w:rPr>
      </w:pPr>
      <w:r w:rsidRPr="00755676">
        <w:rPr>
          <w:rFonts w:ascii="National 2 Light" w:eastAsia="Calibri" w:hAnsi="National 2 Light" w:cs="Times New Roman"/>
          <w:color w:val="2E74B5" w:themeColor="accent5" w:themeShade="BF"/>
          <w:sz w:val="24"/>
          <w:szCs w:val="24"/>
        </w:rPr>
        <w:t>They are responsible for:</w:t>
      </w:r>
    </w:p>
    <w:p w14:paraId="1FDF714B" w14:textId="77777777" w:rsidR="00053DF1" w:rsidRPr="00E4339E" w:rsidRDefault="00053DF1" w:rsidP="00053DF1">
      <w:pPr>
        <w:pStyle w:val="ListParagraph"/>
        <w:numPr>
          <w:ilvl w:val="0"/>
          <w:numId w:val="32"/>
        </w:numPr>
        <w:spacing w:line="240" w:lineRule="auto"/>
        <w:rPr>
          <w:rFonts w:ascii="National 2 Light" w:eastAsia="Calibri" w:hAnsi="National 2 Light" w:cs="Times New Roman"/>
          <w:color w:val="000000" w:themeColor="text1"/>
        </w:rPr>
      </w:pPr>
      <w:r w:rsidRPr="00E4339E">
        <w:rPr>
          <w:rFonts w:ascii="National 2 Light" w:eastAsia="Calibri" w:hAnsi="National 2 Light" w:cs="Times New Roman"/>
          <w:color w:val="000000" w:themeColor="text1"/>
        </w:rPr>
        <w:t>creating a warm atmosphere</w:t>
      </w:r>
    </w:p>
    <w:p w14:paraId="5A0A20A3" w14:textId="77777777" w:rsidR="00053DF1" w:rsidRPr="00E4339E" w:rsidRDefault="00053DF1" w:rsidP="00053DF1">
      <w:pPr>
        <w:pStyle w:val="ListParagraph"/>
        <w:numPr>
          <w:ilvl w:val="0"/>
          <w:numId w:val="32"/>
        </w:numPr>
        <w:spacing w:line="240" w:lineRule="auto"/>
        <w:rPr>
          <w:rFonts w:ascii="National 2 Light" w:eastAsia="Calibri" w:hAnsi="National 2 Light" w:cs="Times New Roman"/>
          <w:color w:val="000000" w:themeColor="text1"/>
        </w:rPr>
      </w:pPr>
      <w:r w:rsidRPr="00E4339E">
        <w:rPr>
          <w:rFonts w:ascii="National 2 Light" w:eastAsia="Calibri" w:hAnsi="National 2 Light" w:cs="Times New Roman"/>
          <w:color w:val="000000" w:themeColor="text1"/>
        </w:rPr>
        <w:t>building trust among the participants</w:t>
      </w:r>
    </w:p>
    <w:p w14:paraId="5192F79D" w14:textId="77777777" w:rsidR="00053DF1" w:rsidRDefault="00053DF1" w:rsidP="00053DF1">
      <w:pPr>
        <w:pStyle w:val="ListParagraph"/>
        <w:numPr>
          <w:ilvl w:val="0"/>
          <w:numId w:val="32"/>
        </w:numPr>
        <w:spacing w:line="240" w:lineRule="auto"/>
        <w:rPr>
          <w:rFonts w:ascii="National 2 Light" w:eastAsia="Calibri" w:hAnsi="National 2 Light" w:cs="Times New Roman"/>
          <w:color w:val="000000" w:themeColor="text1"/>
        </w:rPr>
      </w:pPr>
      <w:r w:rsidRPr="00E4339E">
        <w:rPr>
          <w:rFonts w:ascii="National 2 Light" w:eastAsia="Calibri" w:hAnsi="National 2 Light" w:cs="Times New Roman"/>
          <w:color w:val="000000" w:themeColor="text1"/>
        </w:rPr>
        <w:t xml:space="preserve">ensuring the credibility of the process </w:t>
      </w:r>
    </w:p>
    <w:p w14:paraId="0E32192E" w14:textId="77777777" w:rsidR="00053DF1" w:rsidRPr="00CE43A5" w:rsidRDefault="00053DF1" w:rsidP="00053DF1">
      <w:pPr>
        <w:pStyle w:val="ListParagraph"/>
        <w:numPr>
          <w:ilvl w:val="0"/>
          <w:numId w:val="32"/>
        </w:numPr>
        <w:spacing w:line="240" w:lineRule="auto"/>
        <w:rPr>
          <w:rFonts w:ascii="National 2 Light" w:eastAsia="Calibri" w:hAnsi="National 2 Light" w:cs="Times New Roman"/>
          <w:color w:val="000000" w:themeColor="text1"/>
        </w:rPr>
      </w:pPr>
      <w:r w:rsidRPr="00CE43A5">
        <w:rPr>
          <w:rFonts w:ascii="National 2 Light" w:eastAsia="Calibri" w:hAnsi="National 2 Light" w:cs="Times New Roman"/>
          <w:color w:val="000000" w:themeColor="text1"/>
        </w:rPr>
        <w:t xml:space="preserve">supporting the participants to formulate their own recommendations </w:t>
      </w:r>
    </w:p>
    <w:p w14:paraId="32FCB6B4" w14:textId="77777777" w:rsidR="00053DF1" w:rsidRPr="00CE43A5" w:rsidRDefault="00053DF1" w:rsidP="00053DF1">
      <w:pPr>
        <w:pStyle w:val="ListParagraph"/>
        <w:numPr>
          <w:ilvl w:val="0"/>
          <w:numId w:val="32"/>
        </w:numPr>
        <w:spacing w:line="240" w:lineRule="auto"/>
        <w:rPr>
          <w:rFonts w:ascii="National 2 Light" w:eastAsia="Calibri" w:hAnsi="National 2 Light" w:cs="Times New Roman"/>
          <w:color w:val="000000" w:themeColor="text1"/>
        </w:rPr>
      </w:pPr>
      <w:r w:rsidRPr="00CE43A5">
        <w:rPr>
          <w:rFonts w:ascii="National 2 Light" w:eastAsia="Calibri" w:hAnsi="National 2 Light" w:cs="Times New Roman"/>
          <w:color w:val="000000" w:themeColor="text1"/>
        </w:rPr>
        <w:t xml:space="preserve">maintaining neutrality and withholding their own judgements </w:t>
      </w:r>
    </w:p>
    <w:p w14:paraId="23F9EBB0" w14:textId="77777777" w:rsidR="00053DF1" w:rsidRPr="00CE43A5" w:rsidRDefault="00053DF1" w:rsidP="00053DF1">
      <w:pPr>
        <w:pStyle w:val="ListParagraph"/>
        <w:numPr>
          <w:ilvl w:val="0"/>
          <w:numId w:val="32"/>
        </w:numPr>
        <w:spacing w:line="240" w:lineRule="auto"/>
        <w:rPr>
          <w:rFonts w:ascii="National 2 Light" w:eastAsia="Calibri" w:hAnsi="National 2 Light" w:cs="Times New Roman"/>
          <w:color w:val="000000" w:themeColor="text1"/>
        </w:rPr>
      </w:pPr>
      <w:r w:rsidRPr="00CE43A5">
        <w:rPr>
          <w:rFonts w:ascii="National 2 Light" w:eastAsia="Calibri" w:hAnsi="National 2 Light" w:cs="Times New Roman"/>
          <w:color w:val="000000" w:themeColor="text1"/>
        </w:rPr>
        <w:t xml:space="preserve">dealing with potential tensions between participants </w:t>
      </w:r>
    </w:p>
    <w:p w14:paraId="45D37FAD" w14:textId="77777777" w:rsidR="00053DF1" w:rsidRPr="00CE43A5" w:rsidRDefault="00053DF1" w:rsidP="00053DF1">
      <w:pPr>
        <w:pStyle w:val="ListParagraph"/>
        <w:numPr>
          <w:ilvl w:val="0"/>
          <w:numId w:val="32"/>
        </w:numPr>
        <w:spacing w:line="240" w:lineRule="auto"/>
        <w:rPr>
          <w:rFonts w:ascii="National 2 Light" w:eastAsia="Calibri" w:hAnsi="National 2 Light" w:cs="Times New Roman"/>
          <w:color w:val="000000" w:themeColor="text1"/>
        </w:rPr>
      </w:pPr>
      <w:r w:rsidRPr="00CE43A5">
        <w:rPr>
          <w:rFonts w:ascii="National 2 Light" w:eastAsia="Calibri" w:hAnsi="National 2 Light" w:cs="Times New Roman"/>
          <w:color w:val="000000" w:themeColor="text1"/>
        </w:rPr>
        <w:t xml:space="preserve">encouraging equal participation amongst participants </w:t>
      </w:r>
    </w:p>
    <w:p w14:paraId="5DD5E74A" w14:textId="77777777" w:rsidR="00053DF1" w:rsidRPr="00E4339E" w:rsidRDefault="00053DF1" w:rsidP="00053DF1">
      <w:pPr>
        <w:pStyle w:val="ListParagraph"/>
        <w:numPr>
          <w:ilvl w:val="0"/>
          <w:numId w:val="32"/>
        </w:numPr>
        <w:spacing w:line="240" w:lineRule="auto"/>
        <w:rPr>
          <w:rFonts w:ascii="National 2 Light" w:eastAsia="Calibri" w:hAnsi="National 2 Light" w:cs="Times New Roman"/>
          <w:color w:val="000000" w:themeColor="text1"/>
        </w:rPr>
      </w:pPr>
      <w:r w:rsidRPr="00CE43A5">
        <w:rPr>
          <w:rFonts w:ascii="National 2 Light" w:eastAsia="Calibri" w:hAnsi="National 2 Light" w:cs="Times New Roman"/>
          <w:color w:val="000000" w:themeColor="text1"/>
        </w:rPr>
        <w:t>ensuring a balance of speaking time</w:t>
      </w:r>
      <w:r>
        <w:rPr>
          <w:rFonts w:ascii="National 2 Light" w:eastAsia="Calibri" w:hAnsi="National 2 Light" w:cs="Times New Roman"/>
          <w:color w:val="000000" w:themeColor="text1"/>
        </w:rPr>
        <w:t>.</w:t>
      </w:r>
    </w:p>
    <w:p w14:paraId="7216DABF" w14:textId="77777777" w:rsidR="00053DF1" w:rsidRPr="0032598C" w:rsidRDefault="00053DF1" w:rsidP="00053DF1">
      <w:pPr>
        <w:spacing w:line="240" w:lineRule="auto"/>
        <w:rPr>
          <w:rFonts w:ascii="National 2 Light" w:eastAsia="Calibri" w:hAnsi="National 2 Light" w:cs="Times New Roman"/>
        </w:rPr>
      </w:pPr>
      <w:r>
        <w:rPr>
          <w:rFonts w:ascii="National 2 Light" w:eastAsia="Calibri" w:hAnsi="National 2 Light" w:cs="Times New Roman"/>
        </w:rPr>
        <w:t>Facilitators play a</w:t>
      </w:r>
      <w:r w:rsidRPr="0032598C">
        <w:rPr>
          <w:rFonts w:ascii="National 2 Light" w:eastAsia="Calibri" w:hAnsi="National 2 Light" w:cs="Times New Roman"/>
        </w:rPr>
        <w:t xml:space="preserve"> crucial role in supporting the participants to formulate their own recommendations, while maintaining neutrality and withholding their own judgements about the proposals. For this reason, it is important that facilitators do not have a stake in the outcome of the process</w:t>
      </w:r>
      <w:r>
        <w:rPr>
          <w:rFonts w:ascii="National 2 Light" w:eastAsia="Calibri" w:hAnsi="National 2 Light" w:cs="Times New Roman"/>
        </w:rPr>
        <w:t>. T</w:t>
      </w:r>
      <w:r w:rsidRPr="0032598C">
        <w:rPr>
          <w:rFonts w:ascii="National 2 Light" w:eastAsia="Calibri" w:hAnsi="National 2 Light" w:cs="Times New Roman"/>
        </w:rPr>
        <w:t>hey should be independent and at arm’s length from the commissioning public authority.</w:t>
      </w:r>
    </w:p>
    <w:p w14:paraId="71D2BB8F" w14:textId="77777777" w:rsidR="00053DF1" w:rsidRDefault="00053DF1" w:rsidP="00053DF1">
      <w:pPr>
        <w:spacing w:line="240" w:lineRule="auto"/>
        <w:rPr>
          <w:rFonts w:ascii="National 2 Light" w:eastAsia="Calibri" w:hAnsi="National 2 Light" w:cs="Times New Roman"/>
        </w:rPr>
      </w:pPr>
      <w:r>
        <w:rPr>
          <w:rFonts w:ascii="National 2 Light" w:eastAsia="Calibri" w:hAnsi="National 2 Light" w:cs="Times New Roman"/>
        </w:rPr>
        <w:t>F</w:t>
      </w:r>
      <w:r w:rsidRPr="0032598C">
        <w:rPr>
          <w:rFonts w:ascii="National 2 Light" w:eastAsia="Calibri" w:hAnsi="National 2 Light" w:cs="Times New Roman"/>
        </w:rPr>
        <w:t xml:space="preserve">acilitators are </w:t>
      </w:r>
      <w:r>
        <w:rPr>
          <w:rFonts w:ascii="National 2 Light" w:eastAsia="Calibri" w:hAnsi="National 2 Light" w:cs="Times New Roman"/>
        </w:rPr>
        <w:t xml:space="preserve">also </w:t>
      </w:r>
      <w:r w:rsidRPr="0032598C">
        <w:rPr>
          <w:rFonts w:ascii="National 2 Light" w:eastAsia="Calibri" w:hAnsi="National 2 Light" w:cs="Times New Roman"/>
        </w:rPr>
        <w:t>there to deal with what can be considered ‘difficult’ situations, such as when there is tension between participants or</w:t>
      </w:r>
      <w:r>
        <w:rPr>
          <w:rFonts w:ascii="National 2 Light" w:eastAsia="Calibri" w:hAnsi="National 2 Light" w:cs="Times New Roman"/>
        </w:rPr>
        <w:t xml:space="preserve"> if</w:t>
      </w:r>
      <w:r w:rsidRPr="0032598C">
        <w:rPr>
          <w:rFonts w:ascii="National 2 Light" w:eastAsia="Calibri" w:hAnsi="National 2 Light" w:cs="Times New Roman"/>
        </w:rPr>
        <w:t xml:space="preserve"> someone loses their nerve</w:t>
      </w:r>
      <w:r>
        <w:rPr>
          <w:rFonts w:ascii="National 2 Light" w:eastAsia="Calibri" w:hAnsi="National 2 Light" w:cs="Times New Roman"/>
        </w:rPr>
        <w:t>.</w:t>
      </w:r>
      <w:r w:rsidRPr="0032598C">
        <w:rPr>
          <w:rFonts w:ascii="National 2 Light" w:eastAsia="Calibri" w:hAnsi="National 2 Light" w:cs="Times New Roman"/>
        </w:rPr>
        <w:t xml:space="preserve"> They also encourage equal participation amongst participants</w:t>
      </w:r>
      <w:r>
        <w:rPr>
          <w:rFonts w:ascii="National 2 Light" w:eastAsia="Calibri" w:hAnsi="National 2 Light" w:cs="Times New Roman"/>
        </w:rPr>
        <w:t xml:space="preserve"> as </w:t>
      </w:r>
      <w:r w:rsidRPr="0032598C">
        <w:rPr>
          <w:rFonts w:ascii="National 2 Light" w:eastAsia="Calibri" w:hAnsi="National 2 Light" w:cs="Times New Roman"/>
        </w:rPr>
        <w:t>some will naturally be more shy</w:t>
      </w:r>
      <w:r>
        <w:rPr>
          <w:rFonts w:ascii="National 2 Light" w:eastAsia="Calibri" w:hAnsi="National 2 Light" w:cs="Times New Roman"/>
        </w:rPr>
        <w:t>,</w:t>
      </w:r>
      <w:r w:rsidRPr="0032598C">
        <w:rPr>
          <w:rFonts w:ascii="National 2 Light" w:eastAsia="Calibri" w:hAnsi="National 2 Light" w:cs="Times New Roman"/>
        </w:rPr>
        <w:t xml:space="preserve"> while others will be more likely to dominate a conversation</w:t>
      </w:r>
      <w:r>
        <w:rPr>
          <w:rFonts w:ascii="National 2 Light" w:eastAsia="Calibri" w:hAnsi="National 2 Light" w:cs="Times New Roman"/>
        </w:rPr>
        <w:t xml:space="preserve">, therefore, </w:t>
      </w:r>
      <w:r w:rsidRPr="0032598C">
        <w:rPr>
          <w:rFonts w:ascii="National 2 Light" w:eastAsia="Calibri" w:hAnsi="National 2 Light" w:cs="Times New Roman"/>
        </w:rPr>
        <w:t>facilitators ensure a balance of speaking time.</w:t>
      </w:r>
    </w:p>
    <w:p w14:paraId="3C7245A0" w14:textId="77777777" w:rsidR="00053DF1" w:rsidRPr="00E4056D" w:rsidRDefault="00053DF1" w:rsidP="00053DF1">
      <w:pPr>
        <w:spacing w:line="240" w:lineRule="auto"/>
        <w:rPr>
          <w:rFonts w:ascii="National 2 Light" w:eastAsia="Calibri" w:hAnsi="National 2 Light" w:cs="Times New Roman"/>
          <w:color w:val="2E74B5" w:themeColor="accent5" w:themeShade="BF"/>
          <w:sz w:val="6"/>
          <w:szCs w:val="6"/>
        </w:rPr>
      </w:pPr>
    </w:p>
    <w:p w14:paraId="06E5DB87" w14:textId="77777777" w:rsidR="00053DF1" w:rsidRPr="00755676" w:rsidRDefault="00053DF1" w:rsidP="00053DF1">
      <w:pPr>
        <w:spacing w:line="240" w:lineRule="auto"/>
        <w:rPr>
          <w:rFonts w:ascii="National 2 Light" w:eastAsia="Calibri" w:hAnsi="National 2 Light" w:cs="Times New Roman"/>
          <w:color w:val="2E74B5" w:themeColor="accent5" w:themeShade="BF"/>
          <w:sz w:val="24"/>
          <w:szCs w:val="24"/>
        </w:rPr>
      </w:pPr>
      <w:r w:rsidRPr="00755676">
        <w:rPr>
          <w:rFonts w:ascii="National 2 Light" w:eastAsia="Calibri" w:hAnsi="National 2 Light" w:cs="Times New Roman"/>
          <w:color w:val="2E74B5" w:themeColor="accent5" w:themeShade="BF"/>
          <w:sz w:val="24"/>
          <w:szCs w:val="24"/>
        </w:rPr>
        <w:t>How many facilitators?</w:t>
      </w:r>
    </w:p>
    <w:p w14:paraId="3B2379B3" w14:textId="77777777" w:rsidR="00053DF1" w:rsidRDefault="00053DF1" w:rsidP="00053DF1">
      <w:pPr>
        <w:spacing w:line="240" w:lineRule="auto"/>
        <w:rPr>
          <w:rFonts w:ascii="National 2 Light" w:eastAsia="Calibri" w:hAnsi="National 2 Light" w:cs="Times New Roman"/>
        </w:rPr>
      </w:pPr>
      <w:r>
        <w:rPr>
          <w:rFonts w:ascii="National 2 Light" w:eastAsia="Calibri" w:hAnsi="National 2 Light" w:cs="Times New Roman"/>
          <w:noProof/>
          <w:color w:val="2E74B5" w:themeColor="accent5" w:themeShade="BF"/>
          <w:sz w:val="28"/>
          <w:szCs w:val="28"/>
        </w:rPr>
        <w:drawing>
          <wp:anchor distT="0" distB="0" distL="114300" distR="114300" simplePos="0" relativeHeight="251730944" behindDoc="0" locked="0" layoutInCell="1" allowOverlap="1" wp14:anchorId="65C09770" wp14:editId="287E9D86">
            <wp:simplePos x="0" y="0"/>
            <wp:positionH relativeFrom="margin">
              <wp:posOffset>4369524</wp:posOffset>
            </wp:positionH>
            <wp:positionV relativeFrom="paragraph">
              <wp:posOffset>6468</wp:posOffset>
            </wp:positionV>
            <wp:extent cx="1576070" cy="1576070"/>
            <wp:effectExtent l="0" t="0" r="0" b="0"/>
            <wp:wrapSquare wrapText="bothSides"/>
            <wp:docPr id="44" name="Graphic 44" descr="Lecturer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aphic 44" descr="Lecturer with solid fill"/>
                    <pic:cNvPicPr/>
                  </pic:nvPicPr>
                  <pic:blipFill>
                    <a:blip r:embed="rId82">
                      <a:extLst>
                        <a:ext uri="{28A0092B-C50C-407E-A947-70E740481C1C}">
                          <a14:useLocalDpi xmlns:a14="http://schemas.microsoft.com/office/drawing/2010/main" val="0"/>
                        </a:ext>
                        <a:ext uri="{96DAC541-7B7A-43D3-8B79-37D633B846F1}">
                          <asvg:svgBlip xmlns:asvg="http://schemas.microsoft.com/office/drawing/2016/SVG/main" r:embed="rId83"/>
                        </a:ext>
                      </a:extLst>
                    </a:blip>
                    <a:stretch>
                      <a:fillRect/>
                    </a:stretch>
                  </pic:blipFill>
                  <pic:spPr>
                    <a:xfrm>
                      <a:off x="0" y="0"/>
                      <a:ext cx="1576070" cy="1576070"/>
                    </a:xfrm>
                    <a:prstGeom prst="rect">
                      <a:avLst/>
                    </a:prstGeom>
                  </pic:spPr>
                </pic:pic>
              </a:graphicData>
            </a:graphic>
            <wp14:sizeRelH relativeFrom="page">
              <wp14:pctWidth>0</wp14:pctWidth>
            </wp14:sizeRelH>
            <wp14:sizeRelV relativeFrom="page">
              <wp14:pctHeight>0</wp14:pctHeight>
            </wp14:sizeRelV>
          </wp:anchor>
        </w:drawing>
      </w:r>
      <w:r>
        <w:rPr>
          <w:rFonts w:ascii="National 2 Light" w:eastAsia="Calibri" w:hAnsi="National 2 Light" w:cs="Times New Roman"/>
        </w:rPr>
        <w:t xml:space="preserve">Generally, it is recommended that there be one experienced facilitator trained in leading engagement to run the deliberation sessions of the pilot. They can have 1 - 2 co-facilitators e.g., members of the advisory team to support them. </w:t>
      </w:r>
    </w:p>
    <w:p w14:paraId="5B008F95" w14:textId="77777777" w:rsidR="00053DF1" w:rsidRPr="0032598C" w:rsidRDefault="00053DF1" w:rsidP="00053DF1">
      <w:pPr>
        <w:spacing w:line="240" w:lineRule="auto"/>
        <w:rPr>
          <w:rFonts w:ascii="National 2 Light" w:eastAsia="Calibri" w:hAnsi="National 2 Light" w:cs="Times New Roman"/>
        </w:rPr>
      </w:pPr>
      <w:r>
        <w:rPr>
          <w:rFonts w:ascii="National 2 Light" w:eastAsia="Calibri" w:hAnsi="National 2 Light" w:cs="Times New Roman"/>
        </w:rPr>
        <w:t xml:space="preserve">For the youth pilots, you may wish to have a young person take on the role of co-facilitator to support the lead facilitator. This approach is not only youth centric but can also help youth participants feel more at ease during the engagement sessions and increase participation. </w:t>
      </w:r>
    </w:p>
    <w:p w14:paraId="3F9132E0" w14:textId="77777777" w:rsidR="00053DF1" w:rsidRDefault="00053DF1" w:rsidP="00053DF1">
      <w:pPr>
        <w:spacing w:line="240" w:lineRule="auto"/>
        <w:rPr>
          <w:rFonts w:ascii="National 2" w:hAnsi="National 2"/>
          <w:color w:val="0070C0"/>
          <w:sz w:val="36"/>
          <w:szCs w:val="36"/>
        </w:rPr>
      </w:pPr>
    </w:p>
    <w:p w14:paraId="40599CDB" w14:textId="77777777" w:rsidR="00053DF1" w:rsidRPr="00E4056D" w:rsidRDefault="00053DF1" w:rsidP="00053DF1">
      <w:pPr>
        <w:spacing w:line="240" w:lineRule="auto"/>
        <w:rPr>
          <w:rFonts w:ascii="National 2 Light" w:eastAsia="Calibri" w:hAnsi="National 2 Light" w:cs="Times New Roman"/>
          <w:color w:val="2E74B5" w:themeColor="accent5" w:themeShade="BF"/>
          <w:sz w:val="28"/>
          <w:szCs w:val="28"/>
        </w:rPr>
      </w:pPr>
      <w:r w:rsidRPr="00755676">
        <w:rPr>
          <w:rFonts w:ascii="National 2" w:hAnsi="National 2"/>
          <w:color w:val="0070C0"/>
          <w:sz w:val="36"/>
          <w:szCs w:val="36"/>
        </w:rPr>
        <w:t>Facilitation principles</w:t>
      </w:r>
    </w:p>
    <w:p w14:paraId="48E36376" w14:textId="77777777" w:rsidR="00053DF1" w:rsidRPr="00EC0210" w:rsidRDefault="00053DF1" w:rsidP="00053DF1">
      <w:pPr>
        <w:autoSpaceDE w:val="0"/>
        <w:autoSpaceDN w:val="0"/>
        <w:adjustRightInd w:val="0"/>
        <w:spacing w:after="0" w:line="240" w:lineRule="auto"/>
        <w:rPr>
          <w:rFonts w:ascii="National 2 Light" w:eastAsia="Calibri" w:hAnsi="National 2 Light" w:cs="Times New Roman"/>
        </w:rPr>
      </w:pPr>
      <w:r w:rsidRPr="00EC0210">
        <w:rPr>
          <w:rFonts w:ascii="National 2 Light" w:eastAsia="Calibri" w:hAnsi="National 2 Light" w:cs="Times New Roman"/>
          <w:color w:val="2E74B5" w:themeColor="accent5" w:themeShade="BF"/>
        </w:rPr>
        <w:t>Providing purpose:</w:t>
      </w:r>
      <w:r w:rsidRPr="00EC0210">
        <w:rPr>
          <w:rFonts w:ascii="AkzidenzGroteskStd-Md" w:hAnsi="AkzidenzGroteskStd-Md" w:cs="AkzidenzGroteskStd-Md"/>
          <w:color w:val="F6993B"/>
        </w:rPr>
        <w:t xml:space="preserve"> </w:t>
      </w:r>
      <w:r w:rsidRPr="00EC0210">
        <w:rPr>
          <w:rFonts w:ascii="National 2 Light" w:eastAsia="Calibri" w:hAnsi="National 2 Light" w:cs="Times New Roman"/>
        </w:rPr>
        <w:t>deliberation sessions should begin with a clear articulation of its aims, agenda and what will happen with the results. It’s important for participants to feel able to participate and that their contribution is worthwhile. It is also important to manage expectations; this includes explaini</w:t>
      </w:r>
      <w:r>
        <w:rPr>
          <w:rFonts w:ascii="National 2 Light" w:eastAsia="Calibri" w:hAnsi="National 2 Light" w:cs="Times New Roman"/>
        </w:rPr>
        <w:t>n</w:t>
      </w:r>
      <w:r w:rsidRPr="00EC0210">
        <w:rPr>
          <w:rFonts w:ascii="National 2 Light" w:eastAsia="Calibri" w:hAnsi="National 2 Light" w:cs="Times New Roman"/>
        </w:rPr>
        <w:t>g what is out of scope with regards to the remit.</w:t>
      </w:r>
    </w:p>
    <w:p w14:paraId="566B80E7" w14:textId="77777777" w:rsidR="00053DF1" w:rsidRPr="00EC0210" w:rsidRDefault="00053DF1" w:rsidP="00053DF1">
      <w:pPr>
        <w:autoSpaceDE w:val="0"/>
        <w:autoSpaceDN w:val="0"/>
        <w:adjustRightInd w:val="0"/>
        <w:spacing w:after="0" w:line="240" w:lineRule="auto"/>
        <w:rPr>
          <w:rFonts w:ascii="AkzidenzGroteskStd-Regular" w:hAnsi="AkzidenzGroteskStd-Regular" w:cs="AkzidenzGroteskStd-Regular"/>
          <w:color w:val="000000"/>
        </w:rPr>
      </w:pPr>
    </w:p>
    <w:p w14:paraId="753D125B" w14:textId="77777777" w:rsidR="00053DF1" w:rsidRPr="00EC0210" w:rsidRDefault="00053DF1" w:rsidP="00053DF1">
      <w:pPr>
        <w:autoSpaceDE w:val="0"/>
        <w:autoSpaceDN w:val="0"/>
        <w:adjustRightInd w:val="0"/>
        <w:spacing w:after="0" w:line="240" w:lineRule="auto"/>
        <w:rPr>
          <w:rFonts w:ascii="National 2 Light" w:eastAsia="Calibri" w:hAnsi="National 2 Light" w:cs="Times New Roman"/>
        </w:rPr>
      </w:pPr>
      <w:r w:rsidRPr="00EC0210">
        <w:rPr>
          <w:rFonts w:ascii="National 2 Light" w:eastAsia="Calibri" w:hAnsi="National 2 Light" w:cs="Times New Roman"/>
          <w:color w:val="2E74B5" w:themeColor="accent5" w:themeShade="BF"/>
        </w:rPr>
        <w:t>Collectively agreed ways of working:</w:t>
      </w:r>
      <w:r w:rsidRPr="00EC0210">
        <w:rPr>
          <w:rFonts w:ascii="AkzidenzGroteskStd-Md" w:hAnsi="AkzidenzGroteskStd-Md" w:cs="AkzidenzGroteskStd-Md"/>
          <w:color w:val="F6993B"/>
        </w:rPr>
        <w:t xml:space="preserve"> </w:t>
      </w:r>
      <w:r w:rsidRPr="00EC0210">
        <w:rPr>
          <w:rFonts w:ascii="National 2 Light" w:eastAsia="Calibri" w:hAnsi="National 2 Light" w:cs="Times New Roman"/>
        </w:rPr>
        <w:t xml:space="preserve">participants should agree to guidelines for how the deliberation sessions will take place. This will help participants to manage their own behaviour </w:t>
      </w:r>
      <w:r w:rsidRPr="00EC0210">
        <w:rPr>
          <w:rFonts w:ascii="National 2 Light" w:eastAsia="Calibri" w:hAnsi="National 2 Light" w:cs="Times New Roman"/>
        </w:rPr>
        <w:lastRenderedPageBreak/>
        <w:t>and gives facilitators the license to step in should any issues arise. This also helps establish conditions in which all participants feel able to participate.</w:t>
      </w:r>
    </w:p>
    <w:p w14:paraId="42F6113D" w14:textId="77777777" w:rsidR="00053DF1" w:rsidRPr="00EC0210" w:rsidRDefault="00053DF1" w:rsidP="00053DF1">
      <w:pPr>
        <w:autoSpaceDE w:val="0"/>
        <w:autoSpaceDN w:val="0"/>
        <w:adjustRightInd w:val="0"/>
        <w:spacing w:after="0" w:line="240" w:lineRule="auto"/>
        <w:rPr>
          <w:rFonts w:ascii="National 2 Light" w:eastAsia="Calibri" w:hAnsi="National 2 Light" w:cs="Times New Roman"/>
        </w:rPr>
      </w:pPr>
    </w:p>
    <w:p w14:paraId="75002574" w14:textId="77777777" w:rsidR="00053DF1" w:rsidRPr="00EC0210" w:rsidRDefault="00053DF1" w:rsidP="00053DF1">
      <w:pPr>
        <w:autoSpaceDE w:val="0"/>
        <w:autoSpaceDN w:val="0"/>
        <w:adjustRightInd w:val="0"/>
        <w:spacing w:after="0" w:line="240" w:lineRule="auto"/>
        <w:rPr>
          <w:rFonts w:ascii="National 2 Light" w:eastAsia="Calibri" w:hAnsi="National 2 Light" w:cs="Times New Roman"/>
        </w:rPr>
      </w:pPr>
      <w:r w:rsidRPr="00EC0210">
        <w:rPr>
          <w:rFonts w:ascii="National 2 Light" w:eastAsia="Calibri" w:hAnsi="National 2 Light" w:cs="Times New Roman"/>
          <w:color w:val="2E74B5" w:themeColor="accent5" w:themeShade="BF"/>
        </w:rPr>
        <w:t>Framing:</w:t>
      </w:r>
      <w:r w:rsidRPr="00EC0210">
        <w:rPr>
          <w:rFonts w:ascii="National 2 Light" w:eastAsia="Calibri" w:hAnsi="National 2 Light" w:cs="Times New Roman"/>
        </w:rPr>
        <w:t xml:space="preserve"> participants are best able to engage with a complex subject where they have agreed on a framework through which to view it. The first round of deliberation should focus on the values on which participants will base their discussions.</w:t>
      </w:r>
    </w:p>
    <w:p w14:paraId="21A9BA3E" w14:textId="77777777" w:rsidR="00053DF1" w:rsidRPr="00EC0210" w:rsidRDefault="00053DF1" w:rsidP="00053DF1">
      <w:pPr>
        <w:autoSpaceDE w:val="0"/>
        <w:autoSpaceDN w:val="0"/>
        <w:adjustRightInd w:val="0"/>
        <w:spacing w:after="0" w:line="240" w:lineRule="auto"/>
        <w:rPr>
          <w:rFonts w:ascii="National 2 Light" w:eastAsia="Calibri" w:hAnsi="National 2 Light" w:cs="Times New Roman"/>
          <w:color w:val="2E74B5" w:themeColor="accent5" w:themeShade="BF"/>
        </w:rPr>
      </w:pPr>
    </w:p>
    <w:p w14:paraId="075AB3F8" w14:textId="77777777" w:rsidR="00053DF1" w:rsidRPr="00EC0210" w:rsidRDefault="00053DF1" w:rsidP="00053DF1">
      <w:pPr>
        <w:autoSpaceDE w:val="0"/>
        <w:autoSpaceDN w:val="0"/>
        <w:adjustRightInd w:val="0"/>
        <w:spacing w:after="0" w:line="240" w:lineRule="auto"/>
        <w:rPr>
          <w:rFonts w:ascii="National 2 Light" w:eastAsia="Calibri" w:hAnsi="National 2 Light" w:cs="Times New Roman"/>
        </w:rPr>
      </w:pPr>
      <w:r w:rsidRPr="00EC0210">
        <w:rPr>
          <w:rFonts w:ascii="National 2 Light" w:eastAsia="Calibri" w:hAnsi="National 2 Light" w:cs="Times New Roman"/>
          <w:color w:val="2E74B5" w:themeColor="accent5" w:themeShade="BF"/>
        </w:rPr>
        <w:t>Seating plan and room set up:</w:t>
      </w:r>
      <w:r w:rsidRPr="00EC0210">
        <w:rPr>
          <w:rFonts w:ascii="AkzidenzGroteskStd-Md" w:hAnsi="AkzidenzGroteskStd-Md" w:cs="AkzidenzGroteskStd-Md"/>
          <w:color w:val="F6993B"/>
        </w:rPr>
        <w:t xml:space="preserve"> </w:t>
      </w:r>
      <w:r w:rsidRPr="00EC0210">
        <w:rPr>
          <w:rFonts w:ascii="National 2 Light" w:eastAsia="Calibri" w:hAnsi="National 2 Light" w:cs="Times New Roman"/>
        </w:rPr>
        <w:t>seating plans</w:t>
      </w:r>
      <w:r>
        <w:rPr>
          <w:rFonts w:ascii="National 2 Light" w:eastAsia="Calibri" w:hAnsi="National 2 Light" w:cs="Times New Roman"/>
        </w:rPr>
        <w:t xml:space="preserve"> and a room set up that encourages movement amongst the youth</w:t>
      </w:r>
      <w:r w:rsidRPr="00EC0210">
        <w:rPr>
          <w:rFonts w:ascii="National 2 Light" w:eastAsia="Calibri" w:hAnsi="National 2 Light" w:cs="Times New Roman"/>
        </w:rPr>
        <w:t xml:space="preserve"> help</w:t>
      </w:r>
      <w:r>
        <w:rPr>
          <w:rFonts w:ascii="National 2 Light" w:eastAsia="Calibri" w:hAnsi="National 2 Light" w:cs="Times New Roman"/>
        </w:rPr>
        <w:t>s</w:t>
      </w:r>
      <w:r w:rsidRPr="00EC0210">
        <w:rPr>
          <w:rFonts w:ascii="National 2 Light" w:eastAsia="Calibri" w:hAnsi="National 2 Light" w:cs="Times New Roman"/>
        </w:rPr>
        <w:t xml:space="preserve"> ensure participants </w:t>
      </w:r>
      <w:r>
        <w:rPr>
          <w:rFonts w:ascii="National 2 Light" w:eastAsia="Calibri" w:hAnsi="National 2 Light" w:cs="Times New Roman"/>
        </w:rPr>
        <w:t xml:space="preserve">have discussions </w:t>
      </w:r>
      <w:r w:rsidRPr="00EC0210">
        <w:rPr>
          <w:rFonts w:ascii="National 2 Light" w:eastAsia="Calibri" w:hAnsi="National 2 Light" w:cs="Times New Roman"/>
        </w:rPr>
        <w:t xml:space="preserve">with the wider group. </w:t>
      </w:r>
      <w:r>
        <w:rPr>
          <w:rFonts w:ascii="National 2 Light" w:eastAsia="Calibri" w:hAnsi="National 2 Light" w:cs="Times New Roman"/>
        </w:rPr>
        <w:t xml:space="preserve">This can be as simple as having youth move tables to speak with all members throughout the deliberation process or asking the youth to have discussions with a member they’ve not had a chance to speak with. </w:t>
      </w:r>
      <w:r w:rsidRPr="00EC0210">
        <w:rPr>
          <w:rFonts w:ascii="National 2 Light" w:eastAsia="Calibri" w:hAnsi="National 2 Light" w:cs="Times New Roman"/>
        </w:rPr>
        <w:t>This prevents the group from getting stuck in</w:t>
      </w:r>
      <w:r>
        <w:rPr>
          <w:rFonts w:ascii="National 2 Light" w:eastAsia="Calibri" w:hAnsi="National 2 Light" w:cs="Times New Roman"/>
        </w:rPr>
        <w:t xml:space="preserve"> </w:t>
      </w:r>
      <w:r w:rsidRPr="00EC0210">
        <w:rPr>
          <w:rFonts w:ascii="National 2 Light" w:eastAsia="Calibri" w:hAnsi="National 2 Light" w:cs="Times New Roman"/>
        </w:rPr>
        <w:t>repetitive cycles of discussion</w:t>
      </w:r>
      <w:r>
        <w:rPr>
          <w:rFonts w:ascii="National 2 Light" w:eastAsia="Calibri" w:hAnsi="National 2 Light" w:cs="Times New Roman"/>
        </w:rPr>
        <w:t xml:space="preserve"> and encourages the youth to hear the broad range of views and perspectives that are across all participants.</w:t>
      </w:r>
    </w:p>
    <w:p w14:paraId="3DB6E399" w14:textId="77777777" w:rsidR="00053DF1" w:rsidRPr="00EC0210" w:rsidRDefault="00053DF1" w:rsidP="00053DF1">
      <w:pPr>
        <w:autoSpaceDE w:val="0"/>
        <w:autoSpaceDN w:val="0"/>
        <w:adjustRightInd w:val="0"/>
        <w:spacing w:after="0" w:line="240" w:lineRule="auto"/>
        <w:rPr>
          <w:rFonts w:ascii="National 2 Light" w:eastAsia="Calibri" w:hAnsi="National 2 Light" w:cs="Times New Roman"/>
          <w:color w:val="2E74B5" w:themeColor="accent5" w:themeShade="BF"/>
        </w:rPr>
      </w:pPr>
    </w:p>
    <w:p w14:paraId="2C462865" w14:textId="77777777" w:rsidR="00053DF1" w:rsidRPr="00EC0210" w:rsidRDefault="00053DF1" w:rsidP="00053DF1">
      <w:pPr>
        <w:autoSpaceDE w:val="0"/>
        <w:autoSpaceDN w:val="0"/>
        <w:adjustRightInd w:val="0"/>
        <w:spacing w:after="0" w:line="240" w:lineRule="auto"/>
        <w:rPr>
          <w:rFonts w:ascii="National 2 Light" w:eastAsia="Calibri" w:hAnsi="National 2 Light" w:cs="Times New Roman"/>
        </w:rPr>
      </w:pPr>
      <w:r w:rsidRPr="00EC0210">
        <w:rPr>
          <w:rFonts w:ascii="National 2 Light" w:eastAsia="Calibri" w:hAnsi="National 2 Light" w:cs="Times New Roman"/>
          <w:color w:val="2E74B5" w:themeColor="accent5" w:themeShade="BF"/>
        </w:rPr>
        <w:t>Enough time:</w:t>
      </w:r>
      <w:r w:rsidRPr="00EC0210">
        <w:rPr>
          <w:rFonts w:ascii="AkzidenzGroteskStd-Md" w:hAnsi="AkzidenzGroteskStd-Md" w:cs="AkzidenzGroteskStd-Md"/>
          <w:color w:val="F6993B"/>
        </w:rPr>
        <w:t xml:space="preserve"> </w:t>
      </w:r>
      <w:r w:rsidRPr="00EC0210">
        <w:rPr>
          <w:rFonts w:ascii="National 2 Light" w:eastAsia="Calibri" w:hAnsi="National 2 Light" w:cs="Times New Roman"/>
        </w:rPr>
        <w:t>participants need sufficient time to digest, discuss and work through the information they hear, this is especially important for youth. It is better for participants to have enough time to consider a limited number of topics and produce a small range of outputs than to rush through a larger agenda.</w:t>
      </w:r>
    </w:p>
    <w:p w14:paraId="1A886CEE" w14:textId="77777777" w:rsidR="00053DF1" w:rsidRPr="00EC0210" w:rsidRDefault="00053DF1" w:rsidP="00053DF1">
      <w:pPr>
        <w:autoSpaceDE w:val="0"/>
        <w:autoSpaceDN w:val="0"/>
        <w:adjustRightInd w:val="0"/>
        <w:spacing w:after="0" w:line="240" w:lineRule="auto"/>
        <w:rPr>
          <w:rFonts w:ascii="National 2 Light" w:eastAsia="Calibri" w:hAnsi="National 2 Light" w:cs="Times New Roman"/>
        </w:rPr>
      </w:pPr>
    </w:p>
    <w:p w14:paraId="7EC7AFD0" w14:textId="77777777" w:rsidR="00053DF1" w:rsidRPr="00EC0210" w:rsidRDefault="00053DF1" w:rsidP="00053DF1">
      <w:pPr>
        <w:autoSpaceDE w:val="0"/>
        <w:autoSpaceDN w:val="0"/>
        <w:adjustRightInd w:val="0"/>
        <w:spacing w:after="0" w:line="240" w:lineRule="auto"/>
        <w:rPr>
          <w:rFonts w:ascii="National 2 Light" w:eastAsia="Calibri" w:hAnsi="National 2 Light" w:cs="Times New Roman"/>
        </w:rPr>
      </w:pPr>
      <w:r w:rsidRPr="00EC0210">
        <w:rPr>
          <w:rFonts w:ascii="National 2 Light" w:eastAsia="Calibri" w:hAnsi="National 2 Light" w:cs="Times New Roman"/>
          <w:color w:val="2E74B5" w:themeColor="accent5" w:themeShade="BF"/>
        </w:rPr>
        <w:t>A clear structure:</w:t>
      </w:r>
      <w:r w:rsidRPr="00EC0210">
        <w:rPr>
          <w:rFonts w:ascii="AkzidenzGroteskStd-Md" w:hAnsi="AkzidenzGroteskStd-Md" w:cs="AkzidenzGroteskStd-Md"/>
          <w:color w:val="F6993B"/>
        </w:rPr>
        <w:t xml:space="preserve"> </w:t>
      </w:r>
      <w:r w:rsidRPr="00EC0210">
        <w:rPr>
          <w:rFonts w:ascii="National 2 Light" w:eastAsia="Calibri" w:hAnsi="National 2 Light" w:cs="Times New Roman"/>
        </w:rPr>
        <w:t>participants need to go through a logical series of steps to arrive at their conclusions. This includes setting participants tasks, such as ranking options at their tables, that create a framework for discussion (as opposed to just saying “talk”). The aims set out at the beginning of deliberation should be revisited throughout, reminding participants of why they are there and the purpose of the process.</w:t>
      </w:r>
    </w:p>
    <w:p w14:paraId="4DB0B818" w14:textId="77777777" w:rsidR="00053DF1" w:rsidRPr="00EC0210" w:rsidRDefault="00053DF1" w:rsidP="00053DF1">
      <w:pPr>
        <w:autoSpaceDE w:val="0"/>
        <w:autoSpaceDN w:val="0"/>
        <w:adjustRightInd w:val="0"/>
        <w:spacing w:after="0" w:line="240" w:lineRule="auto"/>
        <w:rPr>
          <w:rFonts w:ascii="National 2" w:hAnsi="National 2"/>
          <w:color w:val="002060"/>
        </w:rPr>
      </w:pPr>
    </w:p>
    <w:p w14:paraId="0F93628A" w14:textId="77777777" w:rsidR="00053DF1" w:rsidRPr="00EC0210" w:rsidRDefault="00053DF1" w:rsidP="00053DF1">
      <w:pPr>
        <w:autoSpaceDE w:val="0"/>
        <w:autoSpaceDN w:val="0"/>
        <w:adjustRightInd w:val="0"/>
        <w:spacing w:after="0" w:line="240" w:lineRule="auto"/>
        <w:rPr>
          <w:rFonts w:ascii="National 2 Light" w:eastAsia="Calibri" w:hAnsi="National 2 Light" w:cs="Times New Roman"/>
        </w:rPr>
      </w:pPr>
      <w:r w:rsidRPr="00EC0210">
        <w:rPr>
          <w:rFonts w:ascii="National 2 Light" w:eastAsia="Calibri" w:hAnsi="National 2 Light" w:cs="Times New Roman"/>
          <w:color w:val="2E74B5" w:themeColor="accent5" w:themeShade="BF"/>
        </w:rPr>
        <w:t>Small group discussion:</w:t>
      </w:r>
      <w:r w:rsidRPr="00EC0210">
        <w:rPr>
          <w:rFonts w:ascii="AkzidenzGroteskStd-Md" w:hAnsi="AkzidenzGroteskStd-Md" w:cs="AkzidenzGroteskStd-Md"/>
          <w:color w:val="F6993B"/>
        </w:rPr>
        <w:t xml:space="preserve"> </w:t>
      </w:r>
      <w:r w:rsidRPr="00EC0210">
        <w:rPr>
          <w:rFonts w:ascii="National 2 Light" w:eastAsia="Calibri" w:hAnsi="National 2 Light" w:cs="Times New Roman"/>
        </w:rPr>
        <w:t xml:space="preserve">personal reflection and small group discussions must be built in so that all participants, particularly those who are less confident, can form and put forward their own opinions. Most of the </w:t>
      </w:r>
      <w:r>
        <w:rPr>
          <w:rFonts w:ascii="National 2 Light" w:eastAsia="Calibri" w:hAnsi="National 2 Light" w:cs="Times New Roman"/>
        </w:rPr>
        <w:t>discussion during</w:t>
      </w:r>
      <w:r w:rsidRPr="00EC0210">
        <w:rPr>
          <w:rFonts w:ascii="National 2 Light" w:eastAsia="Calibri" w:hAnsi="National 2 Light" w:cs="Times New Roman"/>
        </w:rPr>
        <w:t xml:space="preserve"> deliberation sessions takes place around small tables, with 5-10 people allocated to each table. Some table facilitation can be led by co- facilitators or council officers, who have previously been trained in basic facilitation. When smaller groups return to the wider group, </w:t>
      </w:r>
      <w:r>
        <w:rPr>
          <w:rFonts w:ascii="National 2 Light" w:eastAsia="Calibri" w:hAnsi="National 2 Light" w:cs="Times New Roman"/>
        </w:rPr>
        <w:t xml:space="preserve">representatives from </w:t>
      </w:r>
      <w:r w:rsidRPr="00EC0210">
        <w:rPr>
          <w:rFonts w:ascii="National 2 Light" w:eastAsia="Calibri" w:hAnsi="National 2 Light" w:cs="Times New Roman"/>
        </w:rPr>
        <w:t>the tables should be able to report back their discussions and comment on the ideas emerging on other tables.</w:t>
      </w:r>
    </w:p>
    <w:p w14:paraId="2437F83D" w14:textId="77777777" w:rsidR="00053DF1" w:rsidRPr="00EC0210" w:rsidRDefault="00053DF1" w:rsidP="00053DF1">
      <w:pPr>
        <w:autoSpaceDE w:val="0"/>
        <w:autoSpaceDN w:val="0"/>
        <w:adjustRightInd w:val="0"/>
        <w:spacing w:after="0" w:line="240" w:lineRule="auto"/>
        <w:rPr>
          <w:rFonts w:ascii="National 2 Light" w:eastAsia="Calibri" w:hAnsi="National 2 Light" w:cs="Times New Roman"/>
        </w:rPr>
      </w:pPr>
    </w:p>
    <w:p w14:paraId="123B072B" w14:textId="77777777" w:rsidR="00053DF1" w:rsidRPr="00EC0210" w:rsidRDefault="00053DF1" w:rsidP="00053DF1">
      <w:pPr>
        <w:autoSpaceDE w:val="0"/>
        <w:autoSpaceDN w:val="0"/>
        <w:adjustRightInd w:val="0"/>
        <w:spacing w:after="0" w:line="240" w:lineRule="auto"/>
        <w:rPr>
          <w:rFonts w:ascii="National 2 Light" w:eastAsia="Calibri" w:hAnsi="National 2 Light" w:cs="Times New Roman"/>
        </w:rPr>
      </w:pPr>
      <w:r w:rsidRPr="00EC0210">
        <w:rPr>
          <w:rFonts w:ascii="National 2 Light" w:eastAsia="Calibri" w:hAnsi="National 2 Light" w:cs="Times New Roman"/>
          <w:color w:val="2E74B5" w:themeColor="accent5" w:themeShade="BF"/>
        </w:rPr>
        <w:t xml:space="preserve">Personal reflection: </w:t>
      </w:r>
      <w:r w:rsidRPr="00EC0210">
        <w:rPr>
          <w:rFonts w:ascii="National 2 Light" w:eastAsia="Calibri" w:hAnsi="National 2 Light" w:cs="Times New Roman"/>
        </w:rPr>
        <w:t>after each expert presentation, it is important to allocate participants time to reflect and capture the information they found most compelling. This process of reflection gives participants the space to collect their thoughts and make sense of what they have heard.</w:t>
      </w:r>
    </w:p>
    <w:p w14:paraId="7D8EA946" w14:textId="77777777" w:rsidR="00053DF1" w:rsidRPr="00EC0210" w:rsidRDefault="00053DF1" w:rsidP="00053DF1">
      <w:pPr>
        <w:autoSpaceDE w:val="0"/>
        <w:autoSpaceDN w:val="0"/>
        <w:adjustRightInd w:val="0"/>
        <w:spacing w:after="0" w:line="240" w:lineRule="auto"/>
        <w:rPr>
          <w:rFonts w:ascii="National 2 Light" w:eastAsia="Calibri" w:hAnsi="National 2 Light" w:cs="Times New Roman"/>
        </w:rPr>
      </w:pPr>
    </w:p>
    <w:p w14:paraId="6500EC85" w14:textId="77777777" w:rsidR="00053DF1" w:rsidRPr="00EC0210" w:rsidRDefault="00053DF1" w:rsidP="00053DF1">
      <w:pPr>
        <w:autoSpaceDE w:val="0"/>
        <w:autoSpaceDN w:val="0"/>
        <w:adjustRightInd w:val="0"/>
        <w:spacing w:after="0" w:line="240" w:lineRule="auto"/>
        <w:rPr>
          <w:rFonts w:ascii="National 2 Light" w:eastAsia="Calibri" w:hAnsi="National 2 Light" w:cs="Times New Roman"/>
        </w:rPr>
      </w:pPr>
      <w:r w:rsidRPr="00EC0210">
        <w:rPr>
          <w:rFonts w:ascii="National 2 Light" w:eastAsia="Calibri" w:hAnsi="National 2 Light" w:cs="Times New Roman"/>
          <w:color w:val="2E74B5" w:themeColor="accent5" w:themeShade="BF"/>
        </w:rPr>
        <w:t>Accessibility:</w:t>
      </w:r>
      <w:r w:rsidRPr="00EC0210">
        <w:rPr>
          <w:rFonts w:ascii="AkzidenzGroteskStd-Md" w:hAnsi="AkzidenzGroteskStd-Md" w:cs="AkzidenzGroteskStd-Md"/>
          <w:color w:val="F6993B"/>
        </w:rPr>
        <w:t xml:space="preserve"> </w:t>
      </w:r>
      <w:r w:rsidRPr="00EC0210">
        <w:rPr>
          <w:rFonts w:ascii="National 2 Light" w:eastAsia="Calibri" w:hAnsi="National 2 Light" w:cs="Times New Roman"/>
        </w:rPr>
        <w:t>The success of the deliberative democracy depends on all participants feeling</w:t>
      </w:r>
    </w:p>
    <w:p w14:paraId="6F7EA186" w14:textId="77777777" w:rsidR="00053DF1" w:rsidRPr="00EC0210" w:rsidRDefault="00053DF1" w:rsidP="00053DF1">
      <w:pPr>
        <w:autoSpaceDE w:val="0"/>
        <w:autoSpaceDN w:val="0"/>
        <w:adjustRightInd w:val="0"/>
        <w:spacing w:after="0" w:line="240" w:lineRule="auto"/>
        <w:rPr>
          <w:rFonts w:ascii="National 2 Light" w:eastAsia="Calibri" w:hAnsi="National 2 Light" w:cs="Times New Roman"/>
        </w:rPr>
      </w:pPr>
      <w:r w:rsidRPr="00EC0210">
        <w:rPr>
          <w:rFonts w:ascii="National 2 Light" w:eastAsia="Calibri" w:hAnsi="National 2 Light" w:cs="Times New Roman"/>
        </w:rPr>
        <w:t>able to engage. This includes ensuring that the venue and all activities take into account any accessibility requirements participants have. No jargon or complex council terms should be used, and any key terms must be explained.</w:t>
      </w:r>
    </w:p>
    <w:p w14:paraId="68079181" w14:textId="77777777" w:rsidR="00053DF1" w:rsidRPr="00EC0210" w:rsidRDefault="00053DF1" w:rsidP="00053DF1">
      <w:pPr>
        <w:autoSpaceDE w:val="0"/>
        <w:autoSpaceDN w:val="0"/>
        <w:adjustRightInd w:val="0"/>
        <w:spacing w:after="0" w:line="240" w:lineRule="auto"/>
        <w:rPr>
          <w:rFonts w:ascii="National 2 Light" w:eastAsia="Calibri" w:hAnsi="National 2 Light" w:cs="Times New Roman"/>
        </w:rPr>
      </w:pPr>
    </w:p>
    <w:p w14:paraId="0565FD93" w14:textId="77777777" w:rsidR="00053DF1" w:rsidRPr="00EC0210" w:rsidRDefault="00053DF1" w:rsidP="00053DF1">
      <w:pPr>
        <w:autoSpaceDE w:val="0"/>
        <w:autoSpaceDN w:val="0"/>
        <w:adjustRightInd w:val="0"/>
        <w:spacing w:after="0" w:line="240" w:lineRule="auto"/>
        <w:rPr>
          <w:rFonts w:ascii="National 2 Light" w:eastAsia="Calibri" w:hAnsi="National 2 Light" w:cs="Times New Roman"/>
        </w:rPr>
      </w:pPr>
      <w:r w:rsidRPr="00EC0210">
        <w:rPr>
          <w:rFonts w:ascii="National 2 Light" w:eastAsia="Calibri" w:hAnsi="National 2 Light" w:cs="Times New Roman"/>
          <w:color w:val="2E74B5" w:themeColor="accent5" w:themeShade="BF"/>
        </w:rPr>
        <w:t>A range of diverse exercises:</w:t>
      </w:r>
      <w:r w:rsidRPr="00EC0210">
        <w:rPr>
          <w:rFonts w:ascii="AkzidenzGroteskStd-Md" w:hAnsi="AkzidenzGroteskStd-Md" w:cs="AkzidenzGroteskStd-Md"/>
          <w:color w:val="F6993B"/>
        </w:rPr>
        <w:t xml:space="preserve"> </w:t>
      </w:r>
      <w:r w:rsidRPr="00EC0210">
        <w:rPr>
          <w:rFonts w:ascii="National 2 Light" w:eastAsia="Calibri" w:hAnsi="National 2 Light" w:cs="Times New Roman"/>
        </w:rPr>
        <w:t>Variety is critical to keeping participants engaged and making the deliberation sessions an enjoyable experience for everyone. It also helps make the process</w:t>
      </w:r>
      <w:r>
        <w:rPr>
          <w:rFonts w:ascii="National 2 Light" w:eastAsia="Calibri" w:hAnsi="National 2 Light" w:cs="Times New Roman"/>
        </w:rPr>
        <w:t xml:space="preserve"> </w:t>
      </w:r>
      <w:r w:rsidRPr="00EC0210">
        <w:rPr>
          <w:rFonts w:ascii="National 2 Light" w:eastAsia="Calibri" w:hAnsi="National 2 Light" w:cs="Times New Roman"/>
        </w:rPr>
        <w:t>more inclusive of participants with different learning and thinking styles.</w:t>
      </w:r>
    </w:p>
    <w:p w14:paraId="34BD9F9C" w14:textId="77777777" w:rsidR="00053DF1" w:rsidRDefault="00053DF1" w:rsidP="00053DF1">
      <w:pPr>
        <w:pStyle w:val="NormalWeb"/>
        <w:shd w:val="clear" w:color="auto" w:fill="FFFFFF"/>
        <w:spacing w:before="0" w:beforeAutospacing="0" w:after="48" w:afterAutospacing="0"/>
        <w:rPr>
          <w:rFonts w:ascii="National 2" w:eastAsiaTheme="minorHAnsi" w:hAnsi="National 2" w:cstheme="minorBidi"/>
          <w:color w:val="0070C0"/>
          <w:sz w:val="36"/>
          <w:szCs w:val="36"/>
          <w:lang w:eastAsia="en-US"/>
        </w:rPr>
      </w:pPr>
    </w:p>
    <w:p w14:paraId="69A0E7C8" w14:textId="77777777" w:rsidR="00053DF1" w:rsidRDefault="00053DF1" w:rsidP="00053DF1">
      <w:pPr>
        <w:pStyle w:val="NormalWeb"/>
        <w:shd w:val="clear" w:color="auto" w:fill="FFFFFF"/>
        <w:spacing w:before="0" w:beforeAutospacing="0" w:after="48" w:afterAutospacing="0"/>
        <w:rPr>
          <w:rFonts w:ascii="National 2" w:eastAsiaTheme="minorHAnsi" w:hAnsi="National 2" w:cstheme="minorBidi"/>
          <w:color w:val="0070C0"/>
          <w:sz w:val="36"/>
          <w:szCs w:val="36"/>
          <w:lang w:eastAsia="en-US"/>
        </w:rPr>
      </w:pPr>
    </w:p>
    <w:p w14:paraId="5CE8C1C4" w14:textId="77777777" w:rsidR="00053DF1" w:rsidRDefault="00053DF1" w:rsidP="00053DF1">
      <w:pPr>
        <w:pStyle w:val="NormalWeb"/>
        <w:shd w:val="clear" w:color="auto" w:fill="FFFFFF"/>
        <w:spacing w:before="0" w:beforeAutospacing="0" w:after="48" w:afterAutospacing="0"/>
        <w:rPr>
          <w:rFonts w:ascii="National 2" w:eastAsiaTheme="minorHAnsi" w:hAnsi="National 2" w:cstheme="minorBidi"/>
          <w:color w:val="0070C0"/>
          <w:sz w:val="36"/>
          <w:szCs w:val="36"/>
          <w:lang w:eastAsia="en-US"/>
        </w:rPr>
      </w:pPr>
      <w:r w:rsidRPr="00881F96">
        <w:rPr>
          <w:rFonts w:ascii="National 2" w:eastAsiaTheme="minorHAnsi" w:hAnsi="National 2" w:cstheme="minorBidi"/>
          <w:color w:val="0070C0"/>
          <w:sz w:val="36"/>
          <w:szCs w:val="36"/>
          <w:lang w:eastAsia="en-US"/>
        </w:rPr>
        <w:lastRenderedPageBreak/>
        <w:t>The four phases of group deliberation</w:t>
      </w:r>
    </w:p>
    <w:p w14:paraId="685E5B6F" w14:textId="77777777" w:rsidR="00053DF1" w:rsidRDefault="00053DF1" w:rsidP="00053DF1">
      <w:pPr>
        <w:pStyle w:val="NormalWeb"/>
        <w:shd w:val="clear" w:color="auto" w:fill="FFFFFF"/>
        <w:spacing w:before="0" w:beforeAutospacing="0" w:after="48" w:afterAutospacing="0"/>
        <w:rPr>
          <w:rFonts w:ascii="National 2" w:eastAsiaTheme="minorHAnsi" w:hAnsi="National 2" w:cstheme="minorBidi"/>
          <w:color w:val="0070C0"/>
          <w:sz w:val="36"/>
          <w:szCs w:val="36"/>
          <w:lang w:eastAsia="en-US"/>
        </w:rPr>
      </w:pPr>
    </w:p>
    <w:p w14:paraId="06E6AC5C" w14:textId="77777777" w:rsidR="00053DF1" w:rsidRPr="00140573" w:rsidRDefault="00053DF1" w:rsidP="00053DF1">
      <w:pPr>
        <w:pStyle w:val="NormalWeb"/>
        <w:shd w:val="clear" w:color="auto" w:fill="FFFFFF"/>
        <w:spacing w:before="0" w:beforeAutospacing="0" w:after="48" w:afterAutospacing="0"/>
        <w:rPr>
          <w:rFonts w:ascii="National 2" w:eastAsiaTheme="minorHAnsi" w:hAnsi="National 2" w:cstheme="minorBidi"/>
          <w:color w:val="0070C0"/>
          <w:sz w:val="36"/>
          <w:szCs w:val="36"/>
          <w:lang w:eastAsia="en-US"/>
        </w:rPr>
      </w:pPr>
      <w:r w:rsidRPr="00140573">
        <w:rPr>
          <w:rFonts w:ascii="National 2 Light" w:eastAsia="Calibri" w:hAnsi="National 2 Light"/>
          <w:noProof/>
          <w:color w:val="0070C0"/>
          <w:sz w:val="28"/>
          <w:szCs w:val="28"/>
        </w:rPr>
        <mc:AlternateContent>
          <mc:Choice Requires="wps">
            <w:drawing>
              <wp:anchor distT="45720" distB="45720" distL="114300" distR="114300" simplePos="0" relativeHeight="251697152" behindDoc="0" locked="0" layoutInCell="1" allowOverlap="1" wp14:anchorId="1C6DDE7F" wp14:editId="3DFD662F">
                <wp:simplePos x="0" y="0"/>
                <wp:positionH relativeFrom="margin">
                  <wp:posOffset>714607</wp:posOffset>
                </wp:positionH>
                <wp:positionV relativeFrom="paragraph">
                  <wp:posOffset>192895</wp:posOffset>
                </wp:positionV>
                <wp:extent cx="3557905" cy="407035"/>
                <wp:effectExtent l="0" t="0" r="4445" b="0"/>
                <wp:wrapNone/>
                <wp:docPr id="4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57905" cy="407035"/>
                        </a:xfrm>
                        <a:prstGeom prst="rect">
                          <a:avLst/>
                        </a:prstGeom>
                        <a:solidFill>
                          <a:srgbClr val="FFFFFF"/>
                        </a:solidFill>
                        <a:ln w="9525">
                          <a:noFill/>
                          <a:miter lim="800000"/>
                          <a:headEnd/>
                          <a:tailEnd/>
                        </a:ln>
                      </wps:spPr>
                      <wps:txbx>
                        <w:txbxContent>
                          <w:p w14:paraId="2BA015BA" w14:textId="77777777" w:rsidR="00053DF1" w:rsidRPr="00140573" w:rsidRDefault="00053DF1" w:rsidP="00053DF1">
                            <w:pPr>
                              <w:pStyle w:val="NormalWeb"/>
                              <w:shd w:val="clear" w:color="auto" w:fill="FFFFFF"/>
                              <w:spacing w:before="0" w:beforeAutospacing="0" w:after="48" w:afterAutospacing="0"/>
                              <w:rPr>
                                <w:rFonts w:ascii="National 2" w:eastAsiaTheme="minorHAnsi" w:hAnsi="National 2" w:cstheme="minorBidi"/>
                                <w:color w:val="0070C0"/>
                                <w:sz w:val="40"/>
                                <w:szCs w:val="40"/>
                                <w:lang w:eastAsia="en-US"/>
                              </w:rPr>
                            </w:pPr>
                            <w:r w:rsidRPr="00140573">
                              <w:rPr>
                                <w:rFonts w:ascii="National 2 Light" w:eastAsia="Calibri" w:hAnsi="National 2 Light"/>
                                <w:color w:val="0070C0"/>
                                <w:sz w:val="32"/>
                                <w:szCs w:val="32"/>
                              </w:rPr>
                              <w:t>The team/community building phase:</w:t>
                            </w:r>
                          </w:p>
                          <w:p w14:paraId="376E388B" w14:textId="77777777" w:rsidR="00053DF1" w:rsidRDefault="00053DF1" w:rsidP="00053DF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6DDE7F" id="_x0000_s1042" type="#_x0000_t202" style="position:absolute;margin-left:56.25pt;margin-top:15.2pt;width:280.15pt;height:32.05pt;z-index:2516971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" stroked="f">
                <v:textbox>
                  <w:txbxContent>
                    <w:p w14:paraId="2BA015BA" w14:textId="77777777" w:rsidR="00053DF1" w:rsidRPr="00140573" w:rsidRDefault="00053DF1" w:rsidP="00053DF1">
                      <w:pPr>
                        <w:pStyle w:val="NormalWeb"/>
                        <w:shd w:val="clear" w:color="auto" w:fill="FFFFFF"/>
                        <w:spacing w:before="0" w:beforeAutospacing="0" w:after="48" w:afterAutospacing="0"/>
                        <w:rPr>
                          <w:rFonts w:ascii="National 2" w:eastAsiaTheme="minorHAnsi" w:hAnsi="National 2" w:cstheme="minorBidi"/>
                          <w:color w:val="0070C0"/>
                          <w:sz w:val="40"/>
                          <w:szCs w:val="40"/>
                          <w:lang w:eastAsia="en-US"/>
                        </w:rPr>
                      </w:pPr>
                      <w:r w:rsidRPr="00140573">
                        <w:rPr>
                          <w:rFonts w:ascii="National 2 Light" w:eastAsia="Calibri" w:hAnsi="National 2 Light"/>
                          <w:color w:val="0070C0"/>
                          <w:sz w:val="32"/>
                          <w:szCs w:val="32"/>
                        </w:rPr>
                        <w:t>The team/community building phase:</w:t>
                      </w:r>
                    </w:p>
                    <w:p w14:paraId="376E388B" w14:textId="77777777" w:rsidR="00053DF1" w:rsidRDefault="00053DF1" w:rsidP="00053DF1"/>
                  </w:txbxContent>
                </v:textbox>
                <w10:wrap anchorx="margin"/>
              </v:shape>
            </w:pict>
          </mc:Fallback>
        </mc:AlternateContent>
      </w:r>
      <w:r w:rsidRPr="00140573">
        <w:rPr>
          <w:rFonts w:ascii="National 2" w:eastAsiaTheme="minorHAnsi" w:hAnsi="National 2" w:cstheme="minorBidi"/>
          <w:noProof/>
          <w:color w:val="0070C0"/>
          <w:sz w:val="36"/>
          <w:szCs w:val="36"/>
          <w:lang w:eastAsia="en-US"/>
        </w:rPr>
        <w:drawing>
          <wp:inline distT="0" distB="0" distL="0" distR="0" wp14:anchorId="3D45EDD2" wp14:editId="3EC15579">
            <wp:extent cx="760492" cy="760492"/>
            <wp:effectExtent l="0" t="0" r="0" b="0"/>
            <wp:docPr id="17" name="Graphic 17" descr="Badge 1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Graphic 17" descr="Badge 1 with solid fill"/>
                    <pic:cNvPicPr/>
                  </pic:nvPicPr>
                  <pic:blipFill>
                    <a:blip r:embed="rId84">
                      <a:extLst>
                        <a:ext uri="{28A0092B-C50C-407E-A947-70E740481C1C}">
                          <a14:useLocalDpi xmlns:a14="http://schemas.microsoft.com/office/drawing/2010/main" val="0"/>
                        </a:ext>
                        <a:ext uri="{96DAC541-7B7A-43D3-8B79-37D633B846F1}">
                          <asvg:svgBlip xmlns:asvg="http://schemas.microsoft.com/office/drawing/2016/SVG/main" r:embed="rId85"/>
                        </a:ext>
                      </a:extLst>
                    </a:blip>
                    <a:stretch>
                      <a:fillRect/>
                    </a:stretch>
                  </pic:blipFill>
                  <pic:spPr>
                    <a:xfrm>
                      <a:off x="0" y="0"/>
                      <a:ext cx="760492" cy="760492"/>
                    </a:xfrm>
                    <a:prstGeom prst="rect">
                      <a:avLst/>
                    </a:prstGeom>
                  </pic:spPr>
                </pic:pic>
              </a:graphicData>
            </a:graphic>
          </wp:inline>
        </w:drawing>
      </w:r>
    </w:p>
    <w:p w14:paraId="5A6F02A3" w14:textId="77777777" w:rsidR="00053DF1" w:rsidRDefault="00053DF1" w:rsidP="00053DF1">
      <w:r>
        <w:rPr>
          <w:rFonts w:ascii="National 2 Light" w:eastAsia="Calibri" w:hAnsi="National 2 Light" w:cs="Times New Roman"/>
        </w:rPr>
        <w:t xml:space="preserve">In the team/ community building phase, </w:t>
      </w:r>
      <w:r w:rsidRPr="00B21F6D">
        <w:rPr>
          <w:rFonts w:ascii="National 2 Light" w:eastAsia="Calibri" w:hAnsi="National 2 Light" w:cs="Times New Roman"/>
        </w:rPr>
        <w:t>participants meet one another and establish the values that will guide their deliberation. This phase creates the conditions for their deliberation to be possible in the latter stages.</w:t>
      </w:r>
      <w:r>
        <w:t xml:space="preserve"> </w:t>
      </w:r>
      <w:r w:rsidRPr="00B21F6D">
        <w:rPr>
          <w:rFonts w:ascii="National 2 Light" w:eastAsia="Calibri" w:hAnsi="National 2 Light" w:cs="Times New Roman"/>
        </w:rPr>
        <w:t xml:space="preserve"> In</w:t>
      </w:r>
      <w:r>
        <w:rPr>
          <w:rFonts w:ascii="National 2 Light" w:eastAsia="Calibri" w:hAnsi="National 2 Light" w:cs="Times New Roman"/>
        </w:rPr>
        <w:t xml:space="preserve"> </w:t>
      </w:r>
      <w:r w:rsidRPr="00B21F6D">
        <w:rPr>
          <w:rFonts w:ascii="National 2 Light" w:eastAsia="Calibri" w:hAnsi="National 2 Light" w:cs="Times New Roman"/>
        </w:rPr>
        <w:t>some cases, participants may also receive training on understanding biases and critical</w:t>
      </w:r>
      <w:r>
        <w:rPr>
          <w:rFonts w:ascii="National 2 Light" w:eastAsia="Calibri" w:hAnsi="National 2 Light" w:cs="Times New Roman"/>
        </w:rPr>
        <w:t xml:space="preserve"> </w:t>
      </w:r>
      <w:r w:rsidRPr="00B21F6D">
        <w:rPr>
          <w:rFonts w:ascii="National 2 Light" w:eastAsia="Calibri" w:hAnsi="National 2 Light" w:cs="Times New Roman"/>
        </w:rPr>
        <w:t>thinking. This may be helpful for youth as they may be unfamiliar with such concepts.</w:t>
      </w:r>
      <w:r>
        <w:t xml:space="preserve"> </w:t>
      </w:r>
    </w:p>
    <w:p w14:paraId="6FC51069" w14:textId="77777777" w:rsidR="00053DF1" w:rsidRPr="000F753C" w:rsidRDefault="00053DF1" w:rsidP="00053DF1">
      <w:pPr>
        <w:rPr>
          <w:rFonts w:ascii="National 2 Light" w:eastAsia="Calibri" w:hAnsi="National 2 Light" w:cs="Times New Roman"/>
        </w:rPr>
      </w:pPr>
      <w:r>
        <w:rPr>
          <w:rFonts w:ascii="National 2 Light" w:eastAsia="Calibri" w:hAnsi="National 2 Light" w:cs="Times New Roman"/>
        </w:rPr>
        <w:t>For m</w:t>
      </w:r>
      <w:r w:rsidRPr="000F753C">
        <w:rPr>
          <w:rFonts w:ascii="National 2 Light" w:eastAsia="Calibri" w:hAnsi="National 2 Light" w:cs="Times New Roman"/>
        </w:rPr>
        <w:t xml:space="preserve">ore information about understanding biases and critical thinking, </w:t>
      </w:r>
      <w:r>
        <w:rPr>
          <w:rFonts w:ascii="National 2 Light" w:eastAsia="Calibri" w:hAnsi="National 2 Light" w:cs="Times New Roman"/>
        </w:rPr>
        <w:t xml:space="preserve">visit the </w:t>
      </w:r>
      <w:r w:rsidRPr="000F753C">
        <w:rPr>
          <w:rFonts w:ascii="National 2 Light" w:eastAsia="Calibri" w:hAnsi="National 2 Light" w:cs="Times New Roman"/>
        </w:rPr>
        <w:t>links below:</w:t>
      </w:r>
    </w:p>
    <w:p w14:paraId="76138D3E" w14:textId="77777777" w:rsidR="00053DF1" w:rsidRDefault="00053DF1" w:rsidP="00053DF1">
      <w:pPr>
        <w:pStyle w:val="ListParagraph"/>
        <w:numPr>
          <w:ilvl w:val="0"/>
          <w:numId w:val="36"/>
        </w:numPr>
      </w:pPr>
      <w:hyperlink r:id="rId86" w:history="1">
        <w:r w:rsidRPr="00EF1EB9">
          <w:rPr>
            <w:rStyle w:val="Hyperlink"/>
          </w:rPr>
          <w:t>Critical thinking</w:t>
        </w:r>
      </w:hyperlink>
    </w:p>
    <w:p w14:paraId="671E8286" w14:textId="77777777" w:rsidR="00053DF1" w:rsidRDefault="00053DF1" w:rsidP="00053DF1">
      <w:pPr>
        <w:pStyle w:val="ListParagraph"/>
        <w:numPr>
          <w:ilvl w:val="0"/>
          <w:numId w:val="36"/>
        </w:numPr>
      </w:pPr>
      <w:hyperlink r:id="rId87" w:history="1">
        <w:r w:rsidRPr="00EF1EB9">
          <w:rPr>
            <w:rStyle w:val="Hyperlink"/>
          </w:rPr>
          <w:t>Understanding biases</w:t>
        </w:r>
      </w:hyperlink>
    </w:p>
    <w:p w14:paraId="18824A64" w14:textId="77777777" w:rsidR="00053DF1" w:rsidRPr="00140573" w:rsidRDefault="00053DF1" w:rsidP="00053DF1">
      <w:pPr>
        <w:rPr>
          <w:rFonts w:ascii="National 2 Light" w:eastAsia="Calibri" w:hAnsi="National 2 Light" w:cs="Times New Roman"/>
          <w:color w:val="0070C0"/>
          <w:sz w:val="28"/>
          <w:szCs w:val="28"/>
        </w:rPr>
      </w:pPr>
      <w:r w:rsidRPr="00140573">
        <w:rPr>
          <w:rFonts w:ascii="National 2 Light" w:eastAsia="Calibri" w:hAnsi="National 2 Light"/>
          <w:noProof/>
          <w:color w:val="0070C0"/>
          <w:sz w:val="28"/>
          <w:szCs w:val="28"/>
        </w:rPr>
        <mc:AlternateContent>
          <mc:Choice Requires="wps">
            <w:drawing>
              <wp:anchor distT="45720" distB="45720" distL="114300" distR="114300" simplePos="0" relativeHeight="251698176" behindDoc="1" locked="0" layoutInCell="1" allowOverlap="1" wp14:anchorId="19F8E80A" wp14:editId="7CEA7C61">
                <wp:simplePos x="0" y="0"/>
                <wp:positionH relativeFrom="column">
                  <wp:posOffset>750696</wp:posOffset>
                </wp:positionH>
                <wp:positionV relativeFrom="paragraph">
                  <wp:posOffset>213033</wp:posOffset>
                </wp:positionV>
                <wp:extent cx="3521710" cy="379730"/>
                <wp:effectExtent l="0" t="0" r="2540" b="1270"/>
                <wp:wrapNone/>
                <wp:docPr id="4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1710" cy="379730"/>
                        </a:xfrm>
                        <a:prstGeom prst="rect">
                          <a:avLst/>
                        </a:prstGeom>
                        <a:solidFill>
                          <a:srgbClr val="FFFFFF"/>
                        </a:solidFill>
                        <a:ln w="9525">
                          <a:noFill/>
                          <a:miter lim="800000"/>
                          <a:headEnd/>
                          <a:tailEnd/>
                        </a:ln>
                      </wps:spPr>
                      <wps:txbx>
                        <w:txbxContent>
                          <w:p w14:paraId="213D17BD" w14:textId="77777777" w:rsidR="00053DF1" w:rsidRPr="00140573" w:rsidRDefault="00053DF1" w:rsidP="00053DF1">
                            <w:pPr>
                              <w:rPr>
                                <w:sz w:val="24"/>
                                <w:szCs w:val="24"/>
                              </w:rPr>
                            </w:pPr>
                            <w:r w:rsidRPr="00140573">
                              <w:rPr>
                                <w:rFonts w:ascii="National 2 Light" w:eastAsia="Calibri" w:hAnsi="National 2 Light" w:cs="Times New Roman"/>
                                <w:color w:val="0070C0"/>
                                <w:sz w:val="32"/>
                                <w:szCs w:val="32"/>
                              </w:rPr>
                              <w:t>The learning and consultation phase: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F8E80A" id="_x0000_s1043" type="#_x0000_t202" style="position:absolute;margin-left:59.1pt;margin-top:16.75pt;width:277.3pt;height:29.9pt;z-index:-2516183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" stroked="f">
                <v:textbox>
                  <w:txbxContent>
                    <w:p w14:paraId="213D17BD" w14:textId="77777777" w:rsidR="00053DF1" w:rsidRPr="00140573" w:rsidRDefault="00053DF1" w:rsidP="00053DF1">
                      <w:pPr>
                        <w:rPr>
                          <w:sz w:val="24"/>
                          <w:szCs w:val="24"/>
                        </w:rPr>
                      </w:pPr>
                      <w:r w:rsidRPr="00140573">
                        <w:rPr>
                          <w:rFonts w:ascii="National 2 Light" w:eastAsia="Calibri" w:hAnsi="National 2 Light" w:cs="Times New Roman"/>
                          <w:color w:val="0070C0"/>
                          <w:sz w:val="32"/>
                          <w:szCs w:val="32"/>
                        </w:rPr>
                        <w:t>The learning and consultation phase:</w:t>
                      </w:r>
                    </w:p>
                  </w:txbxContent>
                </v:textbox>
              </v:shape>
            </w:pict>
          </mc:Fallback>
        </mc:AlternateContent>
      </w:r>
      <w:r>
        <w:rPr>
          <w:rFonts w:ascii="National 2 Light" w:eastAsia="Calibri" w:hAnsi="National 2 Light" w:cs="Times New Roman"/>
          <w:noProof/>
          <w:color w:val="0070C0"/>
          <w:sz w:val="28"/>
          <w:szCs w:val="28"/>
        </w:rPr>
        <w:drawing>
          <wp:inline distT="0" distB="0" distL="0" distR="0" wp14:anchorId="4AB290A5" wp14:editId="3F63EA13">
            <wp:extent cx="778598" cy="778598"/>
            <wp:effectExtent l="0" t="0" r="0" b="0"/>
            <wp:docPr id="452" name="Graphic 452" descr="Badg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Graphic 452" descr="Badge with solid fill"/>
                    <pic:cNvPicPr/>
                  </pic:nvPicPr>
                  <pic:blipFill>
                    <a:blip r:embed="rId88">
                      <a:extLst>
                        <a:ext uri="{28A0092B-C50C-407E-A947-70E740481C1C}">
                          <a14:useLocalDpi xmlns:a14="http://schemas.microsoft.com/office/drawing/2010/main" val="0"/>
                        </a:ext>
                        <a:ext uri="{96DAC541-7B7A-43D3-8B79-37D633B846F1}">
                          <asvg:svgBlip xmlns:asvg="http://schemas.microsoft.com/office/drawing/2016/SVG/main" r:embed="rId89"/>
                        </a:ext>
                      </a:extLst>
                    </a:blip>
                    <a:stretch>
                      <a:fillRect/>
                    </a:stretch>
                  </pic:blipFill>
                  <pic:spPr>
                    <a:xfrm>
                      <a:off x="0" y="0"/>
                      <a:ext cx="780562" cy="780562"/>
                    </a:xfrm>
                    <a:prstGeom prst="rect">
                      <a:avLst/>
                    </a:prstGeom>
                  </pic:spPr>
                </pic:pic>
              </a:graphicData>
            </a:graphic>
          </wp:inline>
        </w:drawing>
      </w:r>
      <w:r w:rsidRPr="00140573">
        <w:rPr>
          <w:rFonts w:ascii="National 2 Light" w:eastAsia="Calibri" w:hAnsi="National 2 Light" w:cs="Times New Roman"/>
          <w:color w:val="0070C0"/>
          <w:sz w:val="28"/>
          <w:szCs w:val="28"/>
        </w:rPr>
        <w:t xml:space="preserve"> </w:t>
      </w:r>
    </w:p>
    <w:p w14:paraId="596C8D88" w14:textId="77777777" w:rsidR="00053DF1" w:rsidRDefault="00053DF1" w:rsidP="00053DF1">
      <w:pPr>
        <w:rPr>
          <w:rFonts w:ascii="National 2 Light" w:eastAsia="Calibri" w:hAnsi="National 2 Light" w:cs="Times New Roman"/>
        </w:rPr>
      </w:pPr>
      <w:r>
        <w:rPr>
          <w:rFonts w:ascii="National 2 Light" w:eastAsia="Calibri" w:hAnsi="National 2 Light" w:cs="Times New Roman"/>
        </w:rPr>
        <w:t xml:space="preserve">In the learning and consultation phase, </w:t>
      </w:r>
      <w:r w:rsidRPr="00D5329C">
        <w:rPr>
          <w:rFonts w:ascii="National 2 Light" w:eastAsia="Calibri" w:hAnsi="National 2 Light" w:cs="Times New Roman"/>
        </w:rPr>
        <w:t>participants become familiar with the policy question and consider a range of</w:t>
      </w:r>
      <w:r>
        <w:rPr>
          <w:rFonts w:ascii="National 2 Light" w:eastAsia="Calibri" w:hAnsi="National 2 Light" w:cs="Times New Roman"/>
        </w:rPr>
        <w:t xml:space="preserve"> </w:t>
      </w:r>
      <w:r w:rsidRPr="00D5329C">
        <w:rPr>
          <w:rFonts w:ascii="National 2 Light" w:eastAsia="Calibri" w:hAnsi="National 2 Light" w:cs="Times New Roman"/>
        </w:rPr>
        <w:t>perspectives presented by experts, stakeholders, and affected groups, a diverse mix of whom present to the participants in person, digitally, or in writing and answer their questions. It is</w:t>
      </w:r>
      <w:r>
        <w:rPr>
          <w:rFonts w:ascii="National 2 Light" w:eastAsia="Calibri" w:hAnsi="National 2 Light" w:cs="Times New Roman"/>
        </w:rPr>
        <w:t xml:space="preserve"> </w:t>
      </w:r>
      <w:r w:rsidRPr="00D5329C">
        <w:rPr>
          <w:rFonts w:ascii="National 2 Light" w:eastAsia="Calibri" w:hAnsi="National 2 Light" w:cs="Times New Roman"/>
        </w:rPr>
        <w:t>also common for participants to be able to request additional information, experts, or stakeholders if they feel they are missing information or need additional clarifications.</w:t>
      </w:r>
    </w:p>
    <w:p w14:paraId="347E84E1" w14:textId="77777777" w:rsidR="00053DF1" w:rsidRPr="00BC1BF3" w:rsidRDefault="00053DF1" w:rsidP="00053DF1">
      <w:pPr>
        <w:autoSpaceDE w:val="0"/>
        <w:autoSpaceDN w:val="0"/>
        <w:adjustRightInd w:val="0"/>
        <w:spacing w:after="0" w:line="240" w:lineRule="auto"/>
        <w:rPr>
          <w:rFonts w:ascii="National 2 Light" w:eastAsia="Calibri" w:hAnsi="National 2 Light" w:cs="Times New Roman"/>
          <w:color w:val="0070C0"/>
          <w:sz w:val="24"/>
          <w:szCs w:val="24"/>
        </w:rPr>
      </w:pPr>
      <w:r w:rsidRPr="00BC1BF3">
        <w:rPr>
          <w:rFonts w:ascii="National 2 Light" w:eastAsia="Calibri" w:hAnsi="National 2 Light" w:cs="Times New Roman"/>
          <w:color w:val="0070C0"/>
          <w:sz w:val="24"/>
          <w:szCs w:val="24"/>
        </w:rPr>
        <w:t>Letting the youth select speakers:</w:t>
      </w:r>
    </w:p>
    <w:p w14:paraId="74BC89D8" w14:textId="77777777" w:rsidR="00053DF1" w:rsidRDefault="00053DF1" w:rsidP="00053DF1">
      <w:pPr>
        <w:autoSpaceDE w:val="0"/>
        <w:autoSpaceDN w:val="0"/>
        <w:adjustRightInd w:val="0"/>
        <w:spacing w:after="0" w:line="240" w:lineRule="auto"/>
        <w:rPr>
          <w:rFonts w:ascii="National 2 Light" w:eastAsia="Calibri" w:hAnsi="National 2 Light" w:cs="Times New Roman"/>
        </w:rPr>
      </w:pPr>
      <w:r w:rsidRPr="00EF1EB9">
        <w:rPr>
          <w:rFonts w:ascii="National 2 Light" w:eastAsia="Calibri" w:hAnsi="National 2 Light" w:cs="Times New Roman"/>
        </w:rPr>
        <w:t xml:space="preserve">If there is enough time, </w:t>
      </w:r>
      <w:r>
        <w:rPr>
          <w:rFonts w:ascii="National 2 Light" w:eastAsia="Calibri" w:hAnsi="National 2 Light" w:cs="Times New Roman"/>
        </w:rPr>
        <w:t>youth</w:t>
      </w:r>
      <w:r w:rsidRPr="00EF1EB9">
        <w:rPr>
          <w:rFonts w:ascii="National 2 Light" w:eastAsia="Calibri" w:hAnsi="National 2 Light" w:cs="Times New Roman"/>
        </w:rPr>
        <w:t xml:space="preserve"> can</w:t>
      </w:r>
      <w:r>
        <w:rPr>
          <w:rFonts w:ascii="National 2 Light" w:eastAsia="Calibri" w:hAnsi="National 2 Light" w:cs="Times New Roman"/>
        </w:rPr>
        <w:t xml:space="preserve"> help</w:t>
      </w:r>
      <w:r w:rsidRPr="00EF1EB9">
        <w:rPr>
          <w:rFonts w:ascii="National 2 Light" w:eastAsia="Calibri" w:hAnsi="National 2 Light" w:cs="Times New Roman"/>
        </w:rPr>
        <w:t xml:space="preserve"> contribute to the selection process</w:t>
      </w:r>
      <w:r>
        <w:rPr>
          <w:rFonts w:ascii="National 2 Light" w:eastAsia="Calibri" w:hAnsi="National 2 Light" w:cs="Times New Roman"/>
        </w:rPr>
        <w:t xml:space="preserve"> </w:t>
      </w:r>
      <w:r w:rsidRPr="00EF1EB9">
        <w:rPr>
          <w:rFonts w:ascii="National 2 Light" w:eastAsia="Calibri" w:hAnsi="National 2 Light" w:cs="Times New Roman"/>
        </w:rPr>
        <w:t>together with</w:t>
      </w:r>
      <w:r>
        <w:rPr>
          <w:rFonts w:ascii="National 2 Light" w:eastAsia="Calibri" w:hAnsi="National 2 Light" w:cs="Times New Roman"/>
        </w:rPr>
        <w:t xml:space="preserve"> </w:t>
      </w:r>
      <w:r w:rsidRPr="00EF1EB9">
        <w:rPr>
          <w:rFonts w:ascii="National 2 Light" w:eastAsia="Calibri" w:hAnsi="National 2 Light" w:cs="Times New Roman"/>
        </w:rPr>
        <w:t xml:space="preserve">the advisory </w:t>
      </w:r>
      <w:r>
        <w:rPr>
          <w:rFonts w:ascii="National 2 Light" w:eastAsia="Calibri" w:hAnsi="National 2 Light" w:cs="Times New Roman"/>
        </w:rPr>
        <w:t>team</w:t>
      </w:r>
      <w:r w:rsidRPr="00EF1EB9">
        <w:rPr>
          <w:rFonts w:ascii="National 2 Light" w:eastAsia="Calibri" w:hAnsi="National 2 Light" w:cs="Times New Roman"/>
        </w:rPr>
        <w:t xml:space="preserve">. In all its diversity, the </w:t>
      </w:r>
      <w:r>
        <w:rPr>
          <w:rFonts w:ascii="National 2 Light" w:eastAsia="Calibri" w:hAnsi="National 2 Light" w:cs="Times New Roman"/>
        </w:rPr>
        <w:t>participants are</w:t>
      </w:r>
      <w:r w:rsidRPr="00EF1EB9">
        <w:rPr>
          <w:rFonts w:ascii="National 2 Light" w:eastAsia="Calibri" w:hAnsi="National 2 Light" w:cs="Times New Roman"/>
        </w:rPr>
        <w:t xml:space="preserve"> perhaps the most</w:t>
      </w:r>
      <w:r>
        <w:rPr>
          <w:rFonts w:ascii="National 2 Light" w:eastAsia="Calibri" w:hAnsi="National 2 Light" w:cs="Times New Roman"/>
        </w:rPr>
        <w:t xml:space="preserve"> </w:t>
      </w:r>
      <w:r w:rsidRPr="00EF1EB9">
        <w:rPr>
          <w:rFonts w:ascii="National 2 Light" w:eastAsia="Calibri" w:hAnsi="National 2 Light" w:cs="Times New Roman"/>
        </w:rPr>
        <w:t>legitimate ‘advisory group’ in the eyes of the public and is uniquely placed to identify</w:t>
      </w:r>
      <w:r>
        <w:rPr>
          <w:rFonts w:ascii="National 2 Light" w:eastAsia="Calibri" w:hAnsi="National 2 Light" w:cs="Times New Roman"/>
        </w:rPr>
        <w:t xml:space="preserve"> </w:t>
      </w:r>
      <w:r w:rsidRPr="00EF1EB9">
        <w:rPr>
          <w:rFonts w:ascii="National 2 Light" w:eastAsia="Calibri" w:hAnsi="National 2 Light" w:cs="Times New Roman"/>
        </w:rPr>
        <w:t xml:space="preserve">information gaps that might be inhibiting </w:t>
      </w:r>
      <w:r>
        <w:rPr>
          <w:rFonts w:ascii="National 2 Light" w:eastAsia="Calibri" w:hAnsi="National 2 Light" w:cs="Times New Roman"/>
        </w:rPr>
        <w:t xml:space="preserve">their </w:t>
      </w:r>
      <w:r w:rsidRPr="00EF1EB9">
        <w:rPr>
          <w:rFonts w:ascii="National 2 Light" w:eastAsia="Calibri" w:hAnsi="National 2 Light" w:cs="Times New Roman"/>
        </w:rPr>
        <w:t xml:space="preserve">progress. At the start of the process, </w:t>
      </w:r>
      <w:r>
        <w:rPr>
          <w:rFonts w:ascii="National 2 Light" w:eastAsia="Calibri" w:hAnsi="National 2 Light" w:cs="Times New Roman"/>
        </w:rPr>
        <w:t xml:space="preserve">youth </w:t>
      </w:r>
      <w:r w:rsidRPr="00EF1EB9">
        <w:rPr>
          <w:rFonts w:ascii="National 2 Light" w:eastAsia="Calibri" w:hAnsi="National 2 Light" w:cs="Times New Roman"/>
        </w:rPr>
        <w:t>will</w:t>
      </w:r>
      <w:r>
        <w:rPr>
          <w:rFonts w:ascii="National 2 Light" w:eastAsia="Calibri" w:hAnsi="National 2 Light" w:cs="Times New Roman"/>
        </w:rPr>
        <w:t xml:space="preserve"> </w:t>
      </w:r>
      <w:r w:rsidRPr="00EF1EB9">
        <w:rPr>
          <w:rFonts w:ascii="National 2 Light" w:eastAsia="Calibri" w:hAnsi="National 2 Light" w:cs="Times New Roman"/>
        </w:rPr>
        <w:t>still be new to the topic and may not feel ready to suggest speakers. Even if this is the</w:t>
      </w:r>
      <w:r>
        <w:rPr>
          <w:rFonts w:ascii="National 2 Light" w:eastAsia="Calibri" w:hAnsi="National 2 Light" w:cs="Times New Roman"/>
        </w:rPr>
        <w:t xml:space="preserve"> </w:t>
      </w:r>
      <w:r w:rsidRPr="00EF1EB9">
        <w:rPr>
          <w:rFonts w:ascii="National 2 Light" w:eastAsia="Calibri" w:hAnsi="National 2 Light" w:cs="Times New Roman"/>
        </w:rPr>
        <w:t>case,</w:t>
      </w:r>
      <w:r>
        <w:rPr>
          <w:rFonts w:ascii="National 2 Light" w:eastAsia="Calibri" w:hAnsi="National 2 Light" w:cs="Times New Roman"/>
        </w:rPr>
        <w:t xml:space="preserve"> </w:t>
      </w:r>
      <w:r w:rsidRPr="00EF1EB9">
        <w:rPr>
          <w:rFonts w:ascii="National 2 Light" w:eastAsia="Calibri" w:hAnsi="National 2 Light" w:cs="Times New Roman"/>
        </w:rPr>
        <w:t>they can still be involved in this process in a different way or at a later stage</w:t>
      </w:r>
      <w:r>
        <w:rPr>
          <w:rFonts w:ascii="National 2 Light" w:eastAsia="Calibri" w:hAnsi="National 2 Light" w:cs="Times New Roman"/>
        </w:rPr>
        <w:t>, e.g.</w:t>
      </w:r>
      <w:r w:rsidRPr="00EF1EB9">
        <w:rPr>
          <w:rFonts w:ascii="National 2 Light" w:eastAsia="Calibri" w:hAnsi="National 2 Light" w:cs="Times New Roman"/>
        </w:rPr>
        <w:t>:</w:t>
      </w:r>
    </w:p>
    <w:p w14:paraId="00012912" w14:textId="77777777" w:rsidR="00053DF1" w:rsidRPr="00EF1EB9" w:rsidRDefault="00053DF1" w:rsidP="00053DF1">
      <w:pPr>
        <w:autoSpaceDE w:val="0"/>
        <w:autoSpaceDN w:val="0"/>
        <w:adjustRightInd w:val="0"/>
        <w:spacing w:after="0" w:line="240" w:lineRule="auto"/>
        <w:rPr>
          <w:rFonts w:ascii="National 2 Light" w:eastAsia="Calibri" w:hAnsi="National 2 Light" w:cs="Times New Roman"/>
        </w:rPr>
      </w:pPr>
    </w:p>
    <w:p w14:paraId="479145EB" w14:textId="77777777" w:rsidR="00053DF1" w:rsidRDefault="00053DF1" w:rsidP="00053DF1">
      <w:pPr>
        <w:pStyle w:val="ListParagraph"/>
        <w:numPr>
          <w:ilvl w:val="0"/>
          <w:numId w:val="37"/>
        </w:numPr>
        <w:autoSpaceDE w:val="0"/>
        <w:autoSpaceDN w:val="0"/>
        <w:adjustRightInd w:val="0"/>
        <w:spacing w:after="0" w:line="240" w:lineRule="auto"/>
        <w:rPr>
          <w:rFonts w:ascii="National 2 Light" w:eastAsia="Calibri" w:hAnsi="National 2 Light" w:cs="Times New Roman"/>
        </w:rPr>
      </w:pPr>
      <w:r>
        <w:rPr>
          <w:rFonts w:ascii="National 2 Light" w:eastAsia="Calibri" w:hAnsi="National 2 Light" w:cs="Times New Roman"/>
        </w:rPr>
        <w:t xml:space="preserve">Youth </w:t>
      </w:r>
      <w:r w:rsidRPr="000F753C">
        <w:rPr>
          <w:rFonts w:ascii="National 2 Light" w:eastAsia="Calibri" w:hAnsi="National 2 Light" w:cs="Times New Roman"/>
        </w:rPr>
        <w:t>could</w:t>
      </w:r>
      <w:r>
        <w:rPr>
          <w:rFonts w:ascii="National 2 Light" w:eastAsia="Calibri" w:hAnsi="National 2 Light" w:cs="Times New Roman"/>
        </w:rPr>
        <w:t xml:space="preserve"> help</w:t>
      </w:r>
      <w:r w:rsidRPr="000F753C">
        <w:rPr>
          <w:rFonts w:ascii="National 2 Light" w:eastAsia="Calibri" w:hAnsi="National 2 Light" w:cs="Times New Roman"/>
        </w:rPr>
        <w:t xml:space="preserve"> define the speaker selection criteria, from which speakers are selected</w:t>
      </w:r>
      <w:r>
        <w:rPr>
          <w:rFonts w:ascii="National 2 Light" w:eastAsia="Calibri" w:hAnsi="National 2 Light" w:cs="Times New Roman"/>
        </w:rPr>
        <w:t>.</w:t>
      </w:r>
    </w:p>
    <w:p w14:paraId="2B3432EC" w14:textId="77777777" w:rsidR="00053DF1" w:rsidRDefault="00053DF1" w:rsidP="00053DF1">
      <w:pPr>
        <w:pStyle w:val="ListParagraph"/>
        <w:numPr>
          <w:ilvl w:val="0"/>
          <w:numId w:val="37"/>
        </w:numPr>
        <w:autoSpaceDE w:val="0"/>
        <w:autoSpaceDN w:val="0"/>
        <w:adjustRightInd w:val="0"/>
        <w:spacing w:after="0" w:line="240" w:lineRule="auto"/>
        <w:rPr>
          <w:rFonts w:ascii="National 2 Light" w:eastAsia="Calibri" w:hAnsi="National 2 Light" w:cs="Times New Roman"/>
        </w:rPr>
      </w:pPr>
      <w:r>
        <w:rPr>
          <w:rFonts w:ascii="National 2 Light" w:eastAsia="Calibri" w:hAnsi="National 2 Light" w:cs="Times New Roman"/>
        </w:rPr>
        <w:t>Youth</w:t>
      </w:r>
      <w:r w:rsidRPr="000F753C">
        <w:rPr>
          <w:rFonts w:ascii="National 2 Light" w:eastAsia="Calibri" w:hAnsi="National 2 Light" w:cs="Times New Roman"/>
        </w:rPr>
        <w:t xml:space="preserve"> could </w:t>
      </w:r>
      <w:r>
        <w:rPr>
          <w:rFonts w:ascii="National 2 Light" w:eastAsia="Calibri" w:hAnsi="National 2 Light" w:cs="Times New Roman"/>
        </w:rPr>
        <w:t xml:space="preserve">help </w:t>
      </w:r>
      <w:r w:rsidRPr="000F753C">
        <w:rPr>
          <w:rFonts w:ascii="National 2 Light" w:eastAsia="Calibri" w:hAnsi="National 2 Light" w:cs="Times New Roman"/>
        </w:rPr>
        <w:t>choose speakers from a longlist of candidates. DemocracyCo in Australia colour code</w:t>
      </w:r>
      <w:r>
        <w:rPr>
          <w:rFonts w:ascii="National 2 Light" w:eastAsia="Calibri" w:hAnsi="National 2 Light" w:cs="Times New Roman"/>
        </w:rPr>
        <w:t>d</w:t>
      </w:r>
      <w:r w:rsidRPr="000F753C">
        <w:rPr>
          <w:rFonts w:ascii="National 2 Light" w:eastAsia="Calibri" w:hAnsi="National 2 Light" w:cs="Times New Roman"/>
        </w:rPr>
        <w:t xml:space="preserve"> speakers according to their biases and ask</w:t>
      </w:r>
      <w:r>
        <w:rPr>
          <w:rFonts w:ascii="National 2 Light" w:eastAsia="Calibri" w:hAnsi="National 2 Light" w:cs="Times New Roman"/>
        </w:rPr>
        <w:t>ed</w:t>
      </w:r>
      <w:r w:rsidRPr="000F753C">
        <w:rPr>
          <w:rFonts w:ascii="National 2 Light" w:eastAsia="Calibri" w:hAnsi="National 2 Light" w:cs="Times New Roman"/>
        </w:rPr>
        <w:t xml:space="preserve"> participants to ‘choose a rainbow’ from the list of speakers</w:t>
      </w:r>
      <w:r>
        <w:rPr>
          <w:rFonts w:ascii="National 2 Light" w:eastAsia="Calibri" w:hAnsi="National 2 Light" w:cs="Times New Roman"/>
        </w:rPr>
        <w:t>.</w:t>
      </w:r>
    </w:p>
    <w:p w14:paraId="0C925451" w14:textId="77777777" w:rsidR="00053DF1" w:rsidRPr="00382DF1" w:rsidRDefault="00053DF1" w:rsidP="00053DF1">
      <w:pPr>
        <w:pStyle w:val="ListParagraph"/>
        <w:numPr>
          <w:ilvl w:val="0"/>
          <w:numId w:val="37"/>
        </w:numPr>
        <w:autoSpaceDE w:val="0"/>
        <w:autoSpaceDN w:val="0"/>
        <w:adjustRightInd w:val="0"/>
        <w:spacing w:after="0" w:line="240" w:lineRule="auto"/>
        <w:rPr>
          <w:rFonts w:ascii="National 2 Light" w:eastAsia="Calibri" w:hAnsi="National 2 Light" w:cs="Times New Roman"/>
        </w:rPr>
      </w:pPr>
      <w:r>
        <w:rPr>
          <w:rFonts w:ascii="National 2 Light" w:eastAsia="Calibri" w:hAnsi="National 2 Light" w:cs="Times New Roman"/>
        </w:rPr>
        <w:t>Youth</w:t>
      </w:r>
      <w:r w:rsidRPr="000F753C">
        <w:rPr>
          <w:rFonts w:ascii="National 2 Light" w:eastAsia="Calibri" w:hAnsi="National 2 Light" w:cs="Times New Roman"/>
        </w:rPr>
        <w:t xml:space="preserve"> c</w:t>
      </w:r>
      <w:r>
        <w:rPr>
          <w:rFonts w:ascii="National 2 Light" w:eastAsia="Calibri" w:hAnsi="National 2 Light" w:cs="Times New Roman"/>
        </w:rPr>
        <w:t>ould</w:t>
      </w:r>
      <w:r w:rsidRPr="000F753C">
        <w:rPr>
          <w:rFonts w:ascii="National 2 Light" w:eastAsia="Calibri" w:hAnsi="National 2 Light" w:cs="Times New Roman"/>
        </w:rPr>
        <w:t xml:space="preserve"> be invited to suggest or select speakers before the </w:t>
      </w:r>
      <w:r>
        <w:rPr>
          <w:rFonts w:ascii="National 2 Light" w:eastAsia="Calibri" w:hAnsi="National 2 Light" w:cs="Times New Roman"/>
        </w:rPr>
        <w:t>deliberative sessions</w:t>
      </w:r>
      <w:r w:rsidRPr="000F753C">
        <w:rPr>
          <w:rFonts w:ascii="National 2 Light" w:eastAsia="Calibri" w:hAnsi="National 2 Light" w:cs="Times New Roman"/>
        </w:rPr>
        <w:t>, but</w:t>
      </w:r>
      <w:r>
        <w:rPr>
          <w:rFonts w:ascii="National 2 Light" w:eastAsia="Calibri" w:hAnsi="National 2 Light" w:cs="Times New Roman"/>
        </w:rPr>
        <w:t xml:space="preserve"> </w:t>
      </w:r>
      <w:r w:rsidRPr="000F753C">
        <w:rPr>
          <w:rFonts w:ascii="National 2 Light" w:eastAsia="Calibri" w:hAnsi="National 2 Light" w:cs="Times New Roman"/>
        </w:rPr>
        <w:t xml:space="preserve">they may not feel able to make an informed request at this stage. As the </w:t>
      </w:r>
      <w:r>
        <w:rPr>
          <w:rFonts w:ascii="National 2 Light" w:eastAsia="Calibri" w:hAnsi="National 2 Light" w:cs="Times New Roman"/>
        </w:rPr>
        <w:t xml:space="preserve">engagement </w:t>
      </w:r>
      <w:r w:rsidRPr="000F753C">
        <w:rPr>
          <w:rFonts w:ascii="National 2 Light" w:eastAsia="Calibri" w:hAnsi="National 2 Light" w:cs="Times New Roman"/>
        </w:rPr>
        <w:t>goes o</w:t>
      </w:r>
      <w:r>
        <w:rPr>
          <w:rFonts w:ascii="National 2 Light" w:eastAsia="Calibri" w:hAnsi="National 2 Light" w:cs="Times New Roman"/>
        </w:rPr>
        <w:t>n</w:t>
      </w:r>
      <w:r w:rsidRPr="000F753C">
        <w:rPr>
          <w:rFonts w:ascii="National 2 Light" w:eastAsia="Calibri" w:hAnsi="National 2 Light" w:cs="Times New Roman"/>
        </w:rPr>
        <w:t xml:space="preserve"> and if the</w:t>
      </w:r>
      <w:r>
        <w:rPr>
          <w:rFonts w:ascii="National 2 Light" w:eastAsia="Calibri" w:hAnsi="National 2 Light" w:cs="Times New Roman"/>
        </w:rPr>
        <w:t xml:space="preserve"> deliberative</w:t>
      </w:r>
      <w:r w:rsidRPr="000F753C">
        <w:rPr>
          <w:rFonts w:ascii="National 2 Light" w:eastAsia="Calibri" w:hAnsi="National 2 Light" w:cs="Times New Roman"/>
        </w:rPr>
        <w:t xml:space="preserve"> sessions are well spaced out</w:t>
      </w:r>
      <w:r>
        <w:rPr>
          <w:rFonts w:ascii="National 2 Light" w:eastAsia="Calibri" w:hAnsi="National 2 Light" w:cs="Times New Roman"/>
        </w:rPr>
        <w:t>,</w:t>
      </w:r>
      <w:r w:rsidRPr="000F753C">
        <w:rPr>
          <w:rFonts w:ascii="National 2 Light" w:eastAsia="Calibri" w:hAnsi="National 2 Light" w:cs="Times New Roman"/>
        </w:rPr>
        <w:t xml:space="preserve"> you can invite new</w:t>
      </w:r>
      <w:r>
        <w:rPr>
          <w:rFonts w:ascii="National 2 Light" w:eastAsia="Calibri" w:hAnsi="National 2 Light" w:cs="Times New Roman"/>
        </w:rPr>
        <w:t xml:space="preserve"> </w:t>
      </w:r>
      <w:r w:rsidRPr="000F753C">
        <w:rPr>
          <w:rFonts w:ascii="National 2 Light" w:eastAsia="Calibri" w:hAnsi="National 2 Light" w:cs="Times New Roman"/>
        </w:rPr>
        <w:t>speakers or add new topics based on participants’ requests.</w:t>
      </w:r>
    </w:p>
    <w:p w14:paraId="64B94CF7" w14:textId="77777777" w:rsidR="00053DF1" w:rsidRDefault="00053DF1" w:rsidP="00053DF1">
      <w:pPr>
        <w:autoSpaceDE w:val="0"/>
        <w:autoSpaceDN w:val="0"/>
        <w:adjustRightInd w:val="0"/>
        <w:spacing w:after="0" w:line="240" w:lineRule="auto"/>
        <w:rPr>
          <w:rFonts w:ascii="National 2 Light" w:eastAsia="Calibri" w:hAnsi="National 2 Light" w:cs="Times New Roman"/>
          <w:color w:val="0070C0"/>
          <w:sz w:val="24"/>
          <w:szCs w:val="24"/>
        </w:rPr>
      </w:pPr>
    </w:p>
    <w:p w14:paraId="33CA79A5" w14:textId="77777777" w:rsidR="00053DF1" w:rsidRDefault="00053DF1" w:rsidP="00053DF1">
      <w:pPr>
        <w:autoSpaceDE w:val="0"/>
        <w:autoSpaceDN w:val="0"/>
        <w:adjustRightInd w:val="0"/>
        <w:spacing w:after="0" w:line="240" w:lineRule="auto"/>
        <w:rPr>
          <w:rFonts w:ascii="National 2 Light" w:eastAsia="Calibri" w:hAnsi="National 2 Light" w:cs="Times New Roman"/>
          <w:color w:val="0070C0"/>
          <w:sz w:val="24"/>
          <w:szCs w:val="24"/>
        </w:rPr>
      </w:pPr>
    </w:p>
    <w:p w14:paraId="79A98794" w14:textId="77777777" w:rsidR="00053DF1" w:rsidRPr="00BC1BF3" w:rsidRDefault="00053DF1" w:rsidP="00053DF1">
      <w:pPr>
        <w:autoSpaceDE w:val="0"/>
        <w:autoSpaceDN w:val="0"/>
        <w:adjustRightInd w:val="0"/>
        <w:spacing w:after="0" w:line="240" w:lineRule="auto"/>
        <w:rPr>
          <w:rFonts w:ascii="National 2 Light" w:eastAsia="Calibri" w:hAnsi="National 2 Light" w:cs="Times New Roman"/>
          <w:color w:val="0070C0"/>
          <w:sz w:val="24"/>
          <w:szCs w:val="24"/>
        </w:rPr>
      </w:pPr>
      <w:r w:rsidRPr="00BC1BF3">
        <w:rPr>
          <w:rFonts w:ascii="National 2 Light" w:eastAsia="Calibri" w:hAnsi="National 2 Light" w:cs="Times New Roman"/>
          <w:color w:val="0070C0"/>
          <w:sz w:val="24"/>
          <w:szCs w:val="24"/>
        </w:rPr>
        <w:lastRenderedPageBreak/>
        <w:t>Letting youth question the speakers:</w:t>
      </w:r>
    </w:p>
    <w:p w14:paraId="77C33465" w14:textId="77777777" w:rsidR="00053DF1" w:rsidRPr="00613C4A" w:rsidRDefault="00053DF1" w:rsidP="00053DF1">
      <w:pPr>
        <w:autoSpaceDE w:val="0"/>
        <w:autoSpaceDN w:val="0"/>
        <w:adjustRightInd w:val="0"/>
        <w:spacing w:after="0" w:line="240" w:lineRule="auto"/>
        <w:rPr>
          <w:rFonts w:ascii="National 2 Light" w:eastAsia="Calibri" w:hAnsi="National 2 Light" w:cs="Times New Roman"/>
        </w:rPr>
      </w:pPr>
      <w:r w:rsidRPr="00613C4A">
        <w:rPr>
          <w:rFonts w:ascii="National 2 Light" w:eastAsia="Calibri" w:hAnsi="National 2 Light" w:cs="Times New Roman"/>
        </w:rPr>
        <w:t xml:space="preserve">The learning stage of </w:t>
      </w:r>
      <w:r>
        <w:rPr>
          <w:rFonts w:ascii="National 2 Light" w:eastAsia="Calibri" w:hAnsi="National 2 Light" w:cs="Times New Roman"/>
        </w:rPr>
        <w:t>deliberative democracy</w:t>
      </w:r>
      <w:r w:rsidRPr="00613C4A">
        <w:rPr>
          <w:rFonts w:ascii="National 2 Light" w:eastAsia="Calibri" w:hAnsi="National 2 Light" w:cs="Times New Roman"/>
        </w:rPr>
        <w:t xml:space="preserve"> should not be a passive process. Youth should be</w:t>
      </w:r>
      <w:r>
        <w:rPr>
          <w:rFonts w:ascii="National 2 Light" w:eastAsia="Calibri" w:hAnsi="National 2 Light" w:cs="Times New Roman"/>
        </w:rPr>
        <w:t xml:space="preserve"> </w:t>
      </w:r>
      <w:r w:rsidRPr="00613C4A">
        <w:rPr>
          <w:rFonts w:ascii="National 2 Light" w:eastAsia="Calibri" w:hAnsi="National 2 Light" w:cs="Times New Roman"/>
        </w:rPr>
        <w:t>encouraged to think critically about the information they are hearing and have the</w:t>
      </w:r>
      <w:r>
        <w:rPr>
          <w:rFonts w:ascii="National 2 Light" w:eastAsia="Calibri" w:hAnsi="National 2 Light" w:cs="Times New Roman"/>
        </w:rPr>
        <w:t xml:space="preserve"> </w:t>
      </w:r>
      <w:r w:rsidRPr="00613C4A">
        <w:rPr>
          <w:rFonts w:ascii="National 2 Light" w:eastAsia="Calibri" w:hAnsi="National 2 Light" w:cs="Times New Roman"/>
        </w:rPr>
        <w:t>opportunity to question or challenge speakers. The learning stage should be a constructive</w:t>
      </w:r>
      <w:r>
        <w:rPr>
          <w:rFonts w:ascii="National 2 Light" w:eastAsia="Calibri" w:hAnsi="National 2 Light" w:cs="Times New Roman"/>
        </w:rPr>
        <w:t xml:space="preserve"> </w:t>
      </w:r>
      <w:r w:rsidRPr="00613C4A">
        <w:rPr>
          <w:rFonts w:ascii="National 2 Light" w:eastAsia="Calibri" w:hAnsi="National 2 Light" w:cs="Times New Roman"/>
        </w:rPr>
        <w:t xml:space="preserve">period of group discovery based on what </w:t>
      </w:r>
      <w:r>
        <w:rPr>
          <w:rFonts w:ascii="National 2 Light" w:eastAsia="Calibri" w:hAnsi="National 2 Light" w:cs="Times New Roman"/>
        </w:rPr>
        <w:t>the youth</w:t>
      </w:r>
      <w:r w:rsidRPr="00613C4A">
        <w:rPr>
          <w:rFonts w:ascii="National 2 Light" w:eastAsia="Calibri" w:hAnsi="National 2 Light" w:cs="Times New Roman"/>
        </w:rPr>
        <w:t xml:space="preserve"> feel they need to learn, rather than</w:t>
      </w:r>
      <w:r>
        <w:rPr>
          <w:rFonts w:ascii="National 2 Light" w:eastAsia="Calibri" w:hAnsi="National 2 Light" w:cs="Times New Roman"/>
        </w:rPr>
        <w:t xml:space="preserve"> </w:t>
      </w:r>
      <w:r w:rsidRPr="00613C4A">
        <w:rPr>
          <w:rFonts w:ascii="National 2 Light" w:eastAsia="Calibri" w:hAnsi="National 2 Light" w:cs="Times New Roman"/>
        </w:rPr>
        <w:t>solely what speakers want to say.</w:t>
      </w:r>
      <w:r>
        <w:rPr>
          <w:rFonts w:ascii="National 2 Light" w:eastAsia="Calibri" w:hAnsi="National 2 Light" w:cs="Times New Roman"/>
        </w:rPr>
        <w:t xml:space="preserve"> </w:t>
      </w:r>
      <w:r w:rsidRPr="00613C4A">
        <w:rPr>
          <w:rFonts w:ascii="National 2 Light" w:eastAsia="Calibri" w:hAnsi="National 2 Light" w:cs="Times New Roman"/>
        </w:rPr>
        <w:t xml:space="preserve">Besides giving </w:t>
      </w:r>
      <w:r>
        <w:rPr>
          <w:rFonts w:ascii="National 2 Light" w:eastAsia="Calibri" w:hAnsi="National 2 Light" w:cs="Times New Roman"/>
        </w:rPr>
        <w:t>youth</w:t>
      </w:r>
      <w:r w:rsidRPr="00613C4A">
        <w:rPr>
          <w:rFonts w:ascii="National 2 Light" w:eastAsia="Calibri" w:hAnsi="National 2 Light" w:cs="Times New Roman"/>
        </w:rPr>
        <w:t xml:space="preserve"> a say over the selection of speakers and discussion topics,</w:t>
      </w:r>
    </w:p>
    <w:p w14:paraId="16BDFBCF" w14:textId="77777777" w:rsidR="00053DF1" w:rsidRDefault="00053DF1" w:rsidP="00053DF1">
      <w:pPr>
        <w:autoSpaceDE w:val="0"/>
        <w:autoSpaceDN w:val="0"/>
        <w:adjustRightInd w:val="0"/>
        <w:spacing w:after="0" w:line="240" w:lineRule="auto"/>
        <w:rPr>
          <w:rFonts w:ascii="National 2 Light" w:eastAsia="Calibri" w:hAnsi="National 2 Light" w:cs="Times New Roman"/>
        </w:rPr>
      </w:pPr>
      <w:r w:rsidRPr="00613C4A">
        <w:rPr>
          <w:rFonts w:ascii="National 2 Light" w:eastAsia="Calibri" w:hAnsi="National 2 Light" w:cs="Times New Roman"/>
        </w:rPr>
        <w:t>there are several other ways to promote a dynamic learning environment:</w:t>
      </w:r>
    </w:p>
    <w:p w14:paraId="1171E415" w14:textId="77777777" w:rsidR="00053DF1" w:rsidRPr="00613C4A" w:rsidRDefault="00053DF1" w:rsidP="00053DF1">
      <w:pPr>
        <w:autoSpaceDE w:val="0"/>
        <w:autoSpaceDN w:val="0"/>
        <w:adjustRightInd w:val="0"/>
        <w:spacing w:after="0" w:line="240" w:lineRule="auto"/>
        <w:rPr>
          <w:rFonts w:ascii="National 2 Light" w:eastAsia="Calibri" w:hAnsi="National 2 Light" w:cs="Times New Roman"/>
        </w:rPr>
      </w:pPr>
    </w:p>
    <w:p w14:paraId="5947AFBA" w14:textId="77777777" w:rsidR="00053DF1" w:rsidRDefault="00053DF1" w:rsidP="00053DF1">
      <w:pPr>
        <w:pStyle w:val="ListParagraph"/>
        <w:numPr>
          <w:ilvl w:val="0"/>
          <w:numId w:val="38"/>
        </w:numPr>
        <w:autoSpaceDE w:val="0"/>
        <w:autoSpaceDN w:val="0"/>
        <w:adjustRightInd w:val="0"/>
        <w:spacing w:after="0" w:line="240" w:lineRule="auto"/>
        <w:rPr>
          <w:rFonts w:ascii="National 2 Light" w:eastAsia="Calibri" w:hAnsi="National 2 Light" w:cs="Times New Roman"/>
        </w:rPr>
      </w:pPr>
      <w:r>
        <w:rPr>
          <w:rFonts w:ascii="National 2 Light" w:eastAsia="Calibri" w:hAnsi="National 2 Light" w:cs="Times New Roman"/>
        </w:rPr>
        <w:t>Youth</w:t>
      </w:r>
      <w:r w:rsidRPr="00613C4A">
        <w:rPr>
          <w:rFonts w:ascii="National 2 Light" w:eastAsia="Calibri" w:hAnsi="National 2 Light" w:cs="Times New Roman"/>
        </w:rPr>
        <w:t xml:space="preserve"> can be given yellow (slow down) and red (stop) cards to raise if they</w:t>
      </w:r>
      <w:r>
        <w:rPr>
          <w:rFonts w:ascii="National 2 Light" w:eastAsia="Calibri" w:hAnsi="National 2 Light" w:cs="Times New Roman"/>
        </w:rPr>
        <w:t xml:space="preserve"> </w:t>
      </w:r>
      <w:r w:rsidRPr="00613C4A">
        <w:rPr>
          <w:rFonts w:ascii="National 2 Light" w:eastAsia="Calibri" w:hAnsi="National 2 Light" w:cs="Times New Roman"/>
        </w:rPr>
        <w:t>can’t follow a presentation. The speaker can then stop and clarify the point they</w:t>
      </w:r>
      <w:r>
        <w:rPr>
          <w:rFonts w:ascii="National 2 Light" w:eastAsia="Calibri" w:hAnsi="National 2 Light" w:cs="Times New Roman"/>
        </w:rPr>
        <w:t xml:space="preserve"> </w:t>
      </w:r>
      <w:r w:rsidRPr="00613C4A">
        <w:rPr>
          <w:rFonts w:ascii="National 2 Light" w:eastAsia="Calibri" w:hAnsi="National 2 Light" w:cs="Times New Roman"/>
        </w:rPr>
        <w:t>are making</w:t>
      </w:r>
      <w:r>
        <w:rPr>
          <w:rFonts w:ascii="National 2 Light" w:eastAsia="Calibri" w:hAnsi="National 2 Light" w:cs="Times New Roman"/>
        </w:rPr>
        <w:t>.</w:t>
      </w:r>
    </w:p>
    <w:p w14:paraId="2E2D51F5" w14:textId="77777777" w:rsidR="00053DF1" w:rsidRDefault="00053DF1" w:rsidP="00053DF1">
      <w:pPr>
        <w:pStyle w:val="ListParagraph"/>
        <w:numPr>
          <w:ilvl w:val="0"/>
          <w:numId w:val="38"/>
        </w:numPr>
        <w:autoSpaceDE w:val="0"/>
        <w:autoSpaceDN w:val="0"/>
        <w:adjustRightInd w:val="0"/>
        <w:spacing w:after="0" w:line="240" w:lineRule="auto"/>
        <w:rPr>
          <w:rFonts w:ascii="National 2 Light" w:eastAsia="Calibri" w:hAnsi="National 2 Light" w:cs="Times New Roman"/>
        </w:rPr>
      </w:pPr>
      <w:r>
        <w:rPr>
          <w:rFonts w:ascii="National 2 Light" w:eastAsia="Calibri" w:hAnsi="National 2 Light" w:cs="Times New Roman"/>
        </w:rPr>
        <w:t>I</w:t>
      </w:r>
      <w:r w:rsidRPr="00613C4A">
        <w:rPr>
          <w:rFonts w:ascii="National 2 Light" w:eastAsia="Calibri" w:hAnsi="National 2 Light" w:cs="Times New Roman"/>
        </w:rPr>
        <w:t xml:space="preserve">n between presentations, </w:t>
      </w:r>
      <w:r>
        <w:rPr>
          <w:rFonts w:ascii="National 2 Light" w:eastAsia="Calibri" w:hAnsi="National 2 Light" w:cs="Times New Roman"/>
        </w:rPr>
        <w:t>youth</w:t>
      </w:r>
      <w:r w:rsidRPr="00613C4A">
        <w:rPr>
          <w:rFonts w:ascii="National 2 Light" w:eastAsia="Calibri" w:hAnsi="National 2 Light" w:cs="Times New Roman"/>
        </w:rPr>
        <w:t xml:space="preserve"> can highlight any unanswered questions</w:t>
      </w:r>
      <w:r>
        <w:rPr>
          <w:rFonts w:ascii="National 2 Light" w:eastAsia="Calibri" w:hAnsi="National 2 Light" w:cs="Times New Roman"/>
        </w:rPr>
        <w:t>,</w:t>
      </w:r>
      <w:r w:rsidRPr="00613C4A">
        <w:rPr>
          <w:rFonts w:ascii="National 2 Light" w:eastAsia="Calibri" w:hAnsi="National 2 Light" w:cs="Times New Roman"/>
        </w:rPr>
        <w:t xml:space="preserve"> these can be recorded and revisited in future sessions. </w:t>
      </w:r>
      <w:r>
        <w:rPr>
          <w:rFonts w:ascii="National 2 Light" w:eastAsia="Calibri" w:hAnsi="National 2 Light" w:cs="Times New Roman"/>
        </w:rPr>
        <w:t>These q</w:t>
      </w:r>
      <w:r w:rsidRPr="00613C4A">
        <w:rPr>
          <w:rFonts w:ascii="National 2 Light" w:eastAsia="Calibri" w:hAnsi="National 2 Light" w:cs="Times New Roman"/>
        </w:rPr>
        <w:t>uestions can be</w:t>
      </w:r>
      <w:r>
        <w:rPr>
          <w:rFonts w:ascii="National 2 Light" w:eastAsia="Calibri" w:hAnsi="National 2 Light" w:cs="Times New Roman"/>
        </w:rPr>
        <w:t xml:space="preserve"> </w:t>
      </w:r>
      <w:r w:rsidRPr="00613C4A">
        <w:rPr>
          <w:rFonts w:ascii="National 2 Light" w:eastAsia="Calibri" w:hAnsi="National 2 Light" w:cs="Times New Roman"/>
        </w:rPr>
        <w:t xml:space="preserve">managed by a Q&amp;A tool such as </w:t>
      </w:r>
      <w:hyperlink r:id="rId90" w:history="1">
        <w:r w:rsidRPr="00D92F1C">
          <w:rPr>
            <w:rStyle w:val="Hyperlink"/>
            <w:rFonts w:ascii="National 2 Light" w:eastAsia="Calibri" w:hAnsi="National 2 Light" w:cs="Times New Roman"/>
          </w:rPr>
          <w:t>https://www.slido.com/</w:t>
        </w:r>
      </w:hyperlink>
      <w:r w:rsidRPr="00613C4A">
        <w:rPr>
          <w:rFonts w:ascii="National 2 Light" w:eastAsia="Calibri" w:hAnsi="National 2 Light" w:cs="Times New Roman"/>
        </w:rPr>
        <w:t>, as well as being physically collected</w:t>
      </w:r>
      <w:r>
        <w:rPr>
          <w:rFonts w:ascii="National 2 Light" w:eastAsia="Calibri" w:hAnsi="National 2 Light" w:cs="Times New Roman"/>
        </w:rPr>
        <w:t xml:space="preserve"> </w:t>
      </w:r>
      <w:r w:rsidRPr="00613C4A">
        <w:rPr>
          <w:rFonts w:ascii="National 2 Light" w:eastAsia="Calibri" w:hAnsi="National 2 Light" w:cs="Times New Roman"/>
        </w:rPr>
        <w:t>on Post-it notes.</w:t>
      </w:r>
    </w:p>
    <w:p w14:paraId="1BADE040" w14:textId="77777777" w:rsidR="00053DF1" w:rsidRDefault="00053DF1" w:rsidP="00053DF1">
      <w:pPr>
        <w:pStyle w:val="ListParagraph"/>
        <w:numPr>
          <w:ilvl w:val="0"/>
          <w:numId w:val="38"/>
        </w:numPr>
        <w:autoSpaceDE w:val="0"/>
        <w:autoSpaceDN w:val="0"/>
        <w:adjustRightInd w:val="0"/>
        <w:spacing w:after="0" w:line="240" w:lineRule="auto"/>
        <w:rPr>
          <w:rFonts w:ascii="National 2 Light" w:eastAsia="Calibri" w:hAnsi="National 2 Light" w:cs="Times New Roman"/>
        </w:rPr>
      </w:pPr>
      <w:r>
        <w:rPr>
          <w:rFonts w:ascii="National 2 Light" w:eastAsia="Calibri" w:hAnsi="National 2 Light" w:cs="Times New Roman"/>
        </w:rPr>
        <w:t>Y</w:t>
      </w:r>
      <w:r w:rsidRPr="00613C4A">
        <w:rPr>
          <w:rFonts w:ascii="National 2 Light" w:eastAsia="Calibri" w:hAnsi="National 2 Light" w:cs="Times New Roman"/>
        </w:rPr>
        <w:t xml:space="preserve">ou can also bring experts into </w:t>
      </w:r>
      <w:r>
        <w:rPr>
          <w:rFonts w:ascii="National 2 Light" w:eastAsia="Calibri" w:hAnsi="National 2 Light" w:cs="Times New Roman"/>
        </w:rPr>
        <w:t xml:space="preserve">the </w:t>
      </w:r>
      <w:r w:rsidRPr="00613C4A">
        <w:rPr>
          <w:rFonts w:ascii="National 2 Light" w:eastAsia="Calibri" w:hAnsi="National 2 Light" w:cs="Times New Roman"/>
        </w:rPr>
        <w:t xml:space="preserve">conversation with </w:t>
      </w:r>
      <w:r>
        <w:rPr>
          <w:rFonts w:ascii="National 2 Light" w:eastAsia="Calibri" w:hAnsi="National 2 Light" w:cs="Times New Roman"/>
        </w:rPr>
        <w:t>youth</w:t>
      </w:r>
      <w:r w:rsidRPr="00613C4A">
        <w:rPr>
          <w:rFonts w:ascii="National 2 Light" w:eastAsia="Calibri" w:hAnsi="National 2 Light" w:cs="Times New Roman"/>
        </w:rPr>
        <w:t xml:space="preserve"> throug</w:t>
      </w:r>
      <w:r>
        <w:rPr>
          <w:rFonts w:ascii="National 2 Light" w:eastAsia="Calibri" w:hAnsi="National 2 Light" w:cs="Times New Roman"/>
        </w:rPr>
        <w:t xml:space="preserve">h </w:t>
      </w:r>
      <w:r w:rsidRPr="00613C4A">
        <w:rPr>
          <w:rFonts w:ascii="National 2 Light" w:eastAsia="Calibri" w:hAnsi="National 2 Light" w:cs="Times New Roman"/>
        </w:rPr>
        <w:t>‘speaker carousels</w:t>
      </w:r>
      <w:r>
        <w:rPr>
          <w:rFonts w:ascii="National 2 Light" w:eastAsia="Calibri" w:hAnsi="National 2 Light" w:cs="Times New Roman"/>
        </w:rPr>
        <w:t>.’ During speaker carousels, s</w:t>
      </w:r>
      <w:r w:rsidRPr="00613C4A">
        <w:rPr>
          <w:rFonts w:ascii="National 2 Light" w:eastAsia="Calibri" w:hAnsi="National 2 Light" w:cs="Times New Roman"/>
        </w:rPr>
        <w:t>peakers circulate around the different tables at regular intervals, giving participants</w:t>
      </w:r>
      <w:r>
        <w:rPr>
          <w:rFonts w:ascii="National 2 Light" w:eastAsia="Calibri" w:hAnsi="National 2 Light" w:cs="Times New Roman"/>
        </w:rPr>
        <w:t xml:space="preserve"> </w:t>
      </w:r>
      <w:r w:rsidRPr="00613C4A">
        <w:rPr>
          <w:rFonts w:ascii="National 2 Light" w:eastAsia="Calibri" w:hAnsi="National 2 Light" w:cs="Times New Roman"/>
        </w:rPr>
        <w:t>the opportunity to ask questions, challenge speakers and fill in any knowledge gaps.</w:t>
      </w:r>
      <w:r>
        <w:rPr>
          <w:rFonts w:ascii="National 2 Light" w:eastAsia="Calibri" w:hAnsi="National 2 Light" w:cs="Times New Roman"/>
        </w:rPr>
        <w:t xml:space="preserve"> </w:t>
      </w:r>
      <w:r w:rsidRPr="00613C4A">
        <w:rPr>
          <w:rFonts w:ascii="National 2 Light" w:eastAsia="Calibri" w:hAnsi="National 2 Light" w:cs="Times New Roman"/>
        </w:rPr>
        <w:t>During each rotation, some tables can be given time without an expert so they can</w:t>
      </w:r>
      <w:r>
        <w:rPr>
          <w:rFonts w:ascii="National 2 Light" w:eastAsia="Calibri" w:hAnsi="National 2 Light" w:cs="Times New Roman"/>
        </w:rPr>
        <w:t xml:space="preserve"> </w:t>
      </w:r>
      <w:r w:rsidRPr="00613C4A">
        <w:rPr>
          <w:rFonts w:ascii="National 2 Light" w:eastAsia="Calibri" w:hAnsi="National 2 Light" w:cs="Times New Roman"/>
        </w:rPr>
        <w:t>digest what they have heard and decide what they want to ask next.</w:t>
      </w:r>
    </w:p>
    <w:p w14:paraId="7880AC39" w14:textId="77777777" w:rsidR="00053DF1" w:rsidRDefault="00053DF1" w:rsidP="00053DF1">
      <w:pPr>
        <w:autoSpaceDE w:val="0"/>
        <w:autoSpaceDN w:val="0"/>
        <w:adjustRightInd w:val="0"/>
        <w:spacing w:after="0" w:line="240" w:lineRule="auto"/>
        <w:rPr>
          <w:rFonts w:ascii="National 2 Light" w:eastAsia="Calibri" w:hAnsi="National 2 Light" w:cs="Times New Roman"/>
        </w:rPr>
      </w:pPr>
    </w:p>
    <w:p w14:paraId="7B5BF0A7" w14:textId="77777777" w:rsidR="00053DF1" w:rsidRPr="00BC1BF3" w:rsidRDefault="00053DF1" w:rsidP="00053DF1">
      <w:pPr>
        <w:autoSpaceDE w:val="0"/>
        <w:autoSpaceDN w:val="0"/>
        <w:adjustRightInd w:val="0"/>
        <w:spacing w:after="0" w:line="240" w:lineRule="auto"/>
        <w:rPr>
          <w:rFonts w:ascii="National 2 Light" w:eastAsia="Calibri" w:hAnsi="National 2 Light" w:cs="Times New Roman"/>
          <w:color w:val="0070C0"/>
        </w:rPr>
      </w:pPr>
      <w:r w:rsidRPr="00E522ED">
        <w:rPr>
          <w:rFonts w:ascii="National 2 Light" w:eastAsia="Calibri" w:hAnsi="National 2 Light" w:cs="Times New Roman"/>
          <w:color w:val="0070C0"/>
        </w:rPr>
        <w:t>Using a range of learning methods with youth:</w:t>
      </w:r>
    </w:p>
    <w:p w14:paraId="112C30E1" w14:textId="77777777" w:rsidR="00053DF1" w:rsidRDefault="00053DF1" w:rsidP="00053DF1">
      <w:pPr>
        <w:autoSpaceDE w:val="0"/>
        <w:autoSpaceDN w:val="0"/>
        <w:adjustRightInd w:val="0"/>
        <w:spacing w:after="0" w:line="240" w:lineRule="auto"/>
        <w:rPr>
          <w:rFonts w:ascii="National 2 Light" w:eastAsia="Calibri" w:hAnsi="National 2 Light" w:cs="Times New Roman"/>
        </w:rPr>
      </w:pPr>
      <w:r w:rsidRPr="00D92F1C">
        <w:rPr>
          <w:rFonts w:ascii="National 2 Light" w:eastAsia="Calibri" w:hAnsi="National 2 Light" w:cs="Times New Roman"/>
        </w:rPr>
        <w:t>Although expert presentations are the most common method for delivering learning</w:t>
      </w:r>
      <w:r>
        <w:rPr>
          <w:rFonts w:ascii="National 2 Light" w:eastAsia="Calibri" w:hAnsi="National 2 Light" w:cs="Times New Roman"/>
        </w:rPr>
        <w:t>,</w:t>
      </w:r>
      <w:r w:rsidRPr="00D92F1C">
        <w:rPr>
          <w:rFonts w:ascii="National 2 Light" w:eastAsia="Calibri" w:hAnsi="National 2 Light" w:cs="Times New Roman"/>
        </w:rPr>
        <w:t xml:space="preserve"> you c</w:t>
      </w:r>
      <w:r>
        <w:rPr>
          <w:rFonts w:ascii="National 2 Light" w:eastAsia="Calibri" w:hAnsi="National 2 Light" w:cs="Times New Roman"/>
        </w:rPr>
        <w:t>ould</w:t>
      </w:r>
      <w:r w:rsidRPr="00D92F1C">
        <w:rPr>
          <w:rFonts w:ascii="National 2 Light" w:eastAsia="Calibri" w:hAnsi="National 2 Light" w:cs="Times New Roman"/>
        </w:rPr>
        <w:t xml:space="preserve"> also experiment with other formats.</w:t>
      </w:r>
    </w:p>
    <w:p w14:paraId="675BE51A" w14:textId="77777777" w:rsidR="00053DF1" w:rsidRDefault="00053DF1" w:rsidP="00053DF1">
      <w:pPr>
        <w:autoSpaceDE w:val="0"/>
        <w:autoSpaceDN w:val="0"/>
        <w:adjustRightInd w:val="0"/>
        <w:spacing w:after="0" w:line="240" w:lineRule="auto"/>
        <w:rPr>
          <w:rFonts w:ascii="National 2 Light" w:eastAsia="Calibri" w:hAnsi="National 2 Light" w:cs="Times New Roman"/>
        </w:rPr>
      </w:pPr>
    </w:p>
    <w:p w14:paraId="4B710D95" w14:textId="77777777" w:rsidR="00053DF1" w:rsidRPr="00D92F1C" w:rsidRDefault="00053DF1" w:rsidP="00053DF1">
      <w:pPr>
        <w:autoSpaceDE w:val="0"/>
        <w:autoSpaceDN w:val="0"/>
        <w:adjustRightInd w:val="0"/>
        <w:spacing w:after="0" w:line="240" w:lineRule="auto"/>
        <w:rPr>
          <w:rFonts w:ascii="National 2 Light" w:eastAsia="Calibri" w:hAnsi="National 2 Light" w:cs="Times New Roman"/>
        </w:rPr>
      </w:pPr>
      <w:r w:rsidRPr="00D92F1C">
        <w:rPr>
          <w:rFonts w:ascii="National 2 Light" w:eastAsia="Calibri" w:hAnsi="National 2 Light" w:cs="Times New Roman"/>
        </w:rPr>
        <w:t>For instance:</w:t>
      </w:r>
    </w:p>
    <w:p w14:paraId="4B22DFA0" w14:textId="77777777" w:rsidR="00053DF1" w:rsidRPr="00037002" w:rsidRDefault="00053DF1" w:rsidP="00053DF1">
      <w:pPr>
        <w:pStyle w:val="ListParagraph"/>
        <w:numPr>
          <w:ilvl w:val="0"/>
          <w:numId w:val="39"/>
        </w:numPr>
        <w:autoSpaceDE w:val="0"/>
        <w:autoSpaceDN w:val="0"/>
        <w:adjustRightInd w:val="0"/>
        <w:spacing w:after="0" w:line="276" w:lineRule="auto"/>
        <w:rPr>
          <w:rFonts w:ascii="National 2 Light" w:eastAsia="Calibri" w:hAnsi="National 2 Light" w:cs="Times New Roman"/>
        </w:rPr>
      </w:pPr>
      <w:r>
        <w:rPr>
          <w:rFonts w:ascii="National 2 Light" w:eastAsia="Calibri" w:hAnsi="National 2 Light" w:cs="Times New Roman"/>
        </w:rPr>
        <w:t xml:space="preserve">Placemaking – which is a broad term for many different approaches to create and activate public spaces (e.g., from a park, neighbourhood, city or a region). A placemaking approach can involve having </w:t>
      </w:r>
      <w:r w:rsidRPr="00E522ED">
        <w:rPr>
          <w:rFonts w:ascii="National 2 Light" w:eastAsia="Calibri" w:hAnsi="National 2 Light" w:cs="Times New Roman"/>
        </w:rPr>
        <w:t>youth spend time visiting</w:t>
      </w:r>
      <w:r>
        <w:rPr>
          <w:rFonts w:ascii="National 2 Light" w:eastAsia="Calibri" w:hAnsi="National 2 Light" w:cs="Times New Roman"/>
        </w:rPr>
        <w:t xml:space="preserve"> and</w:t>
      </w:r>
      <w:r w:rsidRPr="00E522ED">
        <w:rPr>
          <w:rFonts w:ascii="National 2 Light" w:eastAsia="Calibri" w:hAnsi="National 2 Light" w:cs="Times New Roman"/>
        </w:rPr>
        <w:t xml:space="preserve"> walking around </w:t>
      </w:r>
      <w:r>
        <w:rPr>
          <w:rFonts w:ascii="National 2 Light" w:eastAsia="Calibri" w:hAnsi="National 2 Light" w:cs="Times New Roman"/>
        </w:rPr>
        <w:t>an</w:t>
      </w:r>
      <w:r w:rsidRPr="00E522ED">
        <w:rPr>
          <w:rFonts w:ascii="National 2 Light" w:eastAsia="Calibri" w:hAnsi="National 2 Light" w:cs="Times New Roman"/>
        </w:rPr>
        <w:t xml:space="preserve"> area </w:t>
      </w:r>
      <w:r>
        <w:rPr>
          <w:rFonts w:ascii="National 2 Light" w:eastAsia="Calibri" w:hAnsi="National 2 Light" w:cs="Times New Roman"/>
        </w:rPr>
        <w:t xml:space="preserve">of interest </w:t>
      </w:r>
      <w:r w:rsidRPr="00E522ED">
        <w:rPr>
          <w:rFonts w:ascii="National 2 Light" w:eastAsia="Calibri" w:hAnsi="National 2 Light" w:cs="Times New Roman"/>
        </w:rPr>
        <w:t>with several experts to gain a hands-on perspective</w:t>
      </w:r>
      <w:r>
        <w:rPr>
          <w:rFonts w:ascii="National 2 Light" w:eastAsia="Calibri" w:hAnsi="National 2 Light" w:cs="Times New Roman"/>
        </w:rPr>
        <w:t xml:space="preserve">. </w:t>
      </w:r>
    </w:p>
    <w:p w14:paraId="13E9D671" w14:textId="77777777" w:rsidR="00053DF1" w:rsidRPr="00037002" w:rsidRDefault="00053DF1" w:rsidP="00053DF1">
      <w:pPr>
        <w:pStyle w:val="ListParagraph"/>
        <w:autoSpaceDE w:val="0"/>
        <w:autoSpaceDN w:val="0"/>
        <w:adjustRightInd w:val="0"/>
        <w:spacing w:after="0" w:line="276" w:lineRule="auto"/>
        <w:rPr>
          <w:rFonts w:ascii="National 2 Light" w:eastAsia="Calibri" w:hAnsi="National 2 Light" w:cs="Times New Roman"/>
        </w:rPr>
      </w:pPr>
      <w:r w:rsidRPr="00037002">
        <w:rPr>
          <w:rFonts w:ascii="National 2 Light" w:eastAsia="Calibri" w:hAnsi="National 2 Light" w:cs="Times New Roman"/>
        </w:rPr>
        <w:t>Some questions and criteria that can be considered if utilising a placemaking approach:</w:t>
      </w:r>
    </w:p>
    <w:p w14:paraId="0CD47450" w14:textId="77777777" w:rsidR="00053DF1" w:rsidRDefault="00053DF1" w:rsidP="00053DF1">
      <w:pPr>
        <w:pStyle w:val="ListParagraph"/>
        <w:numPr>
          <w:ilvl w:val="1"/>
          <w:numId w:val="39"/>
        </w:numPr>
        <w:autoSpaceDE w:val="0"/>
        <w:autoSpaceDN w:val="0"/>
        <w:adjustRightInd w:val="0"/>
        <w:spacing w:after="0" w:line="276" w:lineRule="auto"/>
        <w:rPr>
          <w:rFonts w:ascii="National 2 Light" w:eastAsia="Calibri" w:hAnsi="National 2 Light" w:cs="Times New Roman"/>
        </w:rPr>
      </w:pPr>
      <w:r>
        <w:rPr>
          <w:rFonts w:ascii="National 2 Light" w:eastAsia="Calibri" w:hAnsi="National 2 Light" w:cs="Times New Roman"/>
        </w:rPr>
        <w:t xml:space="preserve">overall attractiveness </w:t>
      </w:r>
    </w:p>
    <w:p w14:paraId="4D7ECA93" w14:textId="77777777" w:rsidR="00053DF1" w:rsidRDefault="00053DF1" w:rsidP="00053DF1">
      <w:pPr>
        <w:pStyle w:val="ListParagraph"/>
        <w:numPr>
          <w:ilvl w:val="1"/>
          <w:numId w:val="39"/>
        </w:numPr>
        <w:autoSpaceDE w:val="0"/>
        <w:autoSpaceDN w:val="0"/>
        <w:adjustRightInd w:val="0"/>
        <w:spacing w:after="0" w:line="276" w:lineRule="auto"/>
        <w:rPr>
          <w:rFonts w:ascii="National 2 Light" w:eastAsia="Calibri" w:hAnsi="National 2 Light" w:cs="Times New Roman"/>
        </w:rPr>
      </w:pPr>
      <w:r>
        <w:rPr>
          <w:rFonts w:ascii="National 2 Light" w:eastAsia="Calibri" w:hAnsi="National 2 Light" w:cs="Times New Roman"/>
        </w:rPr>
        <w:t>feeling of safety</w:t>
      </w:r>
    </w:p>
    <w:p w14:paraId="142E3502" w14:textId="77777777" w:rsidR="00053DF1" w:rsidRDefault="00053DF1" w:rsidP="00053DF1">
      <w:pPr>
        <w:pStyle w:val="ListParagraph"/>
        <w:numPr>
          <w:ilvl w:val="1"/>
          <w:numId w:val="39"/>
        </w:numPr>
        <w:autoSpaceDE w:val="0"/>
        <w:autoSpaceDN w:val="0"/>
        <w:adjustRightInd w:val="0"/>
        <w:spacing w:after="0" w:line="276" w:lineRule="auto"/>
        <w:rPr>
          <w:rFonts w:ascii="National 2 Light" w:eastAsia="Calibri" w:hAnsi="National 2 Light" w:cs="Times New Roman"/>
        </w:rPr>
      </w:pPr>
      <w:r>
        <w:rPr>
          <w:rFonts w:ascii="National 2 Light" w:eastAsia="Calibri" w:hAnsi="National 2 Light" w:cs="Times New Roman"/>
        </w:rPr>
        <w:t xml:space="preserve">cleanliness/ quality of maintenance </w:t>
      </w:r>
    </w:p>
    <w:p w14:paraId="4BB44BC4" w14:textId="77777777" w:rsidR="00053DF1" w:rsidRDefault="00053DF1" w:rsidP="00053DF1">
      <w:pPr>
        <w:pStyle w:val="ListParagraph"/>
        <w:numPr>
          <w:ilvl w:val="1"/>
          <w:numId w:val="39"/>
        </w:numPr>
        <w:autoSpaceDE w:val="0"/>
        <w:autoSpaceDN w:val="0"/>
        <w:adjustRightInd w:val="0"/>
        <w:spacing w:after="0" w:line="276" w:lineRule="auto"/>
        <w:rPr>
          <w:rFonts w:ascii="National 2 Light" w:eastAsia="Calibri" w:hAnsi="National 2 Light" w:cs="Times New Roman"/>
        </w:rPr>
      </w:pPr>
      <w:r>
        <w:rPr>
          <w:rFonts w:ascii="National 2 Light" w:eastAsia="Calibri" w:hAnsi="National 2 Light" w:cs="Times New Roman"/>
        </w:rPr>
        <w:t>comfort of places to sit</w:t>
      </w:r>
    </w:p>
    <w:p w14:paraId="5ECB8753" w14:textId="77777777" w:rsidR="00053DF1" w:rsidRPr="00037002" w:rsidRDefault="00053DF1" w:rsidP="00053DF1">
      <w:pPr>
        <w:pStyle w:val="ListParagraph"/>
        <w:autoSpaceDE w:val="0"/>
        <w:autoSpaceDN w:val="0"/>
        <w:adjustRightInd w:val="0"/>
        <w:spacing w:after="0" w:line="276" w:lineRule="auto"/>
        <w:rPr>
          <w:rFonts w:ascii="National 2 Light" w:eastAsia="Calibri" w:hAnsi="National 2 Light" w:cs="Times New Roman"/>
        </w:rPr>
      </w:pPr>
      <w:r w:rsidRPr="00037002">
        <w:rPr>
          <w:rFonts w:ascii="National 2 Light" w:eastAsia="Calibri" w:hAnsi="National 2 Light" w:cs="Times New Roman"/>
        </w:rPr>
        <w:t xml:space="preserve">The council has </w:t>
      </w:r>
      <w:r>
        <w:rPr>
          <w:rFonts w:ascii="National 2 Light" w:eastAsia="Calibri" w:hAnsi="National 2 Light" w:cs="Times New Roman"/>
        </w:rPr>
        <w:t xml:space="preserve">comprehensive </w:t>
      </w:r>
      <w:r w:rsidRPr="00037002">
        <w:rPr>
          <w:rFonts w:ascii="National 2 Light" w:eastAsia="Calibri" w:hAnsi="National 2 Light" w:cs="Times New Roman"/>
        </w:rPr>
        <w:t xml:space="preserve">placemaking guidance that can help you plan and prepare for this type of engagement on Kotahi: </w:t>
      </w:r>
      <w:hyperlink r:id="rId91" w:history="1">
        <w:r w:rsidRPr="00037002">
          <w:rPr>
            <w:rStyle w:val="Hyperlink"/>
            <w:rFonts w:ascii="National 2 Light" w:eastAsia="Calibri" w:hAnsi="National 2 Light" w:cs="Times New Roman"/>
          </w:rPr>
          <w:t>Placemaking with communities</w:t>
        </w:r>
      </w:hyperlink>
    </w:p>
    <w:p w14:paraId="41137549" w14:textId="77777777" w:rsidR="00053DF1" w:rsidRDefault="00053DF1" w:rsidP="00053DF1">
      <w:pPr>
        <w:pStyle w:val="ListParagraph"/>
        <w:numPr>
          <w:ilvl w:val="0"/>
          <w:numId w:val="39"/>
        </w:numPr>
        <w:autoSpaceDE w:val="0"/>
        <w:autoSpaceDN w:val="0"/>
        <w:adjustRightInd w:val="0"/>
        <w:spacing w:after="0" w:line="276" w:lineRule="auto"/>
        <w:rPr>
          <w:rFonts w:ascii="National 2 Light" w:eastAsia="Calibri" w:hAnsi="National 2 Light" w:cs="Times New Roman"/>
        </w:rPr>
      </w:pPr>
      <w:r>
        <w:rPr>
          <w:rFonts w:ascii="National 2 Light" w:eastAsia="Calibri" w:hAnsi="National 2 Light" w:cs="Times New Roman"/>
        </w:rPr>
        <w:t>Y</w:t>
      </w:r>
      <w:r w:rsidRPr="00E522ED">
        <w:rPr>
          <w:rFonts w:ascii="National 2 Light" w:eastAsia="Calibri" w:hAnsi="National 2 Light" w:cs="Times New Roman"/>
        </w:rPr>
        <w:t xml:space="preserve">outh can be given printed information between sessions. This is easier to assemble between sessions and can be easily curated to meet the requests of the youth, but it </w:t>
      </w:r>
      <w:r>
        <w:rPr>
          <w:rFonts w:ascii="National 2 Light" w:eastAsia="Calibri" w:hAnsi="National 2 Light" w:cs="Times New Roman"/>
        </w:rPr>
        <w:t xml:space="preserve">can </w:t>
      </w:r>
      <w:r w:rsidRPr="00E522ED">
        <w:rPr>
          <w:rFonts w:ascii="National 2 Light" w:eastAsia="Calibri" w:hAnsi="National 2 Light" w:cs="Times New Roman"/>
        </w:rPr>
        <w:t>risk overwhelming them if too much is shared too early in the process</w:t>
      </w:r>
      <w:r>
        <w:rPr>
          <w:rFonts w:ascii="National 2 Light" w:eastAsia="Calibri" w:hAnsi="National 2 Light" w:cs="Times New Roman"/>
        </w:rPr>
        <w:t>.</w:t>
      </w:r>
    </w:p>
    <w:p w14:paraId="22874E35" w14:textId="77777777" w:rsidR="00053DF1" w:rsidRDefault="00053DF1" w:rsidP="00053DF1">
      <w:pPr>
        <w:pStyle w:val="ListParagraph"/>
        <w:numPr>
          <w:ilvl w:val="0"/>
          <w:numId w:val="39"/>
        </w:numPr>
        <w:autoSpaceDE w:val="0"/>
        <w:autoSpaceDN w:val="0"/>
        <w:adjustRightInd w:val="0"/>
        <w:spacing w:after="0" w:line="276" w:lineRule="auto"/>
        <w:rPr>
          <w:rFonts w:ascii="National 2 Light" w:eastAsia="Calibri" w:hAnsi="National 2 Light" w:cs="Times New Roman"/>
        </w:rPr>
      </w:pPr>
      <w:r>
        <w:rPr>
          <w:rFonts w:ascii="National 2 Light" w:eastAsia="Calibri" w:hAnsi="National 2 Light" w:cs="Times New Roman"/>
        </w:rPr>
        <w:t>Y</w:t>
      </w:r>
      <w:r w:rsidRPr="00E522ED">
        <w:rPr>
          <w:rFonts w:ascii="National 2 Light" w:eastAsia="Calibri" w:hAnsi="National 2 Light" w:cs="Times New Roman"/>
        </w:rPr>
        <w:t xml:space="preserve">outh can also be shown videos relating to the issue, including </w:t>
      </w:r>
      <w:r>
        <w:rPr>
          <w:rFonts w:ascii="National 2 Light" w:eastAsia="Calibri" w:hAnsi="National 2 Light" w:cs="Times New Roman"/>
        </w:rPr>
        <w:t>from</w:t>
      </w:r>
      <w:r w:rsidRPr="00E522ED">
        <w:rPr>
          <w:rFonts w:ascii="National 2 Light" w:eastAsia="Calibri" w:hAnsi="National 2 Light" w:cs="Times New Roman"/>
        </w:rPr>
        <w:t xml:space="preserve"> those who may have valuable insight</w:t>
      </w:r>
      <w:r>
        <w:rPr>
          <w:rFonts w:ascii="National 2 Light" w:eastAsia="Calibri" w:hAnsi="National 2 Light" w:cs="Times New Roman"/>
        </w:rPr>
        <w:t xml:space="preserve"> </w:t>
      </w:r>
      <w:r w:rsidRPr="00E522ED">
        <w:rPr>
          <w:rFonts w:ascii="National 2 Light" w:eastAsia="Calibri" w:hAnsi="National 2 Light" w:cs="Times New Roman"/>
        </w:rPr>
        <w:t>to provide but aren’t able to attend any sessions in person.</w:t>
      </w:r>
      <w:r>
        <w:rPr>
          <w:rFonts w:ascii="National 2 Light" w:eastAsia="Calibri" w:hAnsi="National 2 Light" w:cs="Times New Roman"/>
        </w:rPr>
        <w:t xml:space="preserve"> </w:t>
      </w:r>
      <w:r w:rsidRPr="00E522ED">
        <w:rPr>
          <w:rFonts w:ascii="National 2 Light" w:eastAsia="Calibri" w:hAnsi="National 2 Light" w:cs="Times New Roman"/>
        </w:rPr>
        <w:t>This can help youth empathise with the local community’s different experiences of the issue</w:t>
      </w:r>
      <w:r>
        <w:rPr>
          <w:rFonts w:ascii="National 2 Light" w:eastAsia="Calibri" w:hAnsi="National 2 Light" w:cs="Times New Roman"/>
        </w:rPr>
        <w:t>.</w:t>
      </w:r>
    </w:p>
    <w:p w14:paraId="3BD0152E" w14:textId="77777777" w:rsidR="00053DF1" w:rsidRPr="00037002" w:rsidRDefault="00053DF1" w:rsidP="00053DF1">
      <w:pPr>
        <w:pStyle w:val="ListParagraph"/>
        <w:numPr>
          <w:ilvl w:val="0"/>
          <w:numId w:val="39"/>
        </w:numPr>
        <w:autoSpaceDE w:val="0"/>
        <w:autoSpaceDN w:val="0"/>
        <w:adjustRightInd w:val="0"/>
        <w:spacing w:after="0" w:line="276" w:lineRule="auto"/>
        <w:rPr>
          <w:rFonts w:ascii="National 2 Light" w:eastAsia="Calibri" w:hAnsi="National 2 Light" w:cs="Times New Roman"/>
          <w:color w:val="0000FF"/>
          <w:u w:val="single"/>
        </w:rPr>
      </w:pPr>
      <w:r>
        <w:rPr>
          <w:rFonts w:ascii="National 2 Light" w:eastAsia="Calibri" w:hAnsi="National 2 Light" w:cs="Times New Roman"/>
        </w:rPr>
        <w:t>A</w:t>
      </w:r>
      <w:r w:rsidRPr="00C918FA">
        <w:rPr>
          <w:rFonts w:ascii="National 2 Light" w:eastAsia="Calibri" w:hAnsi="National 2 Light" w:cs="Times New Roman"/>
        </w:rPr>
        <w:t xml:space="preserve">s digital natives, </w:t>
      </w:r>
      <w:r>
        <w:rPr>
          <w:rFonts w:ascii="National 2 Light" w:eastAsia="Calibri" w:hAnsi="National 2 Light" w:cs="Times New Roman"/>
        </w:rPr>
        <w:t xml:space="preserve">youth are well place for </w:t>
      </w:r>
      <w:r w:rsidRPr="00C918FA">
        <w:rPr>
          <w:rFonts w:ascii="National 2 Light" w:eastAsia="Calibri" w:hAnsi="National 2 Light" w:cs="Times New Roman"/>
        </w:rPr>
        <w:t>digital form</w:t>
      </w:r>
      <w:r>
        <w:rPr>
          <w:rFonts w:ascii="National 2 Light" w:eastAsia="Calibri" w:hAnsi="National 2 Light" w:cs="Times New Roman"/>
        </w:rPr>
        <w:t>s</w:t>
      </w:r>
      <w:r w:rsidRPr="00C918FA">
        <w:rPr>
          <w:rFonts w:ascii="National 2 Light" w:eastAsia="Calibri" w:hAnsi="National 2 Light" w:cs="Times New Roman"/>
        </w:rPr>
        <w:t xml:space="preserve"> of engagement </w:t>
      </w:r>
      <w:r>
        <w:rPr>
          <w:rFonts w:ascii="National 2 Light" w:eastAsia="Calibri" w:hAnsi="National 2 Light" w:cs="Times New Roman"/>
        </w:rPr>
        <w:t xml:space="preserve">as </w:t>
      </w:r>
      <w:r w:rsidRPr="00C918FA">
        <w:rPr>
          <w:rFonts w:ascii="National 2 Light" w:eastAsia="Calibri" w:hAnsi="National 2 Light" w:cs="Times New Roman"/>
        </w:rPr>
        <w:t xml:space="preserve">part of the learning process. </w:t>
      </w:r>
      <w:r>
        <w:rPr>
          <w:rFonts w:ascii="National 2 Light" w:eastAsia="Calibri" w:hAnsi="National 2 Light" w:cs="Times New Roman"/>
        </w:rPr>
        <w:t>T</w:t>
      </w:r>
      <w:r w:rsidRPr="00C918FA">
        <w:rPr>
          <w:rFonts w:ascii="National 2 Light" w:eastAsia="Calibri" w:hAnsi="National 2 Light" w:cs="Times New Roman"/>
        </w:rPr>
        <w:t xml:space="preserve">he following link </w:t>
      </w:r>
      <w:r>
        <w:rPr>
          <w:rFonts w:ascii="National 2 Light" w:eastAsia="Calibri" w:hAnsi="National 2 Light" w:cs="Times New Roman"/>
        </w:rPr>
        <w:t xml:space="preserve">has an extensive </w:t>
      </w:r>
      <w:r w:rsidRPr="00C918FA">
        <w:rPr>
          <w:rFonts w:ascii="National 2 Light" w:eastAsia="Calibri" w:hAnsi="National 2 Light" w:cs="Times New Roman"/>
        </w:rPr>
        <w:t xml:space="preserve">breakdown of digital platforms and tools that may be of use to you: </w:t>
      </w:r>
      <w:hyperlink r:id="rId92" w:history="1">
        <w:r w:rsidRPr="00C918FA">
          <w:rPr>
            <w:rStyle w:val="Hyperlink"/>
            <w:rFonts w:ascii="Arial" w:hAnsi="Arial" w:cs="Arial"/>
            <w:i/>
            <w:iCs/>
            <w:color w:val="1155CC"/>
            <w:shd w:val="clear" w:color="auto" w:fill="FFFFFF"/>
          </w:rPr>
          <w:t>https://bit.ly/digitalP2tools2020</w:t>
        </w:r>
      </w:hyperlink>
    </w:p>
    <w:p w14:paraId="38C95BF4" w14:textId="77777777" w:rsidR="00053DF1" w:rsidRDefault="00053DF1" w:rsidP="00053DF1">
      <w:pPr>
        <w:rPr>
          <w:rFonts w:ascii="National 2 Light" w:eastAsia="Calibri" w:hAnsi="National 2 Light" w:cs="Times New Roman"/>
          <w:color w:val="0070C0"/>
          <w:sz w:val="28"/>
          <w:szCs w:val="28"/>
        </w:rPr>
      </w:pPr>
      <w:r w:rsidRPr="00341E7F">
        <w:rPr>
          <w:noProof/>
        </w:rPr>
        <w:lastRenderedPageBreak/>
        <w:drawing>
          <wp:anchor distT="0" distB="0" distL="114300" distR="114300" simplePos="0" relativeHeight="251734016" behindDoc="0" locked="0" layoutInCell="1" allowOverlap="1" wp14:anchorId="7717B676" wp14:editId="63BFCBB8">
            <wp:simplePos x="0" y="0"/>
            <wp:positionH relativeFrom="page">
              <wp:posOffset>5652676</wp:posOffset>
            </wp:positionH>
            <wp:positionV relativeFrom="paragraph">
              <wp:posOffset>-1182414</wp:posOffset>
            </wp:positionV>
            <wp:extent cx="2213616" cy="2159876"/>
            <wp:effectExtent l="0" t="0" r="0" b="0"/>
            <wp:wrapNone/>
            <wp:docPr id="209" name="Picture 16" descr="A picture containing dark&#10;&#10;Description automatically generated">
              <a:extLst xmlns:a="http://schemas.openxmlformats.org/drawingml/2006/main">
                <a:ext uri="{FF2B5EF4-FFF2-40B4-BE49-F238E27FC236}">
                  <a16:creationId xmlns:a16="http://schemas.microsoft.com/office/drawing/2014/main" id="{1359B02D-D103-4495-9403-D4C30536965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Picture 16" descr="A picture containing dark&#10;&#10;Description automatically generated">
                      <a:extLst>
                        <a:ext uri="{FF2B5EF4-FFF2-40B4-BE49-F238E27FC236}">
                          <a16:creationId xmlns:a16="http://schemas.microsoft.com/office/drawing/2014/main" id="{1359B02D-D103-4495-9403-D4C305369652}"/>
                        </a:ext>
                      </a:extLst>
                    </pic:cNvPr>
                    <pic:cNvPicPr>
                      <a:picLocks noChangeAspect="1"/>
                    </pic:cNvPicPr>
                  </pic:nvPicPr>
                  <pic:blipFill>
                    <a:blip r:embed="rId70">
                      <a:lum bright="70000" contrast="-70000"/>
                      <a:alphaModFix amt="20000"/>
                      <a:extLst>
                        <a:ext uri="{BEBA8EAE-BF5A-486C-A8C5-ECC9F3942E4B}">
                          <a14:imgProps xmlns:a14="http://schemas.microsoft.com/office/drawing/2010/main">
                            <a14:imgLayer r:embed="rId71">
                              <a14:imgEffect>
                                <a14:backgroundRemoval t="7884" b="89627" l="9717" r="89879">
                                  <a14:foregroundMark x1="46559" y1="21162" x2="46559" y2="21162"/>
                                  <a14:foregroundMark x1="40081" y1="43154" x2="40081" y2="43154"/>
                                  <a14:foregroundMark x1="70445" y1="51867" x2="70445" y2="51867"/>
                                  <a14:foregroundMark x1="58300" y1="7884" x2="58300" y2="7884"/>
                                  <a14:backgroundMark x1="17004" y1="4564" x2="17004" y2="4564"/>
                                </a14:backgroundRemoval>
                              </a14:imgEffect>
                            </a14:imgLayer>
                          </a14:imgProps>
                        </a:ext>
                        <a:ext uri="{28A0092B-C50C-407E-A947-70E740481C1C}">
                          <a14:useLocalDpi xmlns:a14="http://schemas.microsoft.com/office/drawing/2010/main" val="0"/>
                        </a:ext>
                      </a:extLst>
                    </a:blip>
                    <a:stretch>
                      <a:fillRect/>
                    </a:stretch>
                  </pic:blipFill>
                  <pic:spPr>
                    <a:xfrm>
                      <a:off x="0" y="0"/>
                      <a:ext cx="2215896" cy="2162100"/>
                    </a:xfrm>
                    <a:prstGeom prst="rect">
                      <a:avLst/>
                    </a:prstGeom>
                  </pic:spPr>
                </pic:pic>
              </a:graphicData>
            </a:graphic>
            <wp14:sizeRelH relativeFrom="page">
              <wp14:pctWidth>0</wp14:pctWidth>
            </wp14:sizeRelH>
            <wp14:sizeRelV relativeFrom="page">
              <wp14:pctHeight>0</wp14:pctHeight>
            </wp14:sizeRelV>
          </wp:anchor>
        </w:drawing>
      </w:r>
      <w:r w:rsidRPr="00140573">
        <w:rPr>
          <w:rFonts w:ascii="National 2 Light" w:eastAsia="Calibri" w:hAnsi="National 2 Light"/>
          <w:noProof/>
          <w:color w:val="0070C0"/>
          <w:sz w:val="28"/>
          <w:szCs w:val="28"/>
        </w:rPr>
        <mc:AlternateContent>
          <mc:Choice Requires="wps">
            <w:drawing>
              <wp:anchor distT="45720" distB="45720" distL="114300" distR="114300" simplePos="0" relativeHeight="251699200" behindDoc="1" locked="0" layoutInCell="1" allowOverlap="1" wp14:anchorId="4FF73F9D" wp14:editId="5B5047D8">
                <wp:simplePos x="0" y="0"/>
                <wp:positionH relativeFrom="column">
                  <wp:posOffset>787418</wp:posOffset>
                </wp:positionH>
                <wp:positionV relativeFrom="paragraph">
                  <wp:posOffset>258590</wp:posOffset>
                </wp:positionV>
                <wp:extent cx="3241040" cy="407035"/>
                <wp:effectExtent l="0" t="0" r="0" b="0"/>
                <wp:wrapNone/>
                <wp:docPr id="4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41040" cy="407035"/>
                        </a:xfrm>
                        <a:prstGeom prst="rect">
                          <a:avLst/>
                        </a:prstGeom>
                        <a:solidFill>
                          <a:srgbClr val="FFFFFF"/>
                        </a:solidFill>
                        <a:ln w="9525">
                          <a:noFill/>
                          <a:miter lim="800000"/>
                          <a:headEnd/>
                          <a:tailEnd/>
                        </a:ln>
                      </wps:spPr>
                      <wps:txbx>
                        <w:txbxContent>
                          <w:p w14:paraId="6D701AA2" w14:textId="77777777" w:rsidR="00053DF1" w:rsidRPr="00140573" w:rsidRDefault="00053DF1" w:rsidP="00053DF1">
                            <w:pPr>
                              <w:rPr>
                                <w:sz w:val="24"/>
                                <w:szCs w:val="24"/>
                              </w:rPr>
                            </w:pPr>
                            <w:r>
                              <w:rPr>
                                <w:rFonts w:ascii="National 2 Light" w:eastAsia="Calibri" w:hAnsi="National 2 Light" w:cs="Times New Roman"/>
                                <w:color w:val="0070C0"/>
                                <w:sz w:val="32"/>
                                <w:szCs w:val="32"/>
                              </w:rPr>
                              <w:t>The g</w:t>
                            </w:r>
                            <w:r w:rsidRPr="00140573">
                              <w:rPr>
                                <w:rFonts w:ascii="National 2 Light" w:eastAsia="Calibri" w:hAnsi="National 2 Light" w:cs="Times New Roman"/>
                                <w:color w:val="0070C0"/>
                                <w:sz w:val="32"/>
                                <w:szCs w:val="32"/>
                              </w:rPr>
                              <w:t>roup deliberation phase: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F73F9D" id="_x0000_s1044" type="#_x0000_t202" style="position:absolute;margin-left:62pt;margin-top:20.35pt;width:255.2pt;height:32.05pt;z-index:-2516172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" stroked="f">
                <v:textbox>
                  <w:txbxContent>
                    <w:p w14:paraId="6D701AA2" w14:textId="77777777" w:rsidR="00053DF1" w:rsidRPr="00140573" w:rsidRDefault="00053DF1" w:rsidP="00053DF1">
                      <w:pPr>
                        <w:rPr>
                          <w:sz w:val="24"/>
                          <w:szCs w:val="24"/>
                        </w:rPr>
                      </w:pPr>
                      <w:r>
                        <w:rPr>
                          <w:rFonts w:ascii="National 2 Light" w:eastAsia="Calibri" w:hAnsi="National 2 Light" w:cs="Times New Roman"/>
                          <w:color w:val="0070C0"/>
                          <w:sz w:val="32"/>
                          <w:szCs w:val="32"/>
                        </w:rPr>
                        <w:t>The g</w:t>
                      </w:r>
                      <w:r w:rsidRPr="00140573">
                        <w:rPr>
                          <w:rFonts w:ascii="National 2 Light" w:eastAsia="Calibri" w:hAnsi="National 2 Light" w:cs="Times New Roman"/>
                          <w:color w:val="0070C0"/>
                          <w:sz w:val="32"/>
                          <w:szCs w:val="32"/>
                        </w:rPr>
                        <w:t>roup deliberation phase:</w:t>
                      </w:r>
                    </w:p>
                  </w:txbxContent>
                </v:textbox>
              </v:shape>
            </w:pict>
          </mc:Fallback>
        </mc:AlternateContent>
      </w:r>
      <w:r>
        <w:rPr>
          <w:rFonts w:ascii="National 2 Light" w:eastAsia="Calibri" w:hAnsi="National 2 Light" w:cs="Times New Roman"/>
          <w:noProof/>
          <w:color w:val="0070C0"/>
          <w:sz w:val="28"/>
          <w:szCs w:val="28"/>
        </w:rPr>
        <w:drawing>
          <wp:inline distT="0" distB="0" distL="0" distR="0" wp14:anchorId="31E11332" wp14:editId="22AA23F5">
            <wp:extent cx="805758" cy="805758"/>
            <wp:effectExtent l="0" t="0" r="0" b="0"/>
            <wp:docPr id="466" name="Graphic 466" descr="Badge 3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Graphic 466" descr="Badge 3 with solid fill"/>
                    <pic:cNvPicPr/>
                  </pic:nvPicPr>
                  <pic:blipFill>
                    <a:blip r:embed="rId93">
                      <a:extLst>
                        <a:ext uri="{28A0092B-C50C-407E-A947-70E740481C1C}">
                          <a14:useLocalDpi xmlns:a14="http://schemas.microsoft.com/office/drawing/2010/main" val="0"/>
                        </a:ext>
                        <a:ext uri="{96DAC541-7B7A-43D3-8B79-37D633B846F1}">
                          <asvg:svgBlip xmlns:asvg="http://schemas.microsoft.com/office/drawing/2016/SVG/main" r:embed="rId94"/>
                        </a:ext>
                      </a:extLst>
                    </a:blip>
                    <a:stretch>
                      <a:fillRect/>
                    </a:stretch>
                  </pic:blipFill>
                  <pic:spPr>
                    <a:xfrm>
                      <a:off x="0" y="0"/>
                      <a:ext cx="812301" cy="812301"/>
                    </a:xfrm>
                    <a:prstGeom prst="rect">
                      <a:avLst/>
                    </a:prstGeom>
                  </pic:spPr>
                </pic:pic>
              </a:graphicData>
            </a:graphic>
          </wp:inline>
        </w:drawing>
      </w:r>
    </w:p>
    <w:p w14:paraId="1FD97C1B" w14:textId="77777777" w:rsidR="00053DF1" w:rsidRPr="00382DF1" w:rsidRDefault="00053DF1" w:rsidP="00053DF1">
      <w:pPr>
        <w:rPr>
          <w:rFonts w:ascii="National 2 Light" w:eastAsia="Calibri" w:hAnsi="National 2 Light" w:cs="Times New Roman"/>
          <w:color w:val="0070C0"/>
          <w:sz w:val="28"/>
          <w:szCs w:val="28"/>
        </w:rPr>
      </w:pPr>
      <w:r w:rsidRPr="00382DF1">
        <w:rPr>
          <w:rFonts w:ascii="National 2 Light" w:eastAsia="Calibri" w:hAnsi="National 2 Light" w:cs="Times New Roman"/>
        </w:rPr>
        <w:t xml:space="preserve">Group deliberation is when </w:t>
      </w:r>
      <w:r>
        <w:rPr>
          <w:rFonts w:ascii="National 2 Light" w:eastAsia="Calibri" w:hAnsi="National 2 Light" w:cs="Times New Roman"/>
        </w:rPr>
        <w:t>information</w:t>
      </w:r>
      <w:r w:rsidRPr="00D5329C">
        <w:rPr>
          <w:rFonts w:ascii="National 2 Light" w:eastAsia="Calibri" w:hAnsi="National 2 Light" w:cs="Times New Roman"/>
        </w:rPr>
        <w:t xml:space="preserve"> is discussed, options and trade-offs are assessed, and recommendations are collectively developed. The process is carefully designed to maximise opportunities for every participant</w:t>
      </w:r>
      <w:r>
        <w:rPr>
          <w:rFonts w:ascii="National 2 Light" w:eastAsia="Calibri" w:hAnsi="National 2 Light" w:cs="Times New Roman"/>
        </w:rPr>
        <w:t xml:space="preserve"> </w:t>
      </w:r>
      <w:r w:rsidRPr="00D5329C">
        <w:rPr>
          <w:rFonts w:ascii="National 2 Light" w:eastAsia="Calibri" w:hAnsi="National 2 Light" w:cs="Times New Roman"/>
        </w:rPr>
        <w:t>and requires the skills of impartial facilitators.</w:t>
      </w:r>
    </w:p>
    <w:p w14:paraId="757AD0D3" w14:textId="77777777" w:rsidR="00053DF1" w:rsidRPr="00A52D6E" w:rsidRDefault="00053DF1" w:rsidP="00053DF1">
      <w:pPr>
        <w:autoSpaceDE w:val="0"/>
        <w:autoSpaceDN w:val="0"/>
        <w:adjustRightInd w:val="0"/>
        <w:spacing w:after="0" w:line="240" w:lineRule="auto"/>
        <w:rPr>
          <w:rFonts w:ascii="National 2 Light" w:eastAsia="Calibri" w:hAnsi="National 2 Light" w:cs="Times New Roman"/>
          <w:color w:val="0070C0"/>
        </w:rPr>
      </w:pPr>
      <w:r w:rsidRPr="00A52D6E">
        <w:rPr>
          <w:rFonts w:ascii="National 2 Light" w:eastAsia="Calibri" w:hAnsi="National 2 Light" w:cs="Times New Roman"/>
          <w:color w:val="0070C0"/>
        </w:rPr>
        <w:t>Argument visualisation</w:t>
      </w:r>
      <w:r>
        <w:rPr>
          <w:rFonts w:ascii="National 2 Light" w:eastAsia="Calibri" w:hAnsi="National 2 Light" w:cs="Times New Roman"/>
          <w:color w:val="0070C0"/>
        </w:rPr>
        <w:t>/ mind mapping:</w:t>
      </w:r>
    </w:p>
    <w:p w14:paraId="03AA37A0" w14:textId="77777777" w:rsidR="00053DF1" w:rsidRDefault="00053DF1" w:rsidP="00053DF1">
      <w:pPr>
        <w:autoSpaceDE w:val="0"/>
        <w:autoSpaceDN w:val="0"/>
        <w:adjustRightInd w:val="0"/>
        <w:spacing w:after="0" w:line="240" w:lineRule="auto"/>
        <w:rPr>
          <w:rFonts w:ascii="National 2 Light" w:eastAsia="Calibri" w:hAnsi="National 2 Light" w:cs="Times New Roman"/>
        </w:rPr>
      </w:pPr>
      <w:r w:rsidRPr="00A52D6E">
        <w:rPr>
          <w:rFonts w:ascii="National 2 Light" w:eastAsia="Calibri" w:hAnsi="National 2 Light" w:cs="Times New Roman"/>
        </w:rPr>
        <w:t xml:space="preserve">A commonly utilised approach to assist </w:t>
      </w:r>
      <w:r>
        <w:rPr>
          <w:rFonts w:ascii="National 2 Light" w:eastAsia="Calibri" w:hAnsi="National 2 Light" w:cs="Times New Roman"/>
        </w:rPr>
        <w:t>youth</w:t>
      </w:r>
      <w:r w:rsidRPr="00A52D6E">
        <w:rPr>
          <w:rFonts w:ascii="National 2 Light" w:eastAsia="Calibri" w:hAnsi="National 2 Light" w:cs="Times New Roman"/>
        </w:rPr>
        <w:t xml:space="preserve"> in group deliberation is argument visualisation. Mapping arguments visually helps</w:t>
      </w:r>
      <w:r>
        <w:rPr>
          <w:rFonts w:ascii="National 2 Light" w:eastAsia="Calibri" w:hAnsi="National 2 Light" w:cs="Times New Roman"/>
        </w:rPr>
        <w:t xml:space="preserve"> youth</w:t>
      </w:r>
      <w:r w:rsidRPr="00A52D6E">
        <w:rPr>
          <w:rFonts w:ascii="National 2 Light" w:eastAsia="Calibri" w:hAnsi="National 2 Light" w:cs="Times New Roman"/>
        </w:rPr>
        <w:t xml:space="preserve"> arrange claims, evidence and counterarguments, making it easier for expert contributions and information to be understood and analysed. Mapping arguments without any weighting or</w:t>
      </w:r>
      <w:r>
        <w:rPr>
          <w:rFonts w:ascii="National 2 Light" w:eastAsia="Calibri" w:hAnsi="National 2 Light" w:cs="Times New Roman"/>
        </w:rPr>
        <w:t xml:space="preserve"> </w:t>
      </w:r>
      <w:r w:rsidRPr="00A52D6E">
        <w:rPr>
          <w:rFonts w:ascii="National 2 Light" w:eastAsia="Calibri" w:hAnsi="National 2 Light" w:cs="Times New Roman"/>
        </w:rPr>
        <w:t>ranking can help to stimulate deliberation without steering conversations in any direction.</w:t>
      </w:r>
    </w:p>
    <w:p w14:paraId="3424AA1A" w14:textId="77777777" w:rsidR="00053DF1" w:rsidRDefault="00053DF1" w:rsidP="00053DF1">
      <w:pPr>
        <w:autoSpaceDE w:val="0"/>
        <w:autoSpaceDN w:val="0"/>
        <w:adjustRightInd w:val="0"/>
        <w:spacing w:after="0" w:line="240" w:lineRule="auto"/>
        <w:rPr>
          <w:rFonts w:ascii="National 2 Light" w:eastAsia="Calibri" w:hAnsi="National 2 Light" w:cs="Times New Roman"/>
        </w:rPr>
      </w:pPr>
    </w:p>
    <w:p w14:paraId="7D9E6B07" w14:textId="77777777" w:rsidR="00053DF1" w:rsidRPr="00A52D6E" w:rsidRDefault="00053DF1" w:rsidP="00053DF1">
      <w:pPr>
        <w:autoSpaceDE w:val="0"/>
        <w:autoSpaceDN w:val="0"/>
        <w:adjustRightInd w:val="0"/>
        <w:spacing w:after="0" w:line="240" w:lineRule="auto"/>
        <w:rPr>
          <w:rFonts w:ascii="National 2 Light" w:eastAsia="Calibri" w:hAnsi="National 2 Light" w:cs="Times New Roman"/>
        </w:rPr>
      </w:pPr>
      <w:r w:rsidRPr="00A52D6E">
        <w:rPr>
          <w:rFonts w:ascii="National 2 Light" w:eastAsia="Calibri" w:hAnsi="National 2 Light" w:cs="Times New Roman"/>
        </w:rPr>
        <w:t>Alternatively, monitoring the level of support for different statements can help you guide the discussions onwards. Though you should make sure all proposals have been</w:t>
      </w:r>
      <w:r>
        <w:rPr>
          <w:rFonts w:ascii="National 2 Light" w:eastAsia="Calibri" w:hAnsi="National 2 Light" w:cs="Times New Roman"/>
        </w:rPr>
        <w:t xml:space="preserve"> </w:t>
      </w:r>
      <w:r w:rsidRPr="00A52D6E">
        <w:rPr>
          <w:rFonts w:ascii="National 2 Light" w:eastAsia="Calibri" w:hAnsi="National 2 Light" w:cs="Times New Roman"/>
        </w:rPr>
        <w:t>properly considered by participants before discounting any of them.</w:t>
      </w:r>
    </w:p>
    <w:p w14:paraId="417CE59A" w14:textId="77777777" w:rsidR="00053DF1" w:rsidRDefault="00053DF1" w:rsidP="00053DF1">
      <w:pPr>
        <w:autoSpaceDE w:val="0"/>
        <w:autoSpaceDN w:val="0"/>
        <w:adjustRightInd w:val="0"/>
        <w:spacing w:after="0" w:line="240" w:lineRule="auto"/>
        <w:rPr>
          <w:rFonts w:ascii="National 2 Light" w:eastAsia="Calibri" w:hAnsi="National 2 Light" w:cs="Times New Roman"/>
        </w:rPr>
      </w:pPr>
    </w:p>
    <w:p w14:paraId="6F811ABC" w14:textId="77777777" w:rsidR="00053DF1" w:rsidRPr="00A52D6E" w:rsidRDefault="00053DF1" w:rsidP="00053DF1">
      <w:pPr>
        <w:autoSpaceDE w:val="0"/>
        <w:autoSpaceDN w:val="0"/>
        <w:adjustRightInd w:val="0"/>
        <w:spacing w:after="0" w:line="240" w:lineRule="auto"/>
        <w:rPr>
          <w:rFonts w:ascii="National 2 Light" w:eastAsia="Calibri" w:hAnsi="National 2 Light" w:cs="Times New Roman"/>
        </w:rPr>
      </w:pPr>
      <w:r w:rsidRPr="00A52D6E">
        <w:rPr>
          <w:rFonts w:ascii="National 2 Light" w:eastAsia="Calibri" w:hAnsi="National 2 Light" w:cs="Times New Roman"/>
        </w:rPr>
        <w:t xml:space="preserve">The submissions made by </w:t>
      </w:r>
      <w:r>
        <w:rPr>
          <w:rFonts w:ascii="National 2 Light" w:eastAsia="Calibri" w:hAnsi="National 2 Light" w:cs="Times New Roman"/>
        </w:rPr>
        <w:t xml:space="preserve">stakeholders or experts who are unable to present in person can be mapped in </w:t>
      </w:r>
      <w:r w:rsidRPr="00A52D6E">
        <w:rPr>
          <w:rFonts w:ascii="National 2 Light" w:eastAsia="Calibri" w:hAnsi="National 2 Light" w:cs="Times New Roman"/>
        </w:rPr>
        <w:t xml:space="preserve">advance of </w:t>
      </w:r>
      <w:r>
        <w:rPr>
          <w:rFonts w:ascii="National 2 Light" w:eastAsia="Calibri" w:hAnsi="National 2 Light" w:cs="Times New Roman"/>
        </w:rPr>
        <w:t>the deliberation sessions</w:t>
      </w:r>
      <w:r w:rsidRPr="00A52D6E">
        <w:rPr>
          <w:rFonts w:ascii="National 2 Light" w:eastAsia="Calibri" w:hAnsi="National 2 Light" w:cs="Times New Roman"/>
        </w:rPr>
        <w:t xml:space="preserve"> </w:t>
      </w:r>
      <w:r>
        <w:rPr>
          <w:rFonts w:ascii="National 2 Light" w:eastAsia="Calibri" w:hAnsi="National 2 Light" w:cs="Times New Roman"/>
        </w:rPr>
        <w:t>if time is limited</w:t>
      </w:r>
      <w:r w:rsidRPr="00A52D6E">
        <w:rPr>
          <w:rFonts w:ascii="National 2 Light" w:eastAsia="Calibri" w:hAnsi="National 2 Light" w:cs="Times New Roman"/>
        </w:rPr>
        <w:t xml:space="preserve"> or argument maps could be populated in real time as </w:t>
      </w:r>
      <w:r>
        <w:rPr>
          <w:rFonts w:ascii="National 2 Light" w:eastAsia="Calibri" w:hAnsi="National 2 Light" w:cs="Times New Roman"/>
        </w:rPr>
        <w:t xml:space="preserve">deliberation </w:t>
      </w:r>
      <w:r w:rsidRPr="00A52D6E">
        <w:rPr>
          <w:rFonts w:ascii="National 2 Light" w:eastAsia="Calibri" w:hAnsi="National 2 Light" w:cs="Times New Roman"/>
        </w:rPr>
        <w:t>progresses. This could serve as a reference point for participants and could also form part</w:t>
      </w:r>
      <w:r>
        <w:rPr>
          <w:rFonts w:ascii="National 2 Light" w:eastAsia="Calibri" w:hAnsi="National 2 Light" w:cs="Times New Roman"/>
        </w:rPr>
        <w:t xml:space="preserve"> </w:t>
      </w:r>
      <w:r w:rsidRPr="00A52D6E">
        <w:rPr>
          <w:rFonts w:ascii="National 2 Light" w:eastAsia="Calibri" w:hAnsi="National 2 Light" w:cs="Times New Roman"/>
        </w:rPr>
        <w:t>of the</w:t>
      </w:r>
      <w:r>
        <w:rPr>
          <w:rFonts w:ascii="National 2 Light" w:eastAsia="Calibri" w:hAnsi="National 2 Light" w:cs="Times New Roman"/>
        </w:rPr>
        <w:t xml:space="preserve"> deliberation o</w:t>
      </w:r>
      <w:r w:rsidRPr="00A52D6E">
        <w:rPr>
          <w:rFonts w:ascii="National 2 Light" w:eastAsia="Calibri" w:hAnsi="National 2 Light" w:cs="Times New Roman"/>
        </w:rPr>
        <w:t>utput alongside recommendations.</w:t>
      </w:r>
    </w:p>
    <w:p w14:paraId="46EB9DAD" w14:textId="77777777" w:rsidR="00053DF1" w:rsidRDefault="00053DF1" w:rsidP="00053DF1">
      <w:pPr>
        <w:autoSpaceDE w:val="0"/>
        <w:autoSpaceDN w:val="0"/>
        <w:adjustRightInd w:val="0"/>
        <w:spacing w:after="0" w:line="240" w:lineRule="auto"/>
        <w:rPr>
          <w:rFonts w:ascii="National 2 Light" w:eastAsia="Calibri" w:hAnsi="National 2 Light" w:cs="Times New Roman"/>
        </w:rPr>
      </w:pPr>
    </w:p>
    <w:p w14:paraId="580CC798" w14:textId="77777777" w:rsidR="00053DF1" w:rsidRPr="00D9733E" w:rsidRDefault="00053DF1" w:rsidP="00053DF1">
      <w:pPr>
        <w:autoSpaceDE w:val="0"/>
        <w:autoSpaceDN w:val="0"/>
        <w:adjustRightInd w:val="0"/>
        <w:spacing w:after="0" w:line="240" w:lineRule="auto"/>
        <w:rPr>
          <w:rFonts w:ascii="National 2 Light" w:eastAsia="Calibri" w:hAnsi="National 2 Light" w:cs="Times New Roman"/>
          <w:color w:val="0070C0"/>
        </w:rPr>
      </w:pPr>
      <w:r w:rsidRPr="00D9733E">
        <w:rPr>
          <w:rFonts w:ascii="National 2 Light" w:eastAsia="Calibri" w:hAnsi="National 2 Light" w:cs="Times New Roman"/>
          <w:color w:val="0070C0"/>
        </w:rPr>
        <w:t xml:space="preserve">How? </w:t>
      </w:r>
    </w:p>
    <w:p w14:paraId="7D51F293" w14:textId="77777777" w:rsidR="00053DF1" w:rsidRPr="00A52D6E" w:rsidRDefault="00053DF1" w:rsidP="00053DF1">
      <w:pPr>
        <w:autoSpaceDE w:val="0"/>
        <w:autoSpaceDN w:val="0"/>
        <w:adjustRightInd w:val="0"/>
        <w:spacing w:after="0" w:line="240" w:lineRule="auto"/>
        <w:rPr>
          <w:rFonts w:ascii="National 2 Light" w:eastAsia="Calibri" w:hAnsi="National 2 Light" w:cs="Times New Roman"/>
        </w:rPr>
      </w:pPr>
      <w:r>
        <w:rPr>
          <w:rFonts w:ascii="National 2 Light" w:eastAsia="Calibri" w:hAnsi="National 2 Light" w:cs="Times New Roman"/>
        </w:rPr>
        <w:t>Argument visualisation/ mind mapping</w:t>
      </w:r>
      <w:r w:rsidRPr="00A52D6E">
        <w:rPr>
          <w:rFonts w:ascii="National 2 Light" w:eastAsia="Calibri" w:hAnsi="National 2 Light" w:cs="Times New Roman"/>
        </w:rPr>
        <w:t xml:space="preserve"> can be done physically using paper and Post-it</w:t>
      </w:r>
      <w:r>
        <w:rPr>
          <w:rFonts w:ascii="National 2 Light" w:eastAsia="Calibri" w:hAnsi="National 2 Light" w:cs="Times New Roman"/>
        </w:rPr>
        <w:t xml:space="preserve"> notes</w:t>
      </w:r>
      <w:r w:rsidRPr="00A52D6E">
        <w:rPr>
          <w:rFonts w:ascii="National 2 Light" w:eastAsia="Calibri" w:hAnsi="National 2 Light" w:cs="Times New Roman"/>
        </w:rPr>
        <w:t xml:space="preserve"> or can be aided by</w:t>
      </w:r>
      <w:r>
        <w:rPr>
          <w:rFonts w:ascii="National 2 Light" w:eastAsia="Calibri" w:hAnsi="National 2 Light" w:cs="Times New Roman"/>
        </w:rPr>
        <w:t xml:space="preserve"> </w:t>
      </w:r>
      <w:r w:rsidRPr="00A52D6E">
        <w:rPr>
          <w:rFonts w:ascii="National 2 Light" w:eastAsia="Calibri" w:hAnsi="National 2 Light" w:cs="Times New Roman"/>
        </w:rPr>
        <w:t>digital software</w:t>
      </w:r>
      <w:r>
        <w:rPr>
          <w:rFonts w:ascii="National 2 Light" w:eastAsia="Calibri" w:hAnsi="National 2 Light" w:cs="Times New Roman"/>
        </w:rPr>
        <w:t>’s</w:t>
      </w:r>
      <w:r w:rsidRPr="00A52D6E">
        <w:rPr>
          <w:rFonts w:ascii="National 2 Light" w:eastAsia="Calibri" w:hAnsi="National 2 Light" w:cs="Times New Roman"/>
        </w:rPr>
        <w:t xml:space="preserve"> such as </w:t>
      </w:r>
      <w:hyperlink r:id="rId95" w:history="1">
        <w:r w:rsidRPr="00D9733E">
          <w:rPr>
            <w:rStyle w:val="Hyperlink"/>
            <w:rFonts w:ascii="National 2 Light" w:eastAsia="Calibri" w:hAnsi="National 2 Light" w:cs="Times New Roman"/>
          </w:rPr>
          <w:t>Coggle</w:t>
        </w:r>
      </w:hyperlink>
      <w:r w:rsidRPr="00A52D6E">
        <w:rPr>
          <w:rFonts w:ascii="National 2 Light" w:eastAsia="Calibri" w:hAnsi="National 2 Light" w:cs="Times New Roman"/>
        </w:rPr>
        <w:t xml:space="preserve">, both of which </w:t>
      </w:r>
      <w:r>
        <w:rPr>
          <w:rFonts w:ascii="National 2 Light" w:eastAsia="Calibri" w:hAnsi="National 2 Light" w:cs="Times New Roman"/>
        </w:rPr>
        <w:t xml:space="preserve">will </w:t>
      </w:r>
      <w:r w:rsidRPr="00A52D6E">
        <w:rPr>
          <w:rFonts w:ascii="National 2 Light" w:eastAsia="Calibri" w:hAnsi="National 2 Light" w:cs="Times New Roman"/>
        </w:rPr>
        <w:t>allow groups to map</w:t>
      </w:r>
      <w:r>
        <w:rPr>
          <w:rFonts w:ascii="National 2 Light" w:eastAsia="Calibri" w:hAnsi="National 2 Light" w:cs="Times New Roman"/>
        </w:rPr>
        <w:t xml:space="preserve"> </w:t>
      </w:r>
      <w:r w:rsidRPr="00A52D6E">
        <w:rPr>
          <w:rFonts w:ascii="National 2 Light" w:eastAsia="Calibri" w:hAnsi="National 2 Light" w:cs="Times New Roman"/>
        </w:rPr>
        <w:t>arguments collaboratively.</w:t>
      </w:r>
    </w:p>
    <w:p w14:paraId="4BD3E1DF" w14:textId="77777777" w:rsidR="00053DF1" w:rsidRDefault="00053DF1" w:rsidP="00053DF1">
      <w:pPr>
        <w:autoSpaceDE w:val="0"/>
        <w:autoSpaceDN w:val="0"/>
        <w:adjustRightInd w:val="0"/>
        <w:spacing w:after="0" w:line="240" w:lineRule="auto"/>
        <w:rPr>
          <w:rFonts w:ascii="National 2 Light" w:eastAsia="Calibri" w:hAnsi="National 2 Light" w:cs="Times New Roman"/>
        </w:rPr>
      </w:pPr>
      <w:r>
        <w:rPr>
          <w:rFonts w:ascii="National 2 Light" w:eastAsia="Calibri" w:hAnsi="National 2 Light" w:cs="Times New Roman"/>
          <w:noProof/>
        </w:rPr>
        <w:drawing>
          <wp:anchor distT="0" distB="0" distL="114300" distR="114300" simplePos="0" relativeHeight="251696128" behindDoc="0" locked="0" layoutInCell="1" allowOverlap="1" wp14:anchorId="743229B8" wp14:editId="43776F21">
            <wp:simplePos x="0" y="0"/>
            <wp:positionH relativeFrom="margin">
              <wp:posOffset>17780</wp:posOffset>
            </wp:positionH>
            <wp:positionV relativeFrom="paragraph">
              <wp:posOffset>107950</wp:posOffset>
            </wp:positionV>
            <wp:extent cx="5593715" cy="2933065"/>
            <wp:effectExtent l="0" t="0" r="6985" b="635"/>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593715" cy="2933065"/>
                    </a:xfrm>
                    <a:prstGeom prst="rect">
                      <a:avLst/>
                    </a:prstGeom>
                    <a:noFill/>
                  </pic:spPr>
                </pic:pic>
              </a:graphicData>
            </a:graphic>
            <wp14:sizeRelH relativeFrom="page">
              <wp14:pctWidth>0</wp14:pctWidth>
            </wp14:sizeRelH>
            <wp14:sizeRelV relativeFrom="page">
              <wp14:pctHeight>0</wp14:pctHeight>
            </wp14:sizeRelV>
          </wp:anchor>
        </w:drawing>
      </w:r>
    </w:p>
    <w:p w14:paraId="1A8CF437" w14:textId="77777777" w:rsidR="00053DF1" w:rsidRDefault="00053DF1" w:rsidP="00053DF1">
      <w:pPr>
        <w:autoSpaceDE w:val="0"/>
        <w:autoSpaceDN w:val="0"/>
        <w:adjustRightInd w:val="0"/>
        <w:spacing w:after="0" w:line="240" w:lineRule="auto"/>
        <w:rPr>
          <w:rFonts w:ascii="National 2 Light" w:eastAsia="Calibri" w:hAnsi="National 2 Light" w:cs="Times New Roman"/>
        </w:rPr>
      </w:pPr>
    </w:p>
    <w:p w14:paraId="2C81B168" w14:textId="77777777" w:rsidR="00053DF1" w:rsidRDefault="00053DF1" w:rsidP="00053DF1">
      <w:pPr>
        <w:autoSpaceDE w:val="0"/>
        <w:autoSpaceDN w:val="0"/>
        <w:adjustRightInd w:val="0"/>
        <w:spacing w:after="0" w:line="240" w:lineRule="auto"/>
        <w:rPr>
          <w:rFonts w:ascii="National 2 Light" w:eastAsia="Calibri" w:hAnsi="National 2 Light" w:cs="Times New Roman"/>
        </w:rPr>
      </w:pPr>
    </w:p>
    <w:p w14:paraId="067FAAF1" w14:textId="77777777" w:rsidR="00053DF1" w:rsidRDefault="00053DF1" w:rsidP="00053DF1">
      <w:pPr>
        <w:autoSpaceDE w:val="0"/>
        <w:autoSpaceDN w:val="0"/>
        <w:adjustRightInd w:val="0"/>
        <w:spacing w:after="0" w:line="240" w:lineRule="auto"/>
        <w:rPr>
          <w:rFonts w:ascii="National 2 Light" w:eastAsia="Calibri" w:hAnsi="National 2 Light" w:cs="Times New Roman"/>
          <w:i/>
          <w:iCs/>
          <w:color w:val="0070C0"/>
        </w:rPr>
      </w:pPr>
    </w:p>
    <w:p w14:paraId="6ACD8FF4" w14:textId="77777777" w:rsidR="00053DF1" w:rsidRDefault="00053DF1" w:rsidP="00053DF1">
      <w:pPr>
        <w:autoSpaceDE w:val="0"/>
        <w:autoSpaceDN w:val="0"/>
        <w:adjustRightInd w:val="0"/>
        <w:spacing w:after="0" w:line="240" w:lineRule="auto"/>
        <w:rPr>
          <w:rFonts w:ascii="National 2 Light" w:eastAsia="Calibri" w:hAnsi="National 2 Light" w:cs="Times New Roman"/>
          <w:i/>
          <w:iCs/>
          <w:color w:val="0070C0"/>
        </w:rPr>
      </w:pPr>
    </w:p>
    <w:p w14:paraId="6B186A84" w14:textId="77777777" w:rsidR="00053DF1" w:rsidRDefault="00053DF1" w:rsidP="00053DF1">
      <w:pPr>
        <w:autoSpaceDE w:val="0"/>
        <w:autoSpaceDN w:val="0"/>
        <w:adjustRightInd w:val="0"/>
        <w:spacing w:after="0" w:line="240" w:lineRule="auto"/>
        <w:rPr>
          <w:rFonts w:ascii="National 2 Light" w:eastAsia="Calibri" w:hAnsi="National 2 Light" w:cs="Times New Roman"/>
          <w:i/>
          <w:iCs/>
          <w:color w:val="0070C0"/>
        </w:rPr>
      </w:pPr>
    </w:p>
    <w:p w14:paraId="22BB32EE" w14:textId="77777777" w:rsidR="00053DF1" w:rsidRDefault="00053DF1" w:rsidP="00053DF1">
      <w:pPr>
        <w:autoSpaceDE w:val="0"/>
        <w:autoSpaceDN w:val="0"/>
        <w:adjustRightInd w:val="0"/>
        <w:spacing w:after="0" w:line="240" w:lineRule="auto"/>
        <w:rPr>
          <w:rFonts w:ascii="National 2 Light" w:eastAsia="Calibri" w:hAnsi="National 2 Light" w:cs="Times New Roman"/>
          <w:i/>
          <w:iCs/>
          <w:color w:val="0070C0"/>
        </w:rPr>
      </w:pPr>
    </w:p>
    <w:p w14:paraId="029D9A60" w14:textId="77777777" w:rsidR="00053DF1" w:rsidRDefault="00053DF1" w:rsidP="00053DF1">
      <w:pPr>
        <w:autoSpaceDE w:val="0"/>
        <w:autoSpaceDN w:val="0"/>
        <w:adjustRightInd w:val="0"/>
        <w:spacing w:after="0" w:line="240" w:lineRule="auto"/>
        <w:rPr>
          <w:rFonts w:ascii="National 2 Light" w:eastAsia="Calibri" w:hAnsi="National 2 Light" w:cs="Times New Roman"/>
          <w:i/>
          <w:iCs/>
          <w:color w:val="0070C0"/>
        </w:rPr>
      </w:pPr>
    </w:p>
    <w:p w14:paraId="7337F40B" w14:textId="77777777" w:rsidR="00053DF1" w:rsidRDefault="00053DF1" w:rsidP="00053DF1">
      <w:pPr>
        <w:autoSpaceDE w:val="0"/>
        <w:autoSpaceDN w:val="0"/>
        <w:adjustRightInd w:val="0"/>
        <w:spacing w:after="0" w:line="240" w:lineRule="auto"/>
        <w:rPr>
          <w:rFonts w:ascii="National 2 Light" w:eastAsia="Calibri" w:hAnsi="National 2 Light" w:cs="Times New Roman"/>
          <w:i/>
          <w:iCs/>
          <w:color w:val="0070C0"/>
        </w:rPr>
      </w:pPr>
    </w:p>
    <w:p w14:paraId="449A396B" w14:textId="77777777" w:rsidR="00053DF1" w:rsidRDefault="00053DF1" w:rsidP="00053DF1">
      <w:pPr>
        <w:autoSpaceDE w:val="0"/>
        <w:autoSpaceDN w:val="0"/>
        <w:adjustRightInd w:val="0"/>
        <w:spacing w:after="0" w:line="240" w:lineRule="auto"/>
        <w:rPr>
          <w:rFonts w:ascii="National 2 Light" w:eastAsia="Calibri" w:hAnsi="National 2 Light" w:cs="Times New Roman"/>
          <w:i/>
          <w:iCs/>
          <w:color w:val="0070C0"/>
        </w:rPr>
      </w:pPr>
    </w:p>
    <w:p w14:paraId="6B998C2B" w14:textId="77777777" w:rsidR="00053DF1" w:rsidRDefault="00053DF1" w:rsidP="00053DF1">
      <w:pPr>
        <w:autoSpaceDE w:val="0"/>
        <w:autoSpaceDN w:val="0"/>
        <w:adjustRightInd w:val="0"/>
        <w:spacing w:after="0" w:line="240" w:lineRule="auto"/>
        <w:rPr>
          <w:rFonts w:ascii="National 2 Light" w:eastAsia="Calibri" w:hAnsi="National 2 Light" w:cs="Times New Roman"/>
          <w:i/>
          <w:iCs/>
          <w:color w:val="0070C0"/>
        </w:rPr>
      </w:pPr>
    </w:p>
    <w:p w14:paraId="7CA346B4" w14:textId="77777777" w:rsidR="00053DF1" w:rsidRDefault="00053DF1" w:rsidP="00053DF1">
      <w:pPr>
        <w:autoSpaceDE w:val="0"/>
        <w:autoSpaceDN w:val="0"/>
        <w:adjustRightInd w:val="0"/>
        <w:spacing w:after="0" w:line="240" w:lineRule="auto"/>
        <w:rPr>
          <w:rFonts w:ascii="National 2 Light" w:eastAsia="Calibri" w:hAnsi="National 2 Light" w:cs="Times New Roman"/>
          <w:i/>
          <w:iCs/>
          <w:color w:val="0070C0"/>
        </w:rPr>
      </w:pPr>
    </w:p>
    <w:p w14:paraId="1EDC559D" w14:textId="77777777" w:rsidR="00053DF1" w:rsidRDefault="00053DF1" w:rsidP="00053DF1">
      <w:pPr>
        <w:autoSpaceDE w:val="0"/>
        <w:autoSpaceDN w:val="0"/>
        <w:adjustRightInd w:val="0"/>
        <w:spacing w:after="0" w:line="240" w:lineRule="auto"/>
        <w:rPr>
          <w:rFonts w:ascii="National 2 Light" w:eastAsia="Calibri" w:hAnsi="National 2 Light" w:cs="Times New Roman"/>
          <w:i/>
          <w:iCs/>
          <w:color w:val="0070C0"/>
        </w:rPr>
      </w:pPr>
    </w:p>
    <w:p w14:paraId="05CD2302" w14:textId="77777777" w:rsidR="00053DF1" w:rsidRDefault="00053DF1" w:rsidP="00053DF1">
      <w:pPr>
        <w:autoSpaceDE w:val="0"/>
        <w:autoSpaceDN w:val="0"/>
        <w:adjustRightInd w:val="0"/>
        <w:spacing w:after="0" w:line="240" w:lineRule="auto"/>
        <w:rPr>
          <w:rFonts w:ascii="National 2 Light" w:eastAsia="Calibri" w:hAnsi="National 2 Light" w:cs="Times New Roman"/>
          <w:i/>
          <w:iCs/>
          <w:color w:val="0070C0"/>
        </w:rPr>
      </w:pPr>
    </w:p>
    <w:p w14:paraId="29C4B555" w14:textId="77777777" w:rsidR="00053DF1" w:rsidRDefault="00053DF1" w:rsidP="00053DF1">
      <w:pPr>
        <w:autoSpaceDE w:val="0"/>
        <w:autoSpaceDN w:val="0"/>
        <w:adjustRightInd w:val="0"/>
        <w:spacing w:after="0" w:line="240" w:lineRule="auto"/>
        <w:rPr>
          <w:rFonts w:ascii="National 2 Light" w:eastAsia="Calibri" w:hAnsi="National 2 Light" w:cs="Times New Roman"/>
          <w:i/>
          <w:iCs/>
          <w:color w:val="0070C0"/>
        </w:rPr>
      </w:pPr>
    </w:p>
    <w:p w14:paraId="7A6D3ACB" w14:textId="77777777" w:rsidR="00053DF1" w:rsidRDefault="00053DF1" w:rsidP="00053DF1">
      <w:pPr>
        <w:autoSpaceDE w:val="0"/>
        <w:autoSpaceDN w:val="0"/>
        <w:adjustRightInd w:val="0"/>
        <w:spacing w:after="0" w:line="240" w:lineRule="auto"/>
        <w:rPr>
          <w:rFonts w:ascii="National 2 Light" w:eastAsia="Calibri" w:hAnsi="National 2 Light" w:cs="Times New Roman"/>
          <w:i/>
          <w:iCs/>
          <w:color w:val="0070C0"/>
        </w:rPr>
      </w:pPr>
    </w:p>
    <w:p w14:paraId="4B75716F" w14:textId="77777777" w:rsidR="00053DF1" w:rsidRDefault="00053DF1" w:rsidP="00053DF1">
      <w:pPr>
        <w:autoSpaceDE w:val="0"/>
        <w:autoSpaceDN w:val="0"/>
        <w:adjustRightInd w:val="0"/>
        <w:spacing w:after="0" w:line="240" w:lineRule="auto"/>
        <w:rPr>
          <w:rFonts w:ascii="National 2 Light" w:eastAsia="Calibri" w:hAnsi="National 2 Light" w:cs="Times New Roman"/>
          <w:i/>
          <w:iCs/>
          <w:color w:val="0070C0"/>
        </w:rPr>
      </w:pPr>
    </w:p>
    <w:p w14:paraId="738D9A8B" w14:textId="77777777" w:rsidR="00053DF1" w:rsidRDefault="00053DF1" w:rsidP="00053DF1">
      <w:pPr>
        <w:autoSpaceDE w:val="0"/>
        <w:autoSpaceDN w:val="0"/>
        <w:adjustRightInd w:val="0"/>
        <w:spacing w:after="0" w:line="240" w:lineRule="auto"/>
        <w:rPr>
          <w:rFonts w:ascii="National 2 Light" w:eastAsia="Calibri" w:hAnsi="National 2 Light" w:cs="Times New Roman"/>
          <w:i/>
          <w:iCs/>
          <w:color w:val="0070C0"/>
        </w:rPr>
      </w:pPr>
    </w:p>
    <w:p w14:paraId="1A6EC3EE" w14:textId="77777777" w:rsidR="00053DF1" w:rsidRPr="00C644E0" w:rsidRDefault="00053DF1" w:rsidP="00053DF1">
      <w:pPr>
        <w:autoSpaceDE w:val="0"/>
        <w:autoSpaceDN w:val="0"/>
        <w:adjustRightInd w:val="0"/>
        <w:spacing w:after="0" w:line="240" w:lineRule="auto"/>
        <w:rPr>
          <w:rFonts w:ascii="National 2 Light" w:eastAsia="Calibri" w:hAnsi="National 2 Light" w:cs="Times New Roman"/>
          <w:i/>
          <w:iCs/>
          <w:color w:val="0070C0"/>
        </w:rPr>
      </w:pPr>
      <w:r>
        <w:rPr>
          <w:rFonts w:ascii="National 2 Light" w:eastAsia="Calibri" w:hAnsi="National 2 Light" w:cs="Times New Roman"/>
          <w:i/>
          <w:iCs/>
          <w:color w:val="0070C0"/>
        </w:rPr>
        <w:t>Basic m</w:t>
      </w:r>
      <w:r w:rsidRPr="00D9733E">
        <w:rPr>
          <w:rFonts w:ascii="National 2 Light" w:eastAsia="Calibri" w:hAnsi="National 2 Light" w:cs="Times New Roman"/>
          <w:i/>
          <w:iCs/>
          <w:color w:val="0070C0"/>
        </w:rPr>
        <w:t>ind map example</w:t>
      </w:r>
    </w:p>
    <w:p w14:paraId="265F37A3" w14:textId="77777777" w:rsidR="00053DF1" w:rsidRPr="00140573" w:rsidRDefault="00053DF1" w:rsidP="00053DF1">
      <w:pPr>
        <w:rPr>
          <w:rFonts w:ascii="National 2 Light" w:eastAsia="Calibri" w:hAnsi="National 2 Light" w:cs="Times New Roman"/>
        </w:rPr>
      </w:pPr>
      <w:r w:rsidRPr="00140573">
        <w:rPr>
          <w:rFonts w:ascii="National 2 Light" w:eastAsia="Calibri" w:hAnsi="National 2 Light" w:cs="Times New Roman"/>
          <w:noProof/>
          <w:color w:val="0070C0"/>
          <w:sz w:val="24"/>
          <w:szCs w:val="24"/>
        </w:rPr>
        <w:lastRenderedPageBreak/>
        <mc:AlternateContent>
          <mc:Choice Requires="wps">
            <w:drawing>
              <wp:anchor distT="45720" distB="45720" distL="114300" distR="114300" simplePos="0" relativeHeight="251700224" behindDoc="1" locked="0" layoutInCell="1" allowOverlap="1" wp14:anchorId="57EF256B" wp14:editId="0C7B714F">
                <wp:simplePos x="0" y="0"/>
                <wp:positionH relativeFrom="column">
                  <wp:posOffset>715010</wp:posOffset>
                </wp:positionH>
                <wp:positionV relativeFrom="paragraph">
                  <wp:posOffset>197975</wp:posOffset>
                </wp:positionV>
                <wp:extent cx="3268301" cy="1404620"/>
                <wp:effectExtent l="0" t="0" r="8890" b="1270"/>
                <wp:wrapNone/>
                <wp:docPr id="4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8301" cy="1404620"/>
                        </a:xfrm>
                        <a:prstGeom prst="rect">
                          <a:avLst/>
                        </a:prstGeom>
                        <a:solidFill>
                          <a:srgbClr val="FFFFFF"/>
                        </a:solidFill>
                        <a:ln w="9525">
                          <a:noFill/>
                          <a:miter lim="800000"/>
                          <a:headEnd/>
                          <a:tailEnd/>
                        </a:ln>
                      </wps:spPr>
                      <wps:txbx>
                        <w:txbxContent>
                          <w:p w14:paraId="12F8E6D6" w14:textId="77777777" w:rsidR="00053DF1" w:rsidRPr="00140573" w:rsidRDefault="00053DF1" w:rsidP="00053DF1">
                            <w:pPr>
                              <w:rPr>
                                <w:sz w:val="24"/>
                                <w:szCs w:val="24"/>
                              </w:rPr>
                            </w:pPr>
                            <w:r>
                              <w:rPr>
                                <w:rFonts w:ascii="National 2 Light" w:eastAsia="Calibri" w:hAnsi="National 2 Light" w:cs="Times New Roman"/>
                                <w:color w:val="0070C0"/>
                                <w:sz w:val="32"/>
                                <w:szCs w:val="32"/>
                              </w:rPr>
                              <w:t>The ‘r</w:t>
                            </w:r>
                            <w:r w:rsidRPr="00140573">
                              <w:rPr>
                                <w:rFonts w:ascii="National 2 Light" w:eastAsia="Calibri" w:hAnsi="National 2 Light" w:cs="Times New Roman"/>
                                <w:color w:val="0070C0"/>
                                <w:sz w:val="32"/>
                                <w:szCs w:val="32"/>
                              </w:rPr>
                              <w:t>eaching consensus</w:t>
                            </w:r>
                            <w:r>
                              <w:rPr>
                                <w:rFonts w:ascii="National 2 Light" w:eastAsia="Calibri" w:hAnsi="National 2 Light" w:cs="Times New Roman"/>
                                <w:color w:val="0070C0"/>
                                <w:sz w:val="32"/>
                                <w:szCs w:val="32"/>
                              </w:rPr>
                              <w:t>’</w:t>
                            </w:r>
                            <w:r w:rsidRPr="00140573">
                              <w:rPr>
                                <w:rFonts w:ascii="National 2 Light" w:eastAsia="Calibri" w:hAnsi="National 2 Light" w:cs="Times New Roman"/>
                                <w:color w:val="0070C0"/>
                                <w:sz w:val="32"/>
                                <w:szCs w:val="32"/>
                              </w:rPr>
                              <w:t xml:space="preserve"> phase: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7EF256B" id="_x0000_s1045" type="#_x0000_t202" style="position:absolute;margin-left:56.3pt;margin-top:15.6pt;width:257.35pt;height:110.6pt;z-index:-2516162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" stroked="f">
                <v:textbox style="mso-fit-shape-to-text:t">
                  <w:txbxContent>
                    <w:p w14:paraId="12F8E6D6" w14:textId="77777777" w:rsidR="00053DF1" w:rsidRPr="00140573" w:rsidRDefault="00053DF1" w:rsidP="00053DF1">
                      <w:pPr>
                        <w:rPr>
                          <w:sz w:val="24"/>
                          <w:szCs w:val="24"/>
                        </w:rPr>
                      </w:pPr>
                      <w:r>
                        <w:rPr>
                          <w:rFonts w:ascii="National 2 Light" w:eastAsia="Calibri" w:hAnsi="National 2 Light" w:cs="Times New Roman"/>
                          <w:color w:val="0070C0"/>
                          <w:sz w:val="32"/>
                          <w:szCs w:val="32"/>
                        </w:rPr>
                        <w:t>The ‘r</w:t>
                      </w:r>
                      <w:r w:rsidRPr="00140573">
                        <w:rPr>
                          <w:rFonts w:ascii="National 2 Light" w:eastAsia="Calibri" w:hAnsi="National 2 Light" w:cs="Times New Roman"/>
                          <w:color w:val="0070C0"/>
                          <w:sz w:val="32"/>
                          <w:szCs w:val="32"/>
                        </w:rPr>
                        <w:t>eaching consensus</w:t>
                      </w:r>
                      <w:r>
                        <w:rPr>
                          <w:rFonts w:ascii="National 2 Light" w:eastAsia="Calibri" w:hAnsi="National 2 Light" w:cs="Times New Roman"/>
                          <w:color w:val="0070C0"/>
                          <w:sz w:val="32"/>
                          <w:szCs w:val="32"/>
                        </w:rPr>
                        <w:t>’</w:t>
                      </w:r>
                      <w:r w:rsidRPr="00140573">
                        <w:rPr>
                          <w:rFonts w:ascii="National 2 Light" w:eastAsia="Calibri" w:hAnsi="National 2 Light" w:cs="Times New Roman"/>
                          <w:color w:val="0070C0"/>
                          <w:sz w:val="32"/>
                          <w:szCs w:val="32"/>
                        </w:rPr>
                        <w:t xml:space="preserve"> phase:</w:t>
                      </w:r>
                    </w:p>
                  </w:txbxContent>
                </v:textbox>
              </v:shape>
            </w:pict>
          </mc:Fallback>
        </mc:AlternateContent>
      </w:r>
      <w:r>
        <w:rPr>
          <w:rFonts w:ascii="National 2 Light" w:eastAsia="Calibri" w:hAnsi="National 2 Light" w:cs="Times New Roman"/>
          <w:noProof/>
          <w:color w:val="0070C0"/>
          <w:sz w:val="28"/>
          <w:szCs w:val="28"/>
        </w:rPr>
        <w:drawing>
          <wp:inline distT="0" distB="0" distL="0" distR="0" wp14:anchorId="76B6ABB4" wp14:editId="58E60795">
            <wp:extent cx="760491" cy="760491"/>
            <wp:effectExtent l="0" t="0" r="0" b="0"/>
            <wp:docPr id="471" name="Graphic 471" descr="Badge 4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Graphic 471" descr="Badge 4 with solid fill"/>
                    <pic:cNvPicPr/>
                  </pic:nvPicPr>
                  <pic:blipFill>
                    <a:blip r:embed="rId97">
                      <a:extLst>
                        <a:ext uri="{28A0092B-C50C-407E-A947-70E740481C1C}">
                          <a14:useLocalDpi xmlns:a14="http://schemas.microsoft.com/office/drawing/2010/main" val="0"/>
                        </a:ext>
                        <a:ext uri="{96DAC541-7B7A-43D3-8B79-37D633B846F1}">
                          <asvg:svgBlip xmlns:asvg="http://schemas.microsoft.com/office/drawing/2016/SVG/main" r:embed="rId98"/>
                        </a:ext>
                      </a:extLst>
                    </a:blip>
                    <a:stretch>
                      <a:fillRect/>
                    </a:stretch>
                  </pic:blipFill>
                  <pic:spPr>
                    <a:xfrm>
                      <a:off x="0" y="0"/>
                      <a:ext cx="763704" cy="763704"/>
                    </a:xfrm>
                    <a:prstGeom prst="rect">
                      <a:avLst/>
                    </a:prstGeom>
                  </pic:spPr>
                </pic:pic>
              </a:graphicData>
            </a:graphic>
          </wp:inline>
        </w:drawing>
      </w:r>
      <w:r w:rsidRPr="00140573">
        <w:rPr>
          <w:rFonts w:ascii="National 2 Light" w:eastAsia="Calibri" w:hAnsi="National 2 Light" w:cs="Times New Roman"/>
          <w:color w:val="0070C0"/>
          <w:sz w:val="24"/>
          <w:szCs w:val="24"/>
        </w:rPr>
        <w:t xml:space="preserve"> </w:t>
      </w:r>
    </w:p>
    <w:p w14:paraId="2DE62834" w14:textId="77777777" w:rsidR="00053DF1" w:rsidRPr="00E85775" w:rsidRDefault="00053DF1" w:rsidP="00053DF1">
      <w:pPr>
        <w:rPr>
          <w:rFonts w:ascii="National 2 Light" w:eastAsia="Calibri" w:hAnsi="National 2 Light" w:cs="Times New Roman"/>
        </w:rPr>
      </w:pPr>
      <w:r w:rsidRPr="00F464C0">
        <w:rPr>
          <w:rFonts w:ascii="National 2 Light" w:eastAsia="Calibri" w:hAnsi="National 2 Light" w:cs="Times New Roman"/>
        </w:rPr>
        <w:t xml:space="preserve">The final step is reaching a “rough consensus” – finding (as much as possible) a proposal or range of options that a large </w:t>
      </w:r>
      <w:r w:rsidRPr="008900BC">
        <w:rPr>
          <w:rFonts w:ascii="National 2 Light" w:eastAsia="Calibri" w:hAnsi="National 2 Light" w:cs="Times New Roman"/>
        </w:rPr>
        <w:t>proportion of participants</w:t>
      </w:r>
      <w:r w:rsidRPr="00F464C0">
        <w:rPr>
          <w:rFonts w:ascii="National 2 Light" w:eastAsia="Calibri" w:hAnsi="National 2 Light" w:cs="Times New Roman"/>
        </w:rPr>
        <w:t xml:space="preserve"> can strongly agree on.</w:t>
      </w:r>
      <w:r>
        <w:rPr>
          <w:rFonts w:ascii="National 2 Light" w:eastAsia="Calibri" w:hAnsi="National 2 Light" w:cs="Times New Roman"/>
        </w:rPr>
        <w:t xml:space="preserve"> </w:t>
      </w:r>
      <w:r w:rsidRPr="008900BC">
        <w:rPr>
          <w:rFonts w:ascii="National 2 Light" w:eastAsia="Calibri" w:hAnsi="National 2 Light" w:cs="Times New Roman"/>
        </w:rPr>
        <w:t xml:space="preserve">This does not mean that 100% of participants must agree with 100% of the proposals. </w:t>
      </w:r>
      <w:r>
        <w:rPr>
          <w:rFonts w:ascii="National 2 Light" w:eastAsia="Calibri" w:hAnsi="National 2 Light" w:cs="Times New Roman"/>
        </w:rPr>
        <w:t>In certain contexts, t</w:t>
      </w:r>
      <w:r w:rsidRPr="008900BC">
        <w:rPr>
          <w:rFonts w:ascii="National 2 Light" w:eastAsia="Calibri" w:hAnsi="National 2 Light" w:cs="Times New Roman"/>
        </w:rPr>
        <w:t xml:space="preserve">his is highly unlikely and is arguably not desirable in a democracy that values pluralism. A common rule of thumb is that around 80% of the participants must agree that they would be fine with the recommendation. </w:t>
      </w:r>
    </w:p>
    <w:p w14:paraId="71A1315F" w14:textId="77777777" w:rsidR="00053DF1" w:rsidRDefault="00053DF1" w:rsidP="00053DF1">
      <w:pPr>
        <w:rPr>
          <w:rFonts w:ascii="National 2 Light" w:eastAsia="Calibri" w:hAnsi="National 2 Light" w:cs="Times New Roman"/>
        </w:rPr>
      </w:pPr>
      <w:r>
        <w:rPr>
          <w:rFonts w:ascii="National 2 Light" w:eastAsia="Calibri" w:hAnsi="National 2 Light" w:cs="Times New Roman"/>
        </w:rPr>
        <w:t>The following can be done in this phase, to help the youth reach a consensus:</w:t>
      </w:r>
    </w:p>
    <w:p w14:paraId="4FF00B96" w14:textId="77777777" w:rsidR="00053DF1" w:rsidRPr="004F6E41" w:rsidRDefault="00053DF1" w:rsidP="00053DF1">
      <w:pPr>
        <w:pStyle w:val="ListParagraph"/>
        <w:numPr>
          <w:ilvl w:val="0"/>
          <w:numId w:val="43"/>
        </w:numPr>
        <w:rPr>
          <w:rFonts w:ascii="National 2 Light" w:eastAsia="Calibri" w:hAnsi="National 2 Light" w:cs="Times New Roman"/>
        </w:rPr>
      </w:pPr>
      <w:r w:rsidRPr="004F6E41">
        <w:rPr>
          <w:rFonts w:ascii="National 2 Light" w:eastAsia="Calibri" w:hAnsi="National 2 Light" w:cs="Times New Roman"/>
        </w:rPr>
        <w:t>agreeing on a vision of</w:t>
      </w:r>
      <w:r w:rsidRPr="004F6E41">
        <w:rPr>
          <w:rFonts w:ascii="Calibri" w:eastAsia="Calibri" w:hAnsi="Calibri" w:cs="Calibri"/>
        </w:rPr>
        <w:t> </w:t>
      </w:r>
      <w:r>
        <w:rPr>
          <w:rFonts w:ascii="National 2 Light" w:eastAsia="Calibri" w:hAnsi="National 2 Light" w:cs="Times New Roman"/>
        </w:rPr>
        <w:t xml:space="preserve">what reaching a consensus looks likes e.g., 80% agreement? </w:t>
      </w:r>
      <w:r w:rsidRPr="004F6E41">
        <w:rPr>
          <w:rFonts w:ascii="National 2 Light" w:eastAsia="Calibri" w:hAnsi="National 2 Light" w:cs="Times New Roman"/>
        </w:rPr>
        <w:t xml:space="preserve"> </w:t>
      </w:r>
    </w:p>
    <w:p w14:paraId="46F95FEB" w14:textId="77777777" w:rsidR="00053DF1" w:rsidRPr="004F6E41" w:rsidRDefault="00053DF1" w:rsidP="00053DF1">
      <w:pPr>
        <w:pStyle w:val="ListParagraph"/>
        <w:numPr>
          <w:ilvl w:val="0"/>
          <w:numId w:val="43"/>
        </w:numPr>
        <w:rPr>
          <w:rFonts w:ascii="National 2 Light" w:eastAsia="Calibri" w:hAnsi="National 2 Light" w:cs="Times New Roman"/>
        </w:rPr>
      </w:pPr>
      <w:r w:rsidRPr="004F6E41">
        <w:rPr>
          <w:rFonts w:ascii="National 2 Light" w:eastAsia="Calibri" w:hAnsi="National 2 Light" w:cs="Times New Roman"/>
        </w:rPr>
        <w:t>if</w:t>
      </w:r>
      <w:r w:rsidRPr="004F6E41">
        <w:rPr>
          <w:rFonts w:ascii="Calibri" w:eastAsia="Calibri" w:hAnsi="Calibri" w:cs="Calibri"/>
        </w:rPr>
        <w:t> </w:t>
      </w:r>
      <w:r w:rsidRPr="004F6E41">
        <w:rPr>
          <w:rFonts w:ascii="National 2 Light" w:eastAsia="Calibri" w:hAnsi="National 2 Light" w:cs="Times New Roman"/>
        </w:rPr>
        <w:t>need be, deepening understanding of</w:t>
      </w:r>
      <w:r w:rsidRPr="004F6E41">
        <w:rPr>
          <w:rFonts w:ascii="Calibri" w:eastAsia="Calibri" w:hAnsi="Calibri" w:cs="Calibri"/>
        </w:rPr>
        <w:t> </w:t>
      </w:r>
      <w:r w:rsidRPr="004F6E41">
        <w:rPr>
          <w:rFonts w:ascii="National 2 Light" w:eastAsia="Calibri" w:hAnsi="National 2 Light" w:cs="Times New Roman"/>
        </w:rPr>
        <w:t>the</w:t>
      </w:r>
      <w:r w:rsidRPr="004F6E41">
        <w:rPr>
          <w:rFonts w:ascii="Calibri" w:eastAsia="Calibri" w:hAnsi="Calibri" w:cs="Calibri"/>
        </w:rPr>
        <w:t> </w:t>
      </w:r>
      <w:r w:rsidRPr="004F6E41">
        <w:rPr>
          <w:rFonts w:ascii="National 2 Light" w:eastAsia="Calibri" w:hAnsi="National 2 Light" w:cs="Times New Roman"/>
        </w:rPr>
        <w:t>topic or</w:t>
      </w:r>
      <w:r w:rsidRPr="004F6E41">
        <w:rPr>
          <w:rFonts w:ascii="Calibri" w:eastAsia="Calibri" w:hAnsi="Calibri" w:cs="Calibri"/>
        </w:rPr>
        <w:t> </w:t>
      </w:r>
      <w:r>
        <w:rPr>
          <w:rFonts w:ascii="National 2 Light" w:eastAsia="Calibri" w:hAnsi="National 2 Light" w:cs="Times New Roman"/>
        </w:rPr>
        <w:t>key</w:t>
      </w:r>
      <w:r w:rsidRPr="004F6E41">
        <w:rPr>
          <w:rFonts w:ascii="National 2 Light" w:eastAsia="Calibri" w:hAnsi="National 2 Light" w:cs="Times New Roman"/>
        </w:rPr>
        <w:t xml:space="preserve"> issues</w:t>
      </w:r>
    </w:p>
    <w:p w14:paraId="67E19FD2" w14:textId="77777777" w:rsidR="00053DF1" w:rsidRPr="004F6E41" w:rsidRDefault="00053DF1" w:rsidP="00053DF1">
      <w:pPr>
        <w:pStyle w:val="ListParagraph"/>
        <w:numPr>
          <w:ilvl w:val="0"/>
          <w:numId w:val="43"/>
        </w:numPr>
        <w:rPr>
          <w:rFonts w:ascii="National 2 Light" w:eastAsia="Calibri" w:hAnsi="National 2 Light" w:cs="Times New Roman"/>
        </w:rPr>
      </w:pPr>
      <w:r>
        <w:rPr>
          <w:rFonts w:ascii="National 2 Light" w:eastAsia="Calibri" w:hAnsi="National 2 Light" w:cs="Times New Roman"/>
        </w:rPr>
        <w:t xml:space="preserve">a brief </w:t>
      </w:r>
      <w:r w:rsidRPr="004F6E41">
        <w:rPr>
          <w:rFonts w:ascii="National 2 Light" w:eastAsia="Calibri" w:hAnsi="National 2 Light" w:cs="Times New Roman"/>
        </w:rPr>
        <w:t>refresh</w:t>
      </w:r>
      <w:r>
        <w:rPr>
          <w:rFonts w:ascii="National 2 Light" w:eastAsia="Calibri" w:hAnsi="National 2 Light" w:cs="Times New Roman"/>
        </w:rPr>
        <w:t>er</w:t>
      </w:r>
      <w:r w:rsidRPr="004F6E41">
        <w:rPr>
          <w:rFonts w:ascii="National 2 Light" w:eastAsia="Calibri" w:hAnsi="National 2 Light" w:cs="Times New Roman"/>
        </w:rPr>
        <w:t xml:space="preserve"> of</w:t>
      </w:r>
      <w:r w:rsidRPr="004F6E41">
        <w:rPr>
          <w:rFonts w:ascii="Calibri" w:eastAsia="Calibri" w:hAnsi="Calibri" w:cs="Calibri"/>
        </w:rPr>
        <w:t> </w:t>
      </w:r>
      <w:r w:rsidRPr="004F6E41">
        <w:rPr>
          <w:rFonts w:ascii="National 2 Light" w:eastAsia="Calibri" w:hAnsi="National 2 Light" w:cs="Times New Roman"/>
        </w:rPr>
        <w:t>the proposals offered by experts and stakeholders</w:t>
      </w:r>
    </w:p>
    <w:p w14:paraId="55BD393E" w14:textId="77777777" w:rsidR="00053DF1" w:rsidRPr="004F6E41" w:rsidRDefault="00053DF1" w:rsidP="00053DF1">
      <w:pPr>
        <w:pStyle w:val="ListParagraph"/>
        <w:numPr>
          <w:ilvl w:val="0"/>
          <w:numId w:val="43"/>
        </w:numPr>
        <w:rPr>
          <w:rFonts w:ascii="National 2 Light" w:eastAsia="Calibri" w:hAnsi="National 2 Light" w:cs="Times New Roman"/>
        </w:rPr>
      </w:pPr>
      <w:r>
        <w:rPr>
          <w:rFonts w:ascii="National 2 Light" w:eastAsia="Calibri" w:hAnsi="National 2 Light" w:cs="Times New Roman"/>
        </w:rPr>
        <w:t>gathering</w:t>
      </w:r>
      <w:r w:rsidRPr="004F6E41">
        <w:rPr>
          <w:rFonts w:ascii="National 2 Light" w:eastAsia="Calibri" w:hAnsi="National 2 Light" w:cs="Times New Roman"/>
        </w:rPr>
        <w:t xml:space="preserve"> preliminary</w:t>
      </w:r>
      <w:r w:rsidRPr="004F6E41">
        <w:rPr>
          <w:rFonts w:ascii="Calibri" w:eastAsia="Calibri" w:hAnsi="Calibri" w:cs="Calibri"/>
        </w:rPr>
        <w:t> </w:t>
      </w:r>
      <w:r w:rsidRPr="004F6E41">
        <w:rPr>
          <w:rFonts w:ascii="National 2 Light" w:eastAsia="Calibri" w:hAnsi="National 2 Light" w:cs="Times New Roman"/>
        </w:rPr>
        <w:t>recommendation</w:t>
      </w:r>
      <w:r>
        <w:rPr>
          <w:rFonts w:ascii="National 2 Light" w:eastAsia="Calibri" w:hAnsi="National 2 Light" w:cs="Times New Roman"/>
        </w:rPr>
        <w:t xml:space="preserve"> proposals</w:t>
      </w:r>
      <w:r w:rsidRPr="004F6E41">
        <w:rPr>
          <w:rFonts w:ascii="National 2 Light" w:eastAsia="Calibri" w:hAnsi="National 2 Light" w:cs="Times New Roman"/>
        </w:rPr>
        <w:t xml:space="preserve"> </w:t>
      </w:r>
      <w:r>
        <w:rPr>
          <w:rFonts w:ascii="National 2 Light" w:eastAsia="Calibri" w:hAnsi="National 2 Light" w:cs="Times New Roman"/>
        </w:rPr>
        <w:t>from</w:t>
      </w:r>
      <w:r w:rsidRPr="004F6E41">
        <w:rPr>
          <w:rFonts w:ascii="Calibri" w:eastAsia="Calibri" w:hAnsi="Calibri" w:cs="Calibri"/>
        </w:rPr>
        <w:t> </w:t>
      </w:r>
      <w:r w:rsidRPr="004F6E41">
        <w:rPr>
          <w:rFonts w:ascii="National 2 Light" w:eastAsia="Calibri" w:hAnsi="National 2 Light" w:cs="Times New Roman"/>
        </w:rPr>
        <w:t>the</w:t>
      </w:r>
      <w:r w:rsidRPr="004F6E41">
        <w:rPr>
          <w:rFonts w:ascii="Calibri" w:eastAsia="Calibri" w:hAnsi="Calibri" w:cs="Calibri"/>
        </w:rPr>
        <w:t> </w:t>
      </w:r>
      <w:r>
        <w:rPr>
          <w:rFonts w:ascii="National 2 Light" w:eastAsia="Calibri" w:hAnsi="National 2 Light" w:cs="Times New Roman"/>
        </w:rPr>
        <w:t>youth</w:t>
      </w:r>
    </w:p>
    <w:p w14:paraId="5749E653" w14:textId="77777777" w:rsidR="00053DF1" w:rsidRPr="004F6E41" w:rsidRDefault="00053DF1" w:rsidP="00053DF1">
      <w:pPr>
        <w:pStyle w:val="ListParagraph"/>
        <w:numPr>
          <w:ilvl w:val="0"/>
          <w:numId w:val="43"/>
        </w:numPr>
        <w:rPr>
          <w:rFonts w:ascii="National 2 Light" w:eastAsia="Calibri" w:hAnsi="National 2 Light" w:cs="Times New Roman"/>
        </w:rPr>
      </w:pPr>
      <w:r w:rsidRPr="004F6E41">
        <w:rPr>
          <w:rFonts w:ascii="National 2 Light" w:eastAsia="Calibri" w:hAnsi="National 2 Light" w:cs="Times New Roman"/>
        </w:rPr>
        <w:t xml:space="preserve">analysing recommendation proposals </w:t>
      </w:r>
    </w:p>
    <w:p w14:paraId="4915E015" w14:textId="77777777" w:rsidR="00053DF1" w:rsidRPr="004F6E41" w:rsidRDefault="00053DF1" w:rsidP="00053DF1">
      <w:pPr>
        <w:pStyle w:val="ListParagraph"/>
        <w:numPr>
          <w:ilvl w:val="0"/>
          <w:numId w:val="43"/>
        </w:numPr>
        <w:rPr>
          <w:rFonts w:ascii="National 2 Light" w:eastAsia="Calibri" w:hAnsi="National 2 Light" w:cs="Times New Roman"/>
        </w:rPr>
      </w:pPr>
      <w:r w:rsidRPr="004F6E41">
        <w:rPr>
          <w:rFonts w:ascii="National 2 Light" w:eastAsia="Calibri" w:hAnsi="National 2 Light" w:cs="Times New Roman"/>
        </w:rPr>
        <w:t>collecting comments</w:t>
      </w:r>
      <w:r>
        <w:rPr>
          <w:rFonts w:ascii="National 2 Light" w:eastAsia="Calibri" w:hAnsi="National 2 Light" w:cs="Times New Roman"/>
        </w:rPr>
        <w:t xml:space="preserve"> from youth that were made across the deliberation sessions</w:t>
      </w:r>
    </w:p>
    <w:p w14:paraId="67426EFA" w14:textId="77777777" w:rsidR="00053DF1" w:rsidRPr="00E85775" w:rsidRDefault="00053DF1" w:rsidP="00053DF1">
      <w:pPr>
        <w:pStyle w:val="ListParagraph"/>
        <w:numPr>
          <w:ilvl w:val="0"/>
          <w:numId w:val="43"/>
        </w:numPr>
        <w:rPr>
          <w:rFonts w:ascii="National 2 Light" w:eastAsia="Calibri" w:hAnsi="National 2 Light" w:cs="Times New Roman"/>
        </w:rPr>
      </w:pPr>
      <w:r>
        <w:rPr>
          <w:rFonts w:ascii="National 2 Light" w:eastAsia="Calibri" w:hAnsi="National 2 Light" w:cs="Times New Roman"/>
        </w:rPr>
        <w:t xml:space="preserve">group </w:t>
      </w:r>
      <w:r w:rsidRPr="004F6E41">
        <w:rPr>
          <w:rFonts w:ascii="National 2 Light" w:eastAsia="Calibri" w:hAnsi="National 2 Light" w:cs="Times New Roman"/>
        </w:rPr>
        <w:t>analysis of</w:t>
      </w:r>
      <w:r w:rsidRPr="004F6E41">
        <w:rPr>
          <w:rFonts w:ascii="Calibri" w:eastAsia="Calibri" w:hAnsi="Calibri" w:cs="Calibri"/>
        </w:rPr>
        <w:t> </w:t>
      </w:r>
      <w:r w:rsidRPr="004F6E41">
        <w:rPr>
          <w:rFonts w:ascii="National 2 Light" w:eastAsia="Calibri" w:hAnsi="National 2 Light" w:cs="Times New Roman"/>
        </w:rPr>
        <w:t>the</w:t>
      </w:r>
      <w:r w:rsidRPr="004F6E41">
        <w:rPr>
          <w:rFonts w:ascii="Calibri" w:eastAsia="Calibri" w:hAnsi="Calibri" w:cs="Calibri"/>
        </w:rPr>
        <w:t> </w:t>
      </w:r>
      <w:r w:rsidRPr="004F6E41">
        <w:rPr>
          <w:rFonts w:ascii="National 2 Light" w:eastAsia="Calibri" w:hAnsi="National 2 Light" w:cs="Times New Roman"/>
        </w:rPr>
        <w:t>collected comments by</w:t>
      </w:r>
      <w:r>
        <w:rPr>
          <w:rFonts w:ascii="National 2 Light" w:eastAsia="Calibri" w:hAnsi="National 2 Light" w:cs="Times New Roman"/>
        </w:rPr>
        <w:t xml:space="preserve"> all participants</w:t>
      </w:r>
      <w:r w:rsidRPr="004F6E41">
        <w:rPr>
          <w:rFonts w:ascii="National 2 Light" w:eastAsia="Calibri" w:hAnsi="National 2 Light" w:cs="Times New Roman"/>
        </w:rPr>
        <w:t xml:space="preserve"> </w:t>
      </w:r>
    </w:p>
    <w:p w14:paraId="7AA8557E" w14:textId="77777777" w:rsidR="00053DF1" w:rsidRPr="00F464C0" w:rsidRDefault="00053DF1" w:rsidP="00053DF1">
      <w:pPr>
        <w:rPr>
          <w:rFonts w:ascii="National 2 Light" w:eastAsia="Calibri" w:hAnsi="National 2 Light" w:cs="Times New Roman"/>
        </w:rPr>
      </w:pPr>
      <w:r>
        <w:rPr>
          <w:rFonts w:ascii="National 2 Light" w:eastAsia="Calibri" w:hAnsi="National 2 Light" w:cs="Times New Roman"/>
        </w:rPr>
        <w:t>Voting can be used as</w:t>
      </w:r>
      <w:r w:rsidRPr="00F464C0">
        <w:rPr>
          <w:rFonts w:ascii="National 2 Light" w:eastAsia="Calibri" w:hAnsi="National 2 Light" w:cs="Times New Roman"/>
        </w:rPr>
        <w:t xml:space="preserve"> either an intermediate step on the way to rough consensus, or</w:t>
      </w:r>
      <w:r>
        <w:rPr>
          <w:rFonts w:ascii="National 2 Light" w:eastAsia="Calibri" w:hAnsi="National 2 Light" w:cs="Times New Roman"/>
        </w:rPr>
        <w:t xml:space="preserve"> as</w:t>
      </w:r>
      <w:r w:rsidRPr="00F464C0">
        <w:rPr>
          <w:rFonts w:ascii="National 2 Light" w:eastAsia="Calibri" w:hAnsi="National 2 Light" w:cs="Times New Roman"/>
        </w:rPr>
        <w:t xml:space="preserve"> a “fallback” mechanism when consensus cannot be reached. </w:t>
      </w:r>
    </w:p>
    <w:p w14:paraId="26E4B976" w14:textId="77777777" w:rsidR="00053DF1" w:rsidRDefault="00053DF1" w:rsidP="00053DF1">
      <w:pPr>
        <w:pStyle w:val="NormalWeb"/>
        <w:shd w:val="clear" w:color="auto" w:fill="FFFFFF"/>
        <w:spacing w:before="0" w:beforeAutospacing="0" w:after="48" w:afterAutospacing="0"/>
        <w:rPr>
          <w:rFonts w:ascii="National 2 Light" w:eastAsia="Calibri" w:hAnsi="National 2 Light"/>
          <w:sz w:val="22"/>
          <w:szCs w:val="22"/>
          <w:lang w:eastAsia="en-US"/>
        </w:rPr>
      </w:pPr>
      <w:r>
        <w:rPr>
          <w:rFonts w:ascii="National 2 Light" w:eastAsia="Calibri" w:hAnsi="National 2 Light"/>
          <w:color w:val="0070C0"/>
          <w:sz w:val="22"/>
          <w:szCs w:val="22"/>
          <w:lang w:eastAsia="en-US"/>
        </w:rPr>
        <w:t>Utilising confidential</w:t>
      </w:r>
      <w:r w:rsidRPr="00C32D12">
        <w:rPr>
          <w:rFonts w:ascii="National 2 Light" w:eastAsia="Calibri" w:hAnsi="National 2 Light"/>
          <w:color w:val="0070C0"/>
          <w:sz w:val="22"/>
          <w:szCs w:val="22"/>
          <w:lang w:eastAsia="en-US"/>
        </w:rPr>
        <w:t xml:space="preserve"> </w:t>
      </w:r>
      <w:r>
        <w:rPr>
          <w:rFonts w:ascii="National 2 Light" w:eastAsia="Calibri" w:hAnsi="National 2 Light"/>
          <w:color w:val="0070C0"/>
          <w:sz w:val="22"/>
          <w:szCs w:val="22"/>
          <w:lang w:eastAsia="en-US"/>
        </w:rPr>
        <w:t>v</w:t>
      </w:r>
      <w:r w:rsidRPr="00C32D12">
        <w:rPr>
          <w:rFonts w:ascii="National 2 Light" w:eastAsia="Calibri" w:hAnsi="National 2 Light"/>
          <w:color w:val="0070C0"/>
          <w:sz w:val="22"/>
          <w:szCs w:val="22"/>
          <w:lang w:eastAsia="en-US"/>
        </w:rPr>
        <w:t>oting:</w:t>
      </w:r>
    </w:p>
    <w:p w14:paraId="2FABB2EB" w14:textId="77777777" w:rsidR="00053DF1" w:rsidRDefault="00053DF1" w:rsidP="00053DF1">
      <w:pPr>
        <w:autoSpaceDE w:val="0"/>
        <w:autoSpaceDN w:val="0"/>
        <w:adjustRightInd w:val="0"/>
        <w:spacing w:after="0" w:line="240" w:lineRule="auto"/>
        <w:rPr>
          <w:rFonts w:ascii="National 2 Light" w:eastAsia="Calibri" w:hAnsi="National 2 Light" w:cs="Times New Roman"/>
        </w:rPr>
      </w:pPr>
      <w:r w:rsidRPr="00C32D12">
        <w:rPr>
          <w:rFonts w:ascii="National 2 Light" w:eastAsia="Calibri" w:hAnsi="National 2 Light" w:cs="Times New Roman"/>
        </w:rPr>
        <w:t xml:space="preserve">Finalising the recommendations through a </w:t>
      </w:r>
      <w:r>
        <w:rPr>
          <w:rFonts w:ascii="National 2 Light" w:eastAsia="Calibri" w:hAnsi="National 2 Light" w:cs="Times New Roman"/>
        </w:rPr>
        <w:t>confidential</w:t>
      </w:r>
      <w:r w:rsidRPr="00C32D12">
        <w:rPr>
          <w:rFonts w:ascii="National 2 Light" w:eastAsia="Calibri" w:hAnsi="National 2 Light" w:cs="Times New Roman"/>
        </w:rPr>
        <w:t xml:space="preserve"> vote allows </w:t>
      </w:r>
      <w:r>
        <w:rPr>
          <w:rFonts w:ascii="National 2 Light" w:eastAsia="Calibri" w:hAnsi="National 2 Light" w:cs="Times New Roman"/>
        </w:rPr>
        <w:t>youth</w:t>
      </w:r>
      <w:r w:rsidRPr="00C32D12">
        <w:rPr>
          <w:rFonts w:ascii="National 2 Light" w:eastAsia="Calibri" w:hAnsi="National 2 Light" w:cs="Times New Roman"/>
        </w:rPr>
        <w:t xml:space="preserve"> to make their decision in private and free from any external pressure. It</w:t>
      </w:r>
      <w:r>
        <w:rPr>
          <w:rFonts w:ascii="National 2 Light" w:eastAsia="Calibri" w:hAnsi="National 2 Light" w:cs="Times New Roman"/>
        </w:rPr>
        <w:t xml:space="preserve"> can also allow the council </w:t>
      </w:r>
      <w:r w:rsidRPr="00C32D12">
        <w:rPr>
          <w:rFonts w:ascii="National 2 Light" w:eastAsia="Calibri" w:hAnsi="National 2 Light" w:cs="Times New Roman"/>
        </w:rPr>
        <w:t>to understand the degree of support for each recommendation</w:t>
      </w:r>
      <w:r>
        <w:rPr>
          <w:rFonts w:ascii="National 2 Light" w:eastAsia="Calibri" w:hAnsi="National 2 Light" w:cs="Times New Roman"/>
        </w:rPr>
        <w:t xml:space="preserve"> across the wider group</w:t>
      </w:r>
      <w:r w:rsidRPr="00C32D12">
        <w:rPr>
          <w:rFonts w:ascii="National 2 Light" w:eastAsia="Calibri" w:hAnsi="National 2 Light" w:cs="Times New Roman"/>
        </w:rPr>
        <w:t>.</w:t>
      </w:r>
      <w:r>
        <w:rPr>
          <w:rFonts w:ascii="National 2 Light" w:eastAsia="Calibri" w:hAnsi="National 2 Light" w:cs="Times New Roman"/>
        </w:rPr>
        <w:t xml:space="preserve"> I</w:t>
      </w:r>
      <w:r w:rsidRPr="00C32D12">
        <w:rPr>
          <w:rFonts w:ascii="National 2 Light" w:eastAsia="Calibri" w:hAnsi="National 2 Light" w:cs="Times New Roman"/>
        </w:rPr>
        <w:t>t’s important that voting doesn’t come at the expense of meaningful collaboration and deliberation by entrenching opinions</w:t>
      </w:r>
      <w:r>
        <w:rPr>
          <w:rFonts w:ascii="National 2 Light" w:eastAsia="Calibri" w:hAnsi="National 2 Light" w:cs="Times New Roman"/>
        </w:rPr>
        <w:t xml:space="preserve"> </w:t>
      </w:r>
      <w:r w:rsidRPr="00C32D12">
        <w:rPr>
          <w:rFonts w:ascii="National 2 Light" w:eastAsia="Calibri" w:hAnsi="National 2 Light" w:cs="Times New Roman"/>
        </w:rPr>
        <w:t xml:space="preserve">or oversimplifying complex issues. </w:t>
      </w:r>
    </w:p>
    <w:p w14:paraId="68FBAD0C" w14:textId="77777777" w:rsidR="00053DF1" w:rsidRDefault="00053DF1" w:rsidP="00053DF1">
      <w:pPr>
        <w:autoSpaceDE w:val="0"/>
        <w:autoSpaceDN w:val="0"/>
        <w:adjustRightInd w:val="0"/>
        <w:spacing w:after="0" w:line="240" w:lineRule="auto"/>
        <w:rPr>
          <w:rFonts w:ascii="National 2 Light" w:eastAsia="Calibri" w:hAnsi="National 2 Light" w:cs="Times New Roman"/>
        </w:rPr>
      </w:pPr>
    </w:p>
    <w:p w14:paraId="1A2A90BC" w14:textId="77777777" w:rsidR="00053DF1" w:rsidRPr="00C32D12" w:rsidRDefault="00053DF1" w:rsidP="00053DF1">
      <w:pPr>
        <w:autoSpaceDE w:val="0"/>
        <w:autoSpaceDN w:val="0"/>
        <w:adjustRightInd w:val="0"/>
        <w:spacing w:after="0" w:line="240" w:lineRule="auto"/>
        <w:rPr>
          <w:rFonts w:ascii="National 2 Light" w:eastAsia="Calibri" w:hAnsi="National 2 Light" w:cs="Times New Roman"/>
        </w:rPr>
      </w:pPr>
      <w:r w:rsidRPr="00C32D12">
        <w:rPr>
          <w:rFonts w:ascii="National 2 Light" w:eastAsia="Calibri" w:hAnsi="National 2 Light" w:cs="Times New Roman"/>
        </w:rPr>
        <w:t>There are several ways to mitigate these risks</w:t>
      </w:r>
      <w:r>
        <w:rPr>
          <w:rFonts w:ascii="National 2 Light" w:eastAsia="Calibri" w:hAnsi="National 2 Light" w:cs="Times New Roman"/>
        </w:rPr>
        <w:t xml:space="preserve"> if a confidential vote is utilised</w:t>
      </w:r>
      <w:r w:rsidRPr="00C32D12">
        <w:rPr>
          <w:rFonts w:ascii="National 2 Light" w:eastAsia="Calibri" w:hAnsi="National 2 Light" w:cs="Times New Roman"/>
        </w:rPr>
        <w:t>:</w:t>
      </w:r>
    </w:p>
    <w:p w14:paraId="6DFF3AEF" w14:textId="77777777" w:rsidR="00053DF1" w:rsidRDefault="00053DF1" w:rsidP="00053DF1">
      <w:pPr>
        <w:pStyle w:val="ListParagraph"/>
        <w:numPr>
          <w:ilvl w:val="0"/>
          <w:numId w:val="40"/>
        </w:numPr>
        <w:autoSpaceDE w:val="0"/>
        <w:autoSpaceDN w:val="0"/>
        <w:adjustRightInd w:val="0"/>
        <w:spacing w:after="0" w:line="240" w:lineRule="auto"/>
        <w:rPr>
          <w:rFonts w:ascii="National 2 Light" w:eastAsia="Calibri" w:hAnsi="National 2 Light" w:cs="Times New Roman"/>
        </w:rPr>
      </w:pPr>
      <w:r>
        <w:rPr>
          <w:rFonts w:ascii="National 2 Light" w:eastAsia="Calibri" w:hAnsi="National 2 Light" w:cs="Times New Roman"/>
        </w:rPr>
        <w:t>v</w:t>
      </w:r>
      <w:r w:rsidRPr="00C32D12">
        <w:rPr>
          <w:rFonts w:ascii="National 2 Light" w:eastAsia="Calibri" w:hAnsi="National 2 Light" w:cs="Times New Roman"/>
        </w:rPr>
        <w:t xml:space="preserve">otes should not be binary </w:t>
      </w:r>
    </w:p>
    <w:p w14:paraId="7384DD54" w14:textId="77777777" w:rsidR="00053DF1" w:rsidRDefault="00053DF1" w:rsidP="00053DF1">
      <w:pPr>
        <w:pStyle w:val="ListParagraph"/>
        <w:numPr>
          <w:ilvl w:val="0"/>
          <w:numId w:val="40"/>
        </w:numPr>
        <w:autoSpaceDE w:val="0"/>
        <w:autoSpaceDN w:val="0"/>
        <w:adjustRightInd w:val="0"/>
        <w:spacing w:after="0" w:line="240" w:lineRule="auto"/>
        <w:rPr>
          <w:rFonts w:ascii="National 2 Light" w:eastAsia="Calibri" w:hAnsi="National 2 Light" w:cs="Times New Roman"/>
        </w:rPr>
      </w:pPr>
      <w:r>
        <w:rPr>
          <w:rFonts w:ascii="National 2 Light" w:eastAsia="Calibri" w:hAnsi="National 2 Light" w:cs="Times New Roman"/>
        </w:rPr>
        <w:t>t</w:t>
      </w:r>
      <w:r w:rsidRPr="00C32D12">
        <w:rPr>
          <w:rFonts w:ascii="National 2 Light" w:eastAsia="Calibri" w:hAnsi="National 2 Light" w:cs="Times New Roman"/>
        </w:rPr>
        <w:t>here should be ample space and time for the group to establish common ground</w:t>
      </w:r>
      <w:r>
        <w:rPr>
          <w:rFonts w:ascii="National 2 Light" w:eastAsia="Calibri" w:hAnsi="National 2 Light" w:cs="Times New Roman"/>
        </w:rPr>
        <w:t xml:space="preserve"> </w:t>
      </w:r>
      <w:r w:rsidRPr="00C32D12">
        <w:rPr>
          <w:rFonts w:ascii="National 2 Light" w:eastAsia="Calibri" w:hAnsi="National 2 Light" w:cs="Times New Roman"/>
        </w:rPr>
        <w:t>on different themes, ideas and solutions before anyone expresses their judgement</w:t>
      </w:r>
      <w:r>
        <w:rPr>
          <w:rFonts w:ascii="National 2 Light" w:eastAsia="Calibri" w:hAnsi="National 2 Light" w:cs="Times New Roman"/>
        </w:rPr>
        <w:t xml:space="preserve"> </w:t>
      </w:r>
      <w:r w:rsidRPr="00C32D12">
        <w:rPr>
          <w:rFonts w:ascii="National 2 Light" w:eastAsia="Calibri" w:hAnsi="National 2 Light" w:cs="Times New Roman"/>
        </w:rPr>
        <w:t>in a vote</w:t>
      </w:r>
    </w:p>
    <w:p w14:paraId="4B2BDF1E" w14:textId="77777777" w:rsidR="00053DF1" w:rsidRDefault="00053DF1" w:rsidP="00053DF1">
      <w:pPr>
        <w:pStyle w:val="ListParagraph"/>
        <w:numPr>
          <w:ilvl w:val="0"/>
          <w:numId w:val="40"/>
        </w:numPr>
        <w:autoSpaceDE w:val="0"/>
        <w:autoSpaceDN w:val="0"/>
        <w:adjustRightInd w:val="0"/>
        <w:spacing w:after="0" w:line="240" w:lineRule="auto"/>
        <w:rPr>
          <w:rFonts w:ascii="National 2 Light" w:eastAsia="Calibri" w:hAnsi="National 2 Light" w:cs="Times New Roman"/>
        </w:rPr>
      </w:pPr>
      <w:r>
        <w:rPr>
          <w:rFonts w:ascii="National 2 Light" w:eastAsia="Calibri" w:hAnsi="National 2 Light" w:cs="Times New Roman"/>
        </w:rPr>
        <w:t>t</w:t>
      </w:r>
      <w:r w:rsidRPr="00C32D12">
        <w:rPr>
          <w:rFonts w:ascii="National 2 Light" w:eastAsia="Calibri" w:hAnsi="National 2 Light" w:cs="Times New Roman"/>
        </w:rPr>
        <w:t xml:space="preserve">he </w:t>
      </w:r>
      <w:r>
        <w:rPr>
          <w:rFonts w:ascii="National 2 Light" w:eastAsia="Calibri" w:hAnsi="National 2 Light" w:cs="Times New Roman"/>
        </w:rPr>
        <w:t xml:space="preserve">vote </w:t>
      </w:r>
      <w:r w:rsidRPr="00C32D12">
        <w:rPr>
          <w:rFonts w:ascii="National 2 Light" w:eastAsia="Calibri" w:hAnsi="National 2 Light" w:cs="Times New Roman"/>
        </w:rPr>
        <w:t>options should not be predetermined but should be formulated by</w:t>
      </w:r>
      <w:r>
        <w:rPr>
          <w:rFonts w:ascii="National 2 Light" w:eastAsia="Calibri" w:hAnsi="National 2 Light" w:cs="Times New Roman"/>
        </w:rPr>
        <w:t xml:space="preserve"> the youth </w:t>
      </w:r>
      <w:r w:rsidRPr="00C32D12">
        <w:rPr>
          <w:rFonts w:ascii="National 2 Light" w:eastAsia="Calibri" w:hAnsi="National 2 Light" w:cs="Times New Roman"/>
        </w:rPr>
        <w:t>themselves during their deliberations</w:t>
      </w:r>
      <w:r>
        <w:rPr>
          <w:rFonts w:ascii="National 2 Light" w:eastAsia="Calibri" w:hAnsi="National 2 Light" w:cs="Times New Roman"/>
        </w:rPr>
        <w:t xml:space="preserve"> </w:t>
      </w:r>
    </w:p>
    <w:p w14:paraId="6D1B689F" w14:textId="77777777" w:rsidR="00053DF1" w:rsidRPr="00F464C0" w:rsidRDefault="00053DF1" w:rsidP="00053DF1">
      <w:pPr>
        <w:pStyle w:val="ListParagraph"/>
        <w:numPr>
          <w:ilvl w:val="0"/>
          <w:numId w:val="40"/>
        </w:numPr>
        <w:autoSpaceDE w:val="0"/>
        <w:autoSpaceDN w:val="0"/>
        <w:adjustRightInd w:val="0"/>
        <w:spacing w:after="0" w:line="240" w:lineRule="auto"/>
        <w:rPr>
          <w:rFonts w:ascii="National 2 Light" w:eastAsia="Calibri" w:hAnsi="National 2 Light" w:cs="Times New Roman"/>
        </w:rPr>
      </w:pPr>
      <w:r>
        <w:rPr>
          <w:rFonts w:ascii="National 2 Light" w:eastAsia="Calibri" w:hAnsi="National 2 Light" w:cs="Times New Roman"/>
        </w:rPr>
        <w:t>youth</w:t>
      </w:r>
      <w:r w:rsidRPr="00F464C0">
        <w:rPr>
          <w:rFonts w:ascii="National 2 Light" w:eastAsia="Calibri" w:hAnsi="National 2 Light" w:cs="Times New Roman"/>
        </w:rPr>
        <w:t xml:space="preserve"> should </w:t>
      </w:r>
      <w:r>
        <w:rPr>
          <w:rFonts w:ascii="National 2 Light" w:eastAsia="Calibri" w:hAnsi="National 2 Light" w:cs="Times New Roman"/>
        </w:rPr>
        <w:t>be given the option to</w:t>
      </w:r>
      <w:r w:rsidRPr="00F464C0">
        <w:rPr>
          <w:rFonts w:ascii="National 2 Light" w:eastAsia="Calibri" w:hAnsi="National 2 Light" w:cs="Times New Roman"/>
        </w:rPr>
        <w:t xml:space="preserve"> add more nuanced commentary to their vote, suggesting why they voted as they did, whether they would alter anything about the </w:t>
      </w:r>
      <w:r>
        <w:rPr>
          <w:rFonts w:ascii="National 2 Light" w:eastAsia="Calibri" w:hAnsi="National 2 Light" w:cs="Times New Roman"/>
        </w:rPr>
        <w:t xml:space="preserve">voting options </w:t>
      </w:r>
      <w:r w:rsidRPr="00F464C0">
        <w:rPr>
          <w:rFonts w:ascii="National 2 Light" w:eastAsia="Calibri" w:hAnsi="National 2 Light" w:cs="Times New Roman"/>
        </w:rPr>
        <w:t>as they stand and if anything would change their judgement. This c</w:t>
      </w:r>
      <w:r>
        <w:rPr>
          <w:rFonts w:ascii="National 2 Light" w:eastAsia="Calibri" w:hAnsi="National 2 Light" w:cs="Times New Roman"/>
        </w:rPr>
        <w:t>ould</w:t>
      </w:r>
      <w:r w:rsidRPr="00F464C0">
        <w:rPr>
          <w:rFonts w:ascii="National 2 Light" w:eastAsia="Calibri" w:hAnsi="National 2 Light" w:cs="Times New Roman"/>
        </w:rPr>
        <w:t xml:space="preserve"> help facilitators to identify areas of agreement that are not visible in the polling results.</w:t>
      </w:r>
    </w:p>
    <w:p w14:paraId="4F899D16" w14:textId="77777777" w:rsidR="00053DF1" w:rsidRPr="00F464C0" w:rsidRDefault="00053DF1" w:rsidP="00053DF1">
      <w:pPr>
        <w:pStyle w:val="ListParagraph"/>
        <w:numPr>
          <w:ilvl w:val="0"/>
          <w:numId w:val="40"/>
        </w:numPr>
        <w:autoSpaceDE w:val="0"/>
        <w:autoSpaceDN w:val="0"/>
        <w:adjustRightInd w:val="0"/>
        <w:spacing w:after="0" w:line="240" w:lineRule="auto"/>
        <w:rPr>
          <w:rFonts w:ascii="National 2 Light" w:eastAsia="Calibri" w:hAnsi="National 2 Light" w:cs="Times New Roman"/>
        </w:rPr>
      </w:pPr>
      <w:r>
        <w:rPr>
          <w:rFonts w:ascii="National 2 Light" w:eastAsia="Calibri" w:hAnsi="National 2 Light" w:cs="Times New Roman"/>
        </w:rPr>
        <w:t>v</w:t>
      </w:r>
      <w:r w:rsidRPr="00C32D12">
        <w:rPr>
          <w:rFonts w:ascii="National 2 Light" w:eastAsia="Calibri" w:hAnsi="National 2 Light" w:cs="Times New Roman"/>
        </w:rPr>
        <w:t>oting should not be used prematurely in the process, as this could entrench</w:t>
      </w:r>
      <w:r>
        <w:rPr>
          <w:rFonts w:ascii="National 2 Light" w:eastAsia="Calibri" w:hAnsi="National 2 Light" w:cs="Times New Roman"/>
        </w:rPr>
        <w:t xml:space="preserve"> </w:t>
      </w:r>
      <w:r>
        <w:rPr>
          <w:rFonts w:ascii="National 2 Light" w:eastAsia="Calibri" w:hAnsi="National 2 Light"/>
        </w:rPr>
        <w:t xml:space="preserve">the youths’ </w:t>
      </w:r>
      <w:r w:rsidRPr="00C32D12">
        <w:rPr>
          <w:rFonts w:ascii="National 2 Light" w:eastAsia="Calibri" w:hAnsi="National 2 Light"/>
        </w:rPr>
        <w:t>perspectives.</w:t>
      </w:r>
    </w:p>
    <w:p w14:paraId="6D5C429C" w14:textId="77777777" w:rsidR="00053DF1" w:rsidRDefault="00053DF1" w:rsidP="00053DF1">
      <w:pPr>
        <w:autoSpaceDE w:val="0"/>
        <w:autoSpaceDN w:val="0"/>
        <w:adjustRightInd w:val="0"/>
        <w:spacing w:after="0" w:line="240" w:lineRule="auto"/>
        <w:rPr>
          <w:rFonts w:ascii="National 2 Light" w:eastAsia="Calibri" w:hAnsi="National 2 Light" w:cs="Times New Roman"/>
        </w:rPr>
      </w:pPr>
    </w:p>
    <w:p w14:paraId="077450EA" w14:textId="77777777" w:rsidR="00053DF1" w:rsidRDefault="00053DF1" w:rsidP="00053DF1">
      <w:pPr>
        <w:autoSpaceDE w:val="0"/>
        <w:autoSpaceDN w:val="0"/>
        <w:adjustRightInd w:val="0"/>
        <w:spacing w:after="0" w:line="240" w:lineRule="auto"/>
        <w:rPr>
          <w:rFonts w:ascii="National 2 Light" w:eastAsia="Calibri" w:hAnsi="National 2 Light" w:cs="Times New Roman"/>
        </w:rPr>
      </w:pPr>
      <w:hyperlink r:id="rId99" w:history="1">
        <w:r w:rsidRPr="008900BC">
          <w:rPr>
            <w:rStyle w:val="Hyperlink"/>
            <w:rFonts w:ascii="National 2 Light" w:eastAsia="Calibri" w:hAnsi="National 2 Light" w:cs="Times New Roman"/>
          </w:rPr>
          <w:t>Mentimeter</w:t>
        </w:r>
      </w:hyperlink>
      <w:r w:rsidRPr="00F464C0">
        <w:rPr>
          <w:rFonts w:ascii="National 2 Light" w:eastAsia="Calibri" w:hAnsi="National 2 Light" w:cs="Times New Roman"/>
        </w:rPr>
        <w:t xml:space="preserve"> and </w:t>
      </w:r>
      <w:hyperlink r:id="rId100" w:history="1">
        <w:r w:rsidRPr="008900BC">
          <w:rPr>
            <w:rStyle w:val="Hyperlink"/>
            <w:rFonts w:ascii="National 2 Light" w:eastAsia="Calibri" w:hAnsi="National 2 Light" w:cs="Times New Roman"/>
          </w:rPr>
          <w:t>Slido</w:t>
        </w:r>
      </w:hyperlink>
      <w:r w:rsidRPr="00F464C0">
        <w:rPr>
          <w:rFonts w:ascii="National 2 Light" w:eastAsia="Calibri" w:hAnsi="National 2 Light" w:cs="Times New Roman"/>
        </w:rPr>
        <w:t xml:space="preserve"> are popular online voting tools, both of which </w:t>
      </w:r>
      <w:r>
        <w:rPr>
          <w:rFonts w:ascii="National 2 Light" w:eastAsia="Calibri" w:hAnsi="National 2 Light" w:cs="Times New Roman"/>
        </w:rPr>
        <w:t>can be</w:t>
      </w:r>
      <w:r w:rsidRPr="00F464C0">
        <w:rPr>
          <w:rFonts w:ascii="National 2 Light" w:eastAsia="Calibri" w:hAnsi="National 2 Light" w:cs="Times New Roman"/>
        </w:rPr>
        <w:t xml:space="preserve"> used at</w:t>
      </w:r>
      <w:r>
        <w:rPr>
          <w:rFonts w:ascii="National 2 Light" w:eastAsia="Calibri" w:hAnsi="National 2 Light" w:cs="Times New Roman"/>
        </w:rPr>
        <w:t xml:space="preserve"> v</w:t>
      </w:r>
      <w:r w:rsidRPr="00F464C0">
        <w:rPr>
          <w:rFonts w:ascii="National 2 Light" w:eastAsia="Calibri" w:hAnsi="National 2 Light" w:cs="Times New Roman"/>
        </w:rPr>
        <w:t>arious points during the</w:t>
      </w:r>
      <w:r>
        <w:rPr>
          <w:rFonts w:ascii="National 2 Light" w:eastAsia="Calibri" w:hAnsi="National 2 Light" w:cs="Times New Roman"/>
        </w:rPr>
        <w:t xml:space="preserve"> deliberation sessions</w:t>
      </w:r>
      <w:r w:rsidRPr="00F464C0">
        <w:rPr>
          <w:rFonts w:ascii="National 2 Light" w:eastAsia="Calibri" w:hAnsi="National 2 Light" w:cs="Times New Roman"/>
        </w:rPr>
        <w:t xml:space="preserve">. </w:t>
      </w:r>
      <w:r>
        <w:rPr>
          <w:rFonts w:ascii="National 2 Light" w:eastAsia="Calibri" w:hAnsi="National 2 Light" w:cs="Times New Roman"/>
        </w:rPr>
        <w:t>A digital approach</w:t>
      </w:r>
      <w:r w:rsidRPr="00F464C0">
        <w:rPr>
          <w:rFonts w:ascii="National 2 Light" w:eastAsia="Calibri" w:hAnsi="National 2 Light" w:cs="Times New Roman"/>
        </w:rPr>
        <w:t xml:space="preserve"> saves you distributing the ballots and</w:t>
      </w:r>
      <w:r>
        <w:rPr>
          <w:rFonts w:ascii="National 2 Light" w:eastAsia="Calibri" w:hAnsi="National 2 Light" w:cs="Times New Roman"/>
        </w:rPr>
        <w:t xml:space="preserve"> </w:t>
      </w:r>
      <w:r w:rsidRPr="00F464C0">
        <w:rPr>
          <w:rFonts w:ascii="National 2 Light" w:eastAsia="Calibri" w:hAnsi="National 2 Light" w:cs="Times New Roman"/>
        </w:rPr>
        <w:t>counting the votes manually.</w:t>
      </w:r>
      <w:r>
        <w:rPr>
          <w:rFonts w:ascii="National 2 Light" w:eastAsia="Calibri" w:hAnsi="National 2 Light" w:cs="Times New Roman"/>
        </w:rPr>
        <w:t xml:space="preserve"> </w:t>
      </w:r>
      <w:r w:rsidRPr="00F464C0">
        <w:rPr>
          <w:rFonts w:ascii="National 2 Light" w:eastAsia="Calibri" w:hAnsi="National 2 Light" w:cs="Times New Roman"/>
        </w:rPr>
        <w:t xml:space="preserve">However, the online tools </w:t>
      </w:r>
      <w:r>
        <w:rPr>
          <w:rFonts w:ascii="National 2 Light" w:eastAsia="Calibri" w:hAnsi="National 2 Light" w:cs="Times New Roman"/>
        </w:rPr>
        <w:t xml:space="preserve">mentioned </w:t>
      </w:r>
      <w:r w:rsidRPr="00F464C0">
        <w:rPr>
          <w:rFonts w:ascii="National 2 Light" w:eastAsia="Calibri" w:hAnsi="National 2 Light" w:cs="Times New Roman"/>
        </w:rPr>
        <w:t>above do not allow for a preferential ballot (whereby</w:t>
      </w:r>
      <w:r>
        <w:rPr>
          <w:rFonts w:ascii="National 2 Light" w:eastAsia="Calibri" w:hAnsi="National 2 Light" w:cs="Times New Roman"/>
        </w:rPr>
        <w:t xml:space="preserve"> </w:t>
      </w:r>
      <w:r w:rsidRPr="00F464C0">
        <w:rPr>
          <w:rFonts w:ascii="National 2 Light" w:eastAsia="Calibri" w:hAnsi="National 2 Light" w:cs="Times New Roman"/>
        </w:rPr>
        <w:t xml:space="preserve">participants rank options rather than select their favourites) or </w:t>
      </w:r>
      <w:r w:rsidRPr="00F464C0">
        <w:rPr>
          <w:rFonts w:ascii="National 2 Light" w:eastAsia="Calibri" w:hAnsi="National 2 Light" w:cs="Times New Roman"/>
        </w:rPr>
        <w:lastRenderedPageBreak/>
        <w:t>score voting (in which</w:t>
      </w:r>
      <w:r>
        <w:rPr>
          <w:rFonts w:ascii="National 2 Light" w:eastAsia="Calibri" w:hAnsi="National 2 Light" w:cs="Times New Roman"/>
        </w:rPr>
        <w:t xml:space="preserve"> </w:t>
      </w:r>
      <w:r w:rsidRPr="00F464C0">
        <w:rPr>
          <w:rFonts w:ascii="National 2 Light" w:eastAsia="Calibri" w:hAnsi="National 2 Light" w:cs="Times New Roman"/>
        </w:rPr>
        <w:t>options are given a ‘score’) which is one reason why paper ballots are still commonplace</w:t>
      </w:r>
      <w:r>
        <w:rPr>
          <w:rFonts w:ascii="National 2 Light" w:eastAsia="Calibri" w:hAnsi="National 2 Light" w:cs="Times New Roman"/>
        </w:rPr>
        <w:t xml:space="preserve"> in deliberative democracy. </w:t>
      </w:r>
    </w:p>
    <w:p w14:paraId="1450C666" w14:textId="77777777" w:rsidR="00053DF1" w:rsidRDefault="00053DF1" w:rsidP="00053DF1">
      <w:pPr>
        <w:autoSpaceDE w:val="0"/>
        <w:autoSpaceDN w:val="0"/>
        <w:adjustRightInd w:val="0"/>
        <w:spacing w:after="0" w:line="240" w:lineRule="auto"/>
        <w:rPr>
          <w:rFonts w:ascii="National 2 Light" w:eastAsia="Calibri" w:hAnsi="National 2 Light" w:cs="Times New Roman"/>
        </w:rPr>
      </w:pPr>
    </w:p>
    <w:p w14:paraId="79D80307" w14:textId="77777777" w:rsidR="00053DF1" w:rsidRDefault="00053DF1" w:rsidP="00053DF1">
      <w:pPr>
        <w:autoSpaceDE w:val="0"/>
        <w:autoSpaceDN w:val="0"/>
        <w:adjustRightInd w:val="0"/>
        <w:spacing w:after="0" w:line="240" w:lineRule="auto"/>
        <w:rPr>
          <w:rFonts w:ascii="National 2 Light" w:eastAsia="Calibri" w:hAnsi="National 2 Light" w:cs="Times New Roman"/>
        </w:rPr>
      </w:pPr>
      <w:r w:rsidRPr="00F464C0">
        <w:rPr>
          <w:rFonts w:ascii="National 2 Light" w:eastAsia="Calibri" w:hAnsi="National 2 Light" w:cs="Times New Roman"/>
        </w:rPr>
        <w:t>An Excel sheet c</w:t>
      </w:r>
      <w:r>
        <w:rPr>
          <w:rFonts w:ascii="National 2 Light" w:eastAsia="Calibri" w:hAnsi="National 2 Light" w:cs="Times New Roman"/>
        </w:rPr>
        <w:t>ould also</w:t>
      </w:r>
      <w:r w:rsidRPr="00F464C0">
        <w:rPr>
          <w:rFonts w:ascii="National 2 Light" w:eastAsia="Calibri" w:hAnsi="National 2 Light" w:cs="Times New Roman"/>
        </w:rPr>
        <w:t xml:space="preserve"> be used to calculate the results of preferential</w:t>
      </w:r>
      <w:r>
        <w:rPr>
          <w:rFonts w:ascii="National 2 Light" w:eastAsia="Calibri" w:hAnsi="National 2 Light" w:cs="Times New Roman"/>
        </w:rPr>
        <w:t xml:space="preserve"> </w:t>
      </w:r>
      <w:r w:rsidRPr="00F464C0">
        <w:rPr>
          <w:rFonts w:ascii="National 2 Light" w:eastAsia="Calibri" w:hAnsi="National 2 Light" w:cs="Times New Roman"/>
        </w:rPr>
        <w:t>votes, allowing</w:t>
      </w:r>
      <w:r>
        <w:rPr>
          <w:rFonts w:ascii="National 2 Light" w:eastAsia="Calibri" w:hAnsi="National 2 Light" w:cs="Times New Roman"/>
        </w:rPr>
        <w:t xml:space="preserve"> for the</w:t>
      </w:r>
      <w:r w:rsidRPr="00F464C0">
        <w:rPr>
          <w:rFonts w:ascii="National 2 Light" w:eastAsia="Calibri" w:hAnsi="National 2 Light" w:cs="Times New Roman"/>
        </w:rPr>
        <w:t xml:space="preserve"> fast reporting of results.</w:t>
      </w:r>
      <w:r>
        <w:rPr>
          <w:rFonts w:ascii="National 2 Light" w:eastAsia="Calibri" w:hAnsi="National 2 Light" w:cs="Times New Roman"/>
        </w:rPr>
        <w:t xml:space="preserve"> </w:t>
      </w:r>
      <w:r w:rsidRPr="00F464C0">
        <w:rPr>
          <w:rFonts w:ascii="National 2 Light" w:eastAsia="Calibri" w:hAnsi="National 2 Light" w:cs="Times New Roman"/>
        </w:rPr>
        <w:t>A mixture of these methods may be appropriate, with preferential voting and score voting</w:t>
      </w:r>
      <w:r>
        <w:rPr>
          <w:rFonts w:ascii="National 2 Light" w:eastAsia="Calibri" w:hAnsi="National 2 Light" w:cs="Times New Roman"/>
        </w:rPr>
        <w:t xml:space="preserve"> </w:t>
      </w:r>
      <w:r w:rsidRPr="00F464C0">
        <w:rPr>
          <w:rFonts w:ascii="National 2 Light" w:eastAsia="Calibri" w:hAnsi="National 2 Light" w:cs="Times New Roman"/>
        </w:rPr>
        <w:t>done via paper ballots and cheaper e-voting reserved for supplementary recommendations</w:t>
      </w:r>
      <w:r>
        <w:rPr>
          <w:rFonts w:ascii="National 2 Light" w:eastAsia="Calibri" w:hAnsi="National 2 Light" w:cs="Times New Roman"/>
        </w:rPr>
        <w:t xml:space="preserve"> </w:t>
      </w:r>
      <w:r w:rsidRPr="00F464C0">
        <w:rPr>
          <w:rFonts w:ascii="National 2 Light" w:eastAsia="Calibri" w:hAnsi="National 2 Light" w:cs="Times New Roman"/>
        </w:rPr>
        <w:t>or procedural matters, where simple polling is required.</w:t>
      </w:r>
    </w:p>
    <w:p w14:paraId="6EF92AC9" w14:textId="77777777" w:rsidR="00053DF1" w:rsidRDefault="00053DF1" w:rsidP="00053DF1">
      <w:pPr>
        <w:autoSpaceDE w:val="0"/>
        <w:autoSpaceDN w:val="0"/>
        <w:adjustRightInd w:val="0"/>
        <w:spacing w:after="0" w:line="240" w:lineRule="auto"/>
        <w:rPr>
          <w:rFonts w:ascii="National 2 Light" w:eastAsia="Calibri" w:hAnsi="National 2 Light" w:cs="Times New Roman"/>
          <w:color w:val="0070C0"/>
        </w:rPr>
      </w:pPr>
    </w:p>
    <w:p w14:paraId="67EB5BFA" w14:textId="77777777" w:rsidR="00053DF1" w:rsidRPr="00C918FA" w:rsidRDefault="00053DF1" w:rsidP="00053DF1">
      <w:pPr>
        <w:autoSpaceDE w:val="0"/>
        <w:autoSpaceDN w:val="0"/>
        <w:adjustRightInd w:val="0"/>
        <w:spacing w:after="0" w:line="240" w:lineRule="auto"/>
        <w:rPr>
          <w:rFonts w:ascii="National 2 Light" w:eastAsia="Calibri" w:hAnsi="National 2 Light" w:cs="Times New Roman"/>
        </w:rPr>
      </w:pPr>
      <w:r w:rsidRPr="00D748C0">
        <w:rPr>
          <w:rFonts w:ascii="National 2 Light" w:eastAsia="Calibri" w:hAnsi="National 2 Light" w:cs="Times New Roman"/>
          <w:color w:val="0070C0"/>
        </w:rPr>
        <w:t xml:space="preserve">Communicating the </w:t>
      </w:r>
      <w:r>
        <w:rPr>
          <w:rFonts w:ascii="National 2 Light" w:eastAsia="Calibri" w:hAnsi="National 2 Light" w:cs="Times New Roman"/>
          <w:color w:val="0070C0"/>
        </w:rPr>
        <w:t xml:space="preserve">deliberation sessions </w:t>
      </w:r>
      <w:r w:rsidRPr="00D748C0">
        <w:rPr>
          <w:rFonts w:ascii="National 2 Light" w:eastAsia="Calibri" w:hAnsi="National 2 Light" w:cs="Times New Roman"/>
          <w:color w:val="0070C0"/>
        </w:rPr>
        <w:t>while it’s happening</w:t>
      </w:r>
      <w:r>
        <w:rPr>
          <w:rFonts w:ascii="National 2 Light" w:eastAsia="Calibri" w:hAnsi="National 2 Light" w:cs="Times New Roman"/>
          <w:color w:val="0070C0"/>
        </w:rPr>
        <w:t xml:space="preserve"> </w:t>
      </w:r>
    </w:p>
    <w:p w14:paraId="4B346282" w14:textId="77777777" w:rsidR="00053DF1" w:rsidRPr="00D748C0" w:rsidRDefault="00053DF1" w:rsidP="00053DF1">
      <w:pPr>
        <w:autoSpaceDE w:val="0"/>
        <w:autoSpaceDN w:val="0"/>
        <w:adjustRightInd w:val="0"/>
        <w:spacing w:after="0" w:line="240" w:lineRule="auto"/>
        <w:rPr>
          <w:rFonts w:ascii="National 2 Light" w:eastAsia="Calibri" w:hAnsi="National 2 Light" w:cs="Times New Roman"/>
        </w:rPr>
      </w:pPr>
      <w:r w:rsidRPr="00D748C0">
        <w:rPr>
          <w:rFonts w:ascii="National 2 Light" w:eastAsia="Calibri" w:hAnsi="National 2 Light" w:cs="Times New Roman"/>
        </w:rPr>
        <w:t xml:space="preserve">Once the </w:t>
      </w:r>
      <w:r>
        <w:rPr>
          <w:rFonts w:ascii="National 2 Light" w:eastAsia="Calibri" w:hAnsi="National 2 Light" w:cs="Times New Roman"/>
        </w:rPr>
        <w:t>deliberation sessions</w:t>
      </w:r>
      <w:r w:rsidRPr="00D748C0">
        <w:rPr>
          <w:rFonts w:ascii="National 2 Light" w:eastAsia="Calibri" w:hAnsi="National 2 Light" w:cs="Times New Roman"/>
        </w:rPr>
        <w:t xml:space="preserve"> ge</w:t>
      </w:r>
      <w:r>
        <w:rPr>
          <w:rFonts w:ascii="National 2 Light" w:eastAsia="Calibri" w:hAnsi="National 2 Light" w:cs="Times New Roman"/>
        </w:rPr>
        <w:t>t</w:t>
      </w:r>
      <w:r w:rsidRPr="00D748C0">
        <w:rPr>
          <w:rFonts w:ascii="National 2 Light" w:eastAsia="Calibri" w:hAnsi="National 2 Light" w:cs="Times New Roman"/>
        </w:rPr>
        <w:t xml:space="preserve"> going</w:t>
      </w:r>
      <w:r>
        <w:rPr>
          <w:rFonts w:ascii="National 2 Light" w:eastAsia="Calibri" w:hAnsi="National 2 Light" w:cs="Times New Roman"/>
        </w:rPr>
        <w:t>,</w:t>
      </w:r>
      <w:r w:rsidRPr="00D748C0">
        <w:rPr>
          <w:rFonts w:ascii="National 2 Light" w:eastAsia="Calibri" w:hAnsi="National 2 Light" w:cs="Times New Roman"/>
        </w:rPr>
        <w:t xml:space="preserve"> </w:t>
      </w:r>
      <w:r>
        <w:rPr>
          <w:rFonts w:ascii="National 2 Light" w:eastAsia="Calibri" w:hAnsi="National 2 Light" w:cs="Times New Roman"/>
        </w:rPr>
        <w:t>more proactivity will be required with communications.</w:t>
      </w:r>
    </w:p>
    <w:p w14:paraId="33B3E327" w14:textId="77777777" w:rsidR="00053DF1" w:rsidRPr="00D748C0" w:rsidRDefault="00053DF1" w:rsidP="00053DF1">
      <w:pPr>
        <w:autoSpaceDE w:val="0"/>
        <w:autoSpaceDN w:val="0"/>
        <w:adjustRightInd w:val="0"/>
        <w:spacing w:after="0" w:line="240" w:lineRule="auto"/>
        <w:rPr>
          <w:rFonts w:ascii="National 2 Light" w:eastAsia="Calibri" w:hAnsi="National 2 Light" w:cs="Times New Roman"/>
        </w:rPr>
      </w:pPr>
      <w:r w:rsidRPr="00D748C0">
        <w:rPr>
          <w:rFonts w:ascii="National 2 Light" w:eastAsia="Calibri" w:hAnsi="National 2 Light" w:cs="Times New Roman"/>
        </w:rPr>
        <w:t>The key is not to justify each individual decision at the end of the process, but to</w:t>
      </w:r>
    </w:p>
    <w:p w14:paraId="171E256A" w14:textId="77777777" w:rsidR="00053DF1" w:rsidRDefault="00053DF1" w:rsidP="00053DF1">
      <w:pPr>
        <w:autoSpaceDE w:val="0"/>
        <w:autoSpaceDN w:val="0"/>
        <w:adjustRightInd w:val="0"/>
        <w:spacing w:after="0" w:line="240" w:lineRule="auto"/>
        <w:rPr>
          <w:rFonts w:ascii="National 2 Light" w:eastAsia="Calibri" w:hAnsi="National 2 Light" w:cs="Times New Roman"/>
        </w:rPr>
      </w:pPr>
      <w:r w:rsidRPr="00D748C0">
        <w:rPr>
          <w:rFonts w:ascii="National 2 Light" w:eastAsia="Calibri" w:hAnsi="National 2 Light" w:cs="Times New Roman"/>
        </w:rPr>
        <w:t xml:space="preserve">consistently explain the process throughout and show that it works. </w:t>
      </w:r>
    </w:p>
    <w:p w14:paraId="7A8E099A" w14:textId="77777777" w:rsidR="00053DF1" w:rsidRDefault="00053DF1" w:rsidP="00053DF1">
      <w:pPr>
        <w:autoSpaceDE w:val="0"/>
        <w:autoSpaceDN w:val="0"/>
        <w:adjustRightInd w:val="0"/>
        <w:spacing w:after="0" w:line="240" w:lineRule="auto"/>
        <w:rPr>
          <w:rFonts w:ascii="National 2 Light" w:eastAsia="Calibri" w:hAnsi="National 2 Light" w:cs="Times New Roman"/>
        </w:rPr>
      </w:pPr>
    </w:p>
    <w:p w14:paraId="36135EB1" w14:textId="77777777" w:rsidR="00053DF1" w:rsidRPr="00D748C0" w:rsidRDefault="00053DF1" w:rsidP="00053DF1">
      <w:pPr>
        <w:autoSpaceDE w:val="0"/>
        <w:autoSpaceDN w:val="0"/>
        <w:adjustRightInd w:val="0"/>
        <w:spacing w:after="0" w:line="240" w:lineRule="auto"/>
        <w:rPr>
          <w:rFonts w:ascii="National 2 Light" w:eastAsia="Calibri" w:hAnsi="National 2 Light" w:cs="Times New Roman"/>
        </w:rPr>
      </w:pPr>
      <w:r w:rsidRPr="00D748C0">
        <w:rPr>
          <w:rFonts w:ascii="National 2 Light" w:eastAsia="Calibri" w:hAnsi="National 2 Light" w:cs="Times New Roman"/>
        </w:rPr>
        <w:t>There are several objectives in this regard:</w:t>
      </w:r>
    </w:p>
    <w:p w14:paraId="20248EFC" w14:textId="77777777" w:rsidR="00053DF1" w:rsidRDefault="00053DF1" w:rsidP="00053DF1">
      <w:pPr>
        <w:pStyle w:val="ListParagraph"/>
        <w:numPr>
          <w:ilvl w:val="0"/>
          <w:numId w:val="41"/>
        </w:numPr>
        <w:autoSpaceDE w:val="0"/>
        <w:autoSpaceDN w:val="0"/>
        <w:adjustRightInd w:val="0"/>
        <w:spacing w:after="0" w:line="240" w:lineRule="auto"/>
        <w:rPr>
          <w:rFonts w:ascii="National 2 Light" w:eastAsia="Calibri" w:hAnsi="National 2 Light" w:cs="Times New Roman"/>
        </w:rPr>
      </w:pPr>
      <w:r>
        <w:rPr>
          <w:rFonts w:ascii="National 2 Light" w:eastAsia="Calibri" w:hAnsi="National 2 Light" w:cs="Times New Roman"/>
        </w:rPr>
        <w:t>t</w:t>
      </w:r>
      <w:r w:rsidRPr="00D748C0">
        <w:rPr>
          <w:rFonts w:ascii="National 2 Light" w:eastAsia="Calibri" w:hAnsi="National 2 Light" w:cs="Times New Roman"/>
        </w:rPr>
        <w:t xml:space="preserve">o show that the </w:t>
      </w:r>
      <w:r>
        <w:rPr>
          <w:rFonts w:ascii="National 2 Light" w:eastAsia="Calibri" w:hAnsi="National 2 Light" w:cs="Times New Roman"/>
        </w:rPr>
        <w:t>deliberation sessions are a</w:t>
      </w:r>
      <w:r w:rsidRPr="00D748C0">
        <w:rPr>
          <w:rFonts w:ascii="National 2 Light" w:eastAsia="Calibri" w:hAnsi="National 2 Light" w:cs="Times New Roman"/>
        </w:rPr>
        <w:t xml:space="preserve"> trustworthy and effective way of making decisions</w:t>
      </w:r>
      <w:r>
        <w:rPr>
          <w:rFonts w:ascii="National 2 Light" w:eastAsia="Calibri" w:hAnsi="National 2 Light" w:cs="Times New Roman"/>
        </w:rPr>
        <w:t xml:space="preserve"> </w:t>
      </w:r>
      <w:r w:rsidRPr="00D748C0">
        <w:rPr>
          <w:rFonts w:ascii="National 2 Light" w:eastAsia="Calibri" w:hAnsi="National 2 Light" w:cs="Times New Roman"/>
        </w:rPr>
        <w:t>and to illustrate this with assets, media and a clear description of the process.</w:t>
      </w:r>
    </w:p>
    <w:p w14:paraId="358E157E" w14:textId="77777777" w:rsidR="00053DF1" w:rsidRDefault="00053DF1" w:rsidP="00053DF1">
      <w:pPr>
        <w:pStyle w:val="ListParagraph"/>
        <w:numPr>
          <w:ilvl w:val="0"/>
          <w:numId w:val="41"/>
        </w:numPr>
        <w:autoSpaceDE w:val="0"/>
        <w:autoSpaceDN w:val="0"/>
        <w:adjustRightInd w:val="0"/>
        <w:spacing w:after="0" w:line="240" w:lineRule="auto"/>
        <w:rPr>
          <w:rFonts w:ascii="National 2 Light" w:eastAsia="Calibri" w:hAnsi="National 2 Light" w:cs="Times New Roman"/>
        </w:rPr>
      </w:pPr>
      <w:r>
        <w:rPr>
          <w:rFonts w:ascii="National 2 Light" w:eastAsia="Calibri" w:hAnsi="National 2 Light" w:cs="Times New Roman"/>
        </w:rPr>
        <w:t>to m</w:t>
      </w:r>
      <w:r w:rsidRPr="00D748C0">
        <w:rPr>
          <w:rFonts w:ascii="National 2 Light" w:eastAsia="Calibri" w:hAnsi="National 2 Light" w:cs="Times New Roman"/>
        </w:rPr>
        <w:t xml:space="preserve">ake sure those not recruited as </w:t>
      </w:r>
      <w:r>
        <w:rPr>
          <w:rFonts w:ascii="National 2 Light" w:eastAsia="Calibri" w:hAnsi="National 2 Light" w:cs="Times New Roman"/>
        </w:rPr>
        <w:t xml:space="preserve">participants </w:t>
      </w:r>
      <w:r w:rsidRPr="00D748C0">
        <w:rPr>
          <w:rFonts w:ascii="National 2 Light" w:eastAsia="Calibri" w:hAnsi="National 2 Light" w:cs="Times New Roman"/>
        </w:rPr>
        <w:t>can understand that while</w:t>
      </w:r>
      <w:r>
        <w:rPr>
          <w:rFonts w:ascii="National 2 Light" w:eastAsia="Calibri" w:hAnsi="National 2 Light" w:cs="Times New Roman"/>
        </w:rPr>
        <w:t xml:space="preserve"> </w:t>
      </w:r>
      <w:r w:rsidRPr="00D748C0">
        <w:rPr>
          <w:rFonts w:ascii="National 2 Light" w:eastAsia="Calibri" w:hAnsi="National 2 Light" w:cs="Times New Roman"/>
        </w:rPr>
        <w:t>their involvement may be limited</w:t>
      </w:r>
      <w:r>
        <w:rPr>
          <w:rFonts w:ascii="National 2 Light" w:eastAsia="Calibri" w:hAnsi="National 2 Light" w:cs="Times New Roman"/>
        </w:rPr>
        <w:t xml:space="preserve">: </w:t>
      </w:r>
    </w:p>
    <w:p w14:paraId="26DB423D" w14:textId="77777777" w:rsidR="00053DF1" w:rsidRDefault="00053DF1" w:rsidP="00053DF1">
      <w:pPr>
        <w:pStyle w:val="ListParagraph"/>
        <w:numPr>
          <w:ilvl w:val="0"/>
          <w:numId w:val="42"/>
        </w:numPr>
        <w:autoSpaceDE w:val="0"/>
        <w:autoSpaceDN w:val="0"/>
        <w:adjustRightInd w:val="0"/>
        <w:spacing w:after="0" w:line="240" w:lineRule="auto"/>
        <w:rPr>
          <w:rFonts w:ascii="National 2 Light" w:eastAsia="Calibri" w:hAnsi="National 2 Light" w:cs="Times New Roman"/>
        </w:rPr>
      </w:pPr>
      <w:r w:rsidRPr="00D748C0">
        <w:rPr>
          <w:rFonts w:ascii="National 2 Light" w:eastAsia="Calibri" w:hAnsi="National 2 Light" w:cs="Times New Roman"/>
        </w:rPr>
        <w:t xml:space="preserve">the </w:t>
      </w:r>
      <w:r>
        <w:rPr>
          <w:rFonts w:ascii="National 2 Light" w:eastAsia="Calibri" w:hAnsi="National 2 Light" w:cs="Times New Roman"/>
        </w:rPr>
        <w:t>participants</w:t>
      </w:r>
      <w:r w:rsidRPr="00D748C0">
        <w:rPr>
          <w:rFonts w:ascii="National 2 Light" w:eastAsia="Calibri" w:hAnsi="National 2 Light" w:cs="Times New Roman"/>
        </w:rPr>
        <w:t xml:space="preserve"> reflect the</w:t>
      </w:r>
      <w:r>
        <w:rPr>
          <w:rFonts w:ascii="National 2 Light" w:eastAsia="Calibri" w:hAnsi="National 2 Light" w:cs="Times New Roman"/>
        </w:rPr>
        <w:t xml:space="preserve"> youth</w:t>
      </w:r>
      <w:r w:rsidRPr="00D748C0">
        <w:rPr>
          <w:rFonts w:ascii="National 2 Light" w:eastAsia="Calibri" w:hAnsi="National 2 Light" w:cs="Times New Roman"/>
        </w:rPr>
        <w:t xml:space="preserve"> demographics of the</w:t>
      </w:r>
      <w:r>
        <w:rPr>
          <w:rFonts w:ascii="National 2 Light" w:eastAsia="Calibri" w:hAnsi="National 2 Light" w:cs="Times New Roman"/>
        </w:rPr>
        <w:t xml:space="preserve"> </w:t>
      </w:r>
      <w:r w:rsidRPr="00D748C0">
        <w:rPr>
          <w:rFonts w:ascii="National 2 Light" w:eastAsia="Calibri" w:hAnsi="National 2 Light" w:cs="Times New Roman"/>
        </w:rPr>
        <w:t xml:space="preserve">local community </w:t>
      </w:r>
    </w:p>
    <w:p w14:paraId="4488F23B" w14:textId="77777777" w:rsidR="00053DF1" w:rsidRDefault="00053DF1" w:rsidP="00053DF1">
      <w:pPr>
        <w:pStyle w:val="ListParagraph"/>
        <w:numPr>
          <w:ilvl w:val="0"/>
          <w:numId w:val="42"/>
        </w:numPr>
        <w:autoSpaceDE w:val="0"/>
        <w:autoSpaceDN w:val="0"/>
        <w:adjustRightInd w:val="0"/>
        <w:spacing w:after="0" w:line="240" w:lineRule="auto"/>
        <w:rPr>
          <w:rFonts w:ascii="National 2 Light" w:eastAsia="Calibri" w:hAnsi="National 2 Light" w:cs="Times New Roman"/>
        </w:rPr>
      </w:pPr>
      <w:r w:rsidRPr="00D748C0">
        <w:rPr>
          <w:rFonts w:ascii="National 2 Light" w:eastAsia="Calibri" w:hAnsi="National 2 Light" w:cs="Times New Roman"/>
        </w:rPr>
        <w:t>there are other ways for them to get involved</w:t>
      </w:r>
    </w:p>
    <w:p w14:paraId="54C193A1" w14:textId="77777777" w:rsidR="00053DF1" w:rsidRPr="00D748C0" w:rsidRDefault="00053DF1" w:rsidP="00053DF1">
      <w:pPr>
        <w:pStyle w:val="ListParagraph"/>
        <w:numPr>
          <w:ilvl w:val="0"/>
          <w:numId w:val="41"/>
        </w:numPr>
        <w:autoSpaceDE w:val="0"/>
        <w:autoSpaceDN w:val="0"/>
        <w:adjustRightInd w:val="0"/>
        <w:spacing w:after="0" w:line="240" w:lineRule="auto"/>
        <w:rPr>
          <w:rFonts w:ascii="National 2 Light" w:eastAsia="Calibri" w:hAnsi="National 2 Light" w:cs="Times New Roman"/>
        </w:rPr>
      </w:pPr>
      <w:r>
        <w:rPr>
          <w:rFonts w:ascii="National 2 Light" w:eastAsia="Calibri" w:hAnsi="National 2 Light" w:cs="Times New Roman"/>
        </w:rPr>
        <w:t>to i</w:t>
      </w:r>
      <w:r w:rsidRPr="00D748C0">
        <w:rPr>
          <w:rFonts w:ascii="National 2 Light" w:eastAsia="Calibri" w:hAnsi="National 2 Light" w:cs="Times New Roman"/>
        </w:rPr>
        <w:t xml:space="preserve">llustrate that decision makers are ‘on board’ with the </w:t>
      </w:r>
      <w:r>
        <w:rPr>
          <w:rFonts w:ascii="National 2 Light" w:eastAsia="Calibri" w:hAnsi="National 2 Light" w:cs="Times New Roman"/>
        </w:rPr>
        <w:t>participants</w:t>
      </w:r>
      <w:r w:rsidRPr="00D748C0">
        <w:rPr>
          <w:rFonts w:ascii="National 2 Light" w:eastAsia="Calibri" w:hAnsi="National 2 Light" w:cs="Times New Roman"/>
        </w:rPr>
        <w:t>, understand the</w:t>
      </w:r>
      <w:r>
        <w:rPr>
          <w:rFonts w:ascii="National 2 Light" w:eastAsia="Calibri" w:hAnsi="National 2 Light" w:cs="Times New Roman"/>
        </w:rPr>
        <w:t xml:space="preserve"> </w:t>
      </w:r>
      <w:r w:rsidRPr="00D748C0">
        <w:rPr>
          <w:rFonts w:ascii="National 2 Light" w:eastAsia="Calibri" w:hAnsi="National 2 Light" w:cs="Times New Roman"/>
        </w:rPr>
        <w:t>process</w:t>
      </w:r>
      <w:r>
        <w:rPr>
          <w:rFonts w:ascii="National 2 Light" w:eastAsia="Calibri" w:hAnsi="National 2 Light" w:cs="Times New Roman"/>
        </w:rPr>
        <w:t xml:space="preserve">, </w:t>
      </w:r>
      <w:r w:rsidRPr="00D748C0">
        <w:rPr>
          <w:rFonts w:ascii="National 2 Light" w:eastAsia="Calibri" w:hAnsi="National 2 Light" w:cs="Times New Roman"/>
        </w:rPr>
        <w:t>its value and are willing to absorb wider lessons of the process</w:t>
      </w:r>
    </w:p>
    <w:p w14:paraId="21496B4C" w14:textId="77777777" w:rsidR="00053DF1" w:rsidRDefault="00053DF1" w:rsidP="00053DF1">
      <w:pPr>
        <w:rPr>
          <w:rFonts w:ascii="National 2 Light" w:eastAsia="Calibri" w:hAnsi="National 2 Light" w:cs="Times New Roman"/>
          <w:color w:val="0070C0"/>
        </w:rPr>
      </w:pPr>
    </w:p>
    <w:p w14:paraId="18A5F3FD" w14:textId="77777777" w:rsidR="00053DF1" w:rsidRPr="00D748C0" w:rsidRDefault="00053DF1" w:rsidP="00053DF1">
      <w:pPr>
        <w:rPr>
          <w:rFonts w:ascii="National 2 Light" w:eastAsia="Calibri" w:hAnsi="National 2 Light" w:cs="Times New Roman"/>
          <w:color w:val="000000" w:themeColor="text1"/>
        </w:rPr>
      </w:pPr>
      <w:r>
        <w:rPr>
          <w:rFonts w:ascii="National 2" w:hAnsi="National 2"/>
          <w:b/>
          <w:bCs/>
          <w:noProof/>
          <w:color w:val="002060"/>
          <w:sz w:val="44"/>
          <w:szCs w:val="44"/>
        </w:rPr>
        <w:drawing>
          <wp:anchor distT="0" distB="0" distL="114300" distR="114300" simplePos="0" relativeHeight="251736064" behindDoc="0" locked="0" layoutInCell="1" allowOverlap="1" wp14:anchorId="0BBDCE40" wp14:editId="0B9E2F0A">
            <wp:simplePos x="0" y="0"/>
            <wp:positionH relativeFrom="page">
              <wp:posOffset>-83127</wp:posOffset>
            </wp:positionH>
            <wp:positionV relativeFrom="paragraph">
              <wp:posOffset>451138</wp:posOffset>
            </wp:positionV>
            <wp:extent cx="1787236" cy="1686997"/>
            <wp:effectExtent l="0" t="0" r="0" b="8890"/>
            <wp:wrapNone/>
            <wp:docPr id="216" name="Picture 216"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icture 203" descr="Icon&#10;&#10;Description automatically generated"/>
                    <pic:cNvPicPr>
                      <a:picLocks noChangeAspect="1" noChangeArrowheads="1"/>
                    </pic:cNvPicPr>
                  </pic:nvPicPr>
                  <pic:blipFill>
                    <a:blip r:embed="rId81">
                      <a:alphaModFix amt="85000"/>
                      <a:extLst>
                        <a:ext uri="{28A0092B-C50C-407E-A947-70E740481C1C}">
                          <a14:useLocalDpi xmlns:a14="http://schemas.microsoft.com/office/drawing/2010/main" val="0"/>
                        </a:ext>
                      </a:extLst>
                    </a:blip>
                    <a:srcRect/>
                    <a:stretch>
                      <a:fillRect/>
                    </a:stretch>
                  </pic:blipFill>
                  <pic:spPr bwMode="auto">
                    <a:xfrm>
                      <a:off x="0" y="0"/>
                      <a:ext cx="1789544" cy="1689176"/>
                    </a:xfrm>
                    <a:prstGeom prst="rect">
                      <a:avLst/>
                    </a:prstGeom>
                    <a:noFill/>
                  </pic:spPr>
                </pic:pic>
              </a:graphicData>
            </a:graphic>
            <wp14:sizeRelH relativeFrom="page">
              <wp14:pctWidth>0</wp14:pctWidth>
            </wp14:sizeRelH>
            <wp14:sizeRelV relativeFrom="page">
              <wp14:pctHeight>0</wp14:pctHeight>
            </wp14:sizeRelV>
          </wp:anchor>
        </w:drawing>
      </w:r>
      <w:r>
        <w:rPr>
          <w:rFonts w:ascii="National 2 Light" w:eastAsia="Calibri" w:hAnsi="National 2 Light" w:cs="Times New Roman"/>
          <w:color w:val="0070C0"/>
        </w:rPr>
        <w:t xml:space="preserve">Note: </w:t>
      </w:r>
      <w:r w:rsidRPr="00D748C0">
        <w:rPr>
          <w:rFonts w:ascii="National 2 Light" w:eastAsia="Calibri" w:hAnsi="National 2 Light" w:cs="Times New Roman"/>
          <w:color w:val="000000" w:themeColor="text1"/>
        </w:rPr>
        <w:t xml:space="preserve">see </w:t>
      </w:r>
      <w:r>
        <w:rPr>
          <w:rFonts w:ascii="National 2 Light" w:eastAsia="Calibri" w:hAnsi="National 2 Light" w:cs="Times New Roman"/>
          <w:color w:val="000000" w:themeColor="text1"/>
        </w:rPr>
        <w:t>P</w:t>
      </w:r>
      <w:r w:rsidRPr="00D748C0">
        <w:rPr>
          <w:rFonts w:ascii="National 2 Light" w:eastAsia="Calibri" w:hAnsi="National 2 Light" w:cs="Times New Roman"/>
          <w:color w:val="000000" w:themeColor="text1"/>
        </w:rPr>
        <w:t>rinciple 2 – transparency and accountability for more information.</w:t>
      </w:r>
    </w:p>
    <w:p w14:paraId="318DFF49" w14:textId="77777777" w:rsidR="00053DF1" w:rsidRPr="008D30CD" w:rsidRDefault="00053DF1" w:rsidP="00053DF1">
      <w:pPr>
        <w:rPr>
          <w:rFonts w:ascii="National 2" w:hAnsi="National 2"/>
          <w:color w:val="002060"/>
          <w:sz w:val="24"/>
          <w:szCs w:val="24"/>
        </w:rPr>
      </w:pPr>
      <w:r>
        <w:rPr>
          <w:rFonts w:ascii="National 2" w:hAnsi="National 2"/>
          <w:b/>
          <w:bCs/>
          <w:noProof/>
          <w:color w:val="002060"/>
          <w:sz w:val="44"/>
          <w:szCs w:val="44"/>
        </w:rPr>
        <w:drawing>
          <wp:anchor distT="0" distB="0" distL="114300" distR="114300" simplePos="0" relativeHeight="251735040" behindDoc="0" locked="0" layoutInCell="1" allowOverlap="1" wp14:anchorId="4E7F588A" wp14:editId="06749209">
            <wp:simplePos x="0" y="0"/>
            <wp:positionH relativeFrom="page">
              <wp:posOffset>-47216</wp:posOffset>
            </wp:positionH>
            <wp:positionV relativeFrom="paragraph">
              <wp:posOffset>185605</wp:posOffset>
            </wp:positionV>
            <wp:extent cx="7621452" cy="3736629"/>
            <wp:effectExtent l="0" t="0" r="0" b="0"/>
            <wp:wrapNone/>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01">
                      <a:extLst>
                        <a:ext uri="{28A0092B-C50C-407E-A947-70E740481C1C}">
                          <a14:useLocalDpi xmlns:a14="http://schemas.microsoft.com/office/drawing/2010/main" val="0"/>
                        </a:ext>
                      </a:extLst>
                    </a:blip>
                    <a:srcRect t="9036" b="17417"/>
                    <a:stretch/>
                  </pic:blipFill>
                  <pic:spPr bwMode="auto">
                    <a:xfrm>
                      <a:off x="0" y="0"/>
                      <a:ext cx="7625338" cy="373853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F876D36" w14:textId="77777777" w:rsidR="00053DF1" w:rsidRDefault="00053DF1" w:rsidP="00053DF1">
      <w:pPr>
        <w:rPr>
          <w:rFonts w:ascii="National 2" w:hAnsi="National 2"/>
          <w:color w:val="0070C0"/>
          <w:sz w:val="36"/>
          <w:szCs w:val="36"/>
        </w:rPr>
      </w:pPr>
    </w:p>
    <w:p w14:paraId="79757459" w14:textId="77777777" w:rsidR="00053DF1" w:rsidRDefault="00053DF1" w:rsidP="00053DF1">
      <w:pPr>
        <w:rPr>
          <w:rFonts w:ascii="National 2" w:hAnsi="National 2"/>
          <w:color w:val="0070C0"/>
          <w:sz w:val="36"/>
          <w:szCs w:val="36"/>
        </w:rPr>
      </w:pPr>
    </w:p>
    <w:p w14:paraId="29FD8254" w14:textId="77777777" w:rsidR="00053DF1" w:rsidRDefault="00053DF1" w:rsidP="00053DF1">
      <w:pPr>
        <w:rPr>
          <w:rFonts w:ascii="National 2" w:hAnsi="National 2"/>
          <w:color w:val="0070C0"/>
          <w:sz w:val="36"/>
          <w:szCs w:val="36"/>
        </w:rPr>
      </w:pPr>
    </w:p>
    <w:p w14:paraId="7D7D9E10" w14:textId="77777777" w:rsidR="00053DF1" w:rsidRDefault="00053DF1" w:rsidP="00053DF1">
      <w:pPr>
        <w:rPr>
          <w:rFonts w:ascii="National 2" w:hAnsi="National 2"/>
          <w:b/>
          <w:bCs/>
          <w:color w:val="002060"/>
          <w:sz w:val="44"/>
          <w:szCs w:val="44"/>
        </w:rPr>
      </w:pPr>
    </w:p>
    <w:p w14:paraId="5725CBF0" w14:textId="77777777" w:rsidR="00053DF1" w:rsidRDefault="00053DF1" w:rsidP="00053DF1">
      <w:pPr>
        <w:rPr>
          <w:rFonts w:ascii="National 2" w:hAnsi="National 2"/>
          <w:b/>
          <w:bCs/>
          <w:color w:val="002060"/>
          <w:sz w:val="44"/>
          <w:szCs w:val="44"/>
        </w:rPr>
      </w:pPr>
    </w:p>
    <w:p w14:paraId="600DA767" w14:textId="77777777" w:rsidR="00053DF1" w:rsidRDefault="00053DF1" w:rsidP="00053DF1">
      <w:pPr>
        <w:rPr>
          <w:rFonts w:ascii="National 2" w:hAnsi="National 2"/>
          <w:b/>
          <w:bCs/>
          <w:color w:val="002060"/>
          <w:sz w:val="44"/>
          <w:szCs w:val="44"/>
        </w:rPr>
      </w:pPr>
    </w:p>
    <w:p w14:paraId="06DC05DE" w14:textId="77777777" w:rsidR="00053DF1" w:rsidRDefault="00053DF1" w:rsidP="00053DF1">
      <w:pPr>
        <w:rPr>
          <w:rFonts w:ascii="National 2" w:hAnsi="National 2"/>
          <w:b/>
          <w:bCs/>
          <w:color w:val="002060"/>
          <w:sz w:val="44"/>
          <w:szCs w:val="44"/>
        </w:rPr>
      </w:pPr>
    </w:p>
    <w:p w14:paraId="41D9DB42" w14:textId="77777777" w:rsidR="00053DF1" w:rsidRDefault="00053DF1" w:rsidP="00053DF1">
      <w:pPr>
        <w:rPr>
          <w:rFonts w:ascii="National 2" w:hAnsi="National 2"/>
          <w:b/>
          <w:bCs/>
          <w:color w:val="002060"/>
          <w:sz w:val="44"/>
          <w:szCs w:val="44"/>
        </w:rPr>
      </w:pPr>
      <w:r w:rsidRPr="005740FB">
        <w:rPr>
          <w:rFonts w:ascii="National 2" w:hAnsi="National 2"/>
          <w:b/>
          <w:bCs/>
          <w:color w:val="002060"/>
          <w:sz w:val="44"/>
          <w:szCs w:val="44"/>
        </w:rPr>
        <w:lastRenderedPageBreak/>
        <w:t xml:space="preserve">Approaching </w:t>
      </w:r>
      <w:r>
        <w:rPr>
          <w:rFonts w:ascii="National 2" w:hAnsi="National 2"/>
          <w:b/>
          <w:bCs/>
          <w:color w:val="002060"/>
          <w:sz w:val="44"/>
          <w:szCs w:val="44"/>
        </w:rPr>
        <w:t>the deliberation sessions</w:t>
      </w:r>
      <w:r w:rsidRPr="005740FB">
        <w:rPr>
          <w:rFonts w:ascii="National 2" w:hAnsi="National 2"/>
          <w:b/>
          <w:bCs/>
          <w:color w:val="002060"/>
          <w:sz w:val="44"/>
          <w:szCs w:val="44"/>
        </w:rPr>
        <w:t xml:space="preserve"> with a youth centric </w:t>
      </w:r>
      <w:r>
        <w:rPr>
          <w:rFonts w:ascii="National 2" w:hAnsi="National 2"/>
          <w:b/>
          <w:bCs/>
          <w:color w:val="002060"/>
          <w:sz w:val="44"/>
          <w:szCs w:val="44"/>
        </w:rPr>
        <w:t>approach</w:t>
      </w:r>
    </w:p>
    <w:p w14:paraId="5DBD4300" w14:textId="77777777" w:rsidR="00053DF1" w:rsidRPr="00DD1907" w:rsidRDefault="00053DF1" w:rsidP="00053DF1">
      <w:pPr>
        <w:rPr>
          <w:rFonts w:ascii="National 2" w:hAnsi="National 2"/>
          <w:color w:val="0070C0"/>
          <w:sz w:val="36"/>
          <w:szCs w:val="36"/>
        </w:rPr>
      </w:pPr>
      <w:r w:rsidRPr="00DD1907">
        <w:rPr>
          <w:rFonts w:ascii="National 2" w:hAnsi="National 2"/>
          <w:color w:val="0070C0"/>
          <w:sz w:val="36"/>
          <w:szCs w:val="36"/>
        </w:rPr>
        <w:t xml:space="preserve">Positive youth development in Aotearoa </w:t>
      </w:r>
    </w:p>
    <w:p w14:paraId="40C0308A" w14:textId="77777777" w:rsidR="00053DF1" w:rsidRDefault="00053DF1" w:rsidP="00053DF1">
      <w:pPr>
        <w:spacing w:before="120" w:after="120" w:line="240" w:lineRule="auto"/>
        <w:rPr>
          <w:rFonts w:ascii="National 2 Light" w:eastAsia="Calibri" w:hAnsi="National 2 Light" w:cs="Times New Roman"/>
        </w:rPr>
      </w:pPr>
      <w:r>
        <w:rPr>
          <w:rFonts w:ascii="National 2 Light" w:eastAsia="Calibri" w:hAnsi="National 2 Light" w:cs="Times New Roman"/>
        </w:rPr>
        <w:t xml:space="preserve">A </w:t>
      </w:r>
      <w:r w:rsidRPr="00A27C9D">
        <w:rPr>
          <w:rFonts w:ascii="National 2 Light" w:eastAsia="Calibri" w:hAnsi="National 2 Light" w:cs="Times New Roman"/>
        </w:rPr>
        <w:t xml:space="preserve">youth </w:t>
      </w:r>
      <w:r>
        <w:rPr>
          <w:rFonts w:ascii="National 2 Light" w:eastAsia="Calibri" w:hAnsi="National 2 Light" w:cs="Times New Roman"/>
        </w:rPr>
        <w:t xml:space="preserve">centric approach </w:t>
      </w:r>
      <w:r w:rsidRPr="00A27C9D">
        <w:rPr>
          <w:rFonts w:ascii="National 2 Light" w:eastAsia="Calibri" w:hAnsi="National 2 Light" w:cs="Times New Roman"/>
        </w:rPr>
        <w:t>is</w:t>
      </w:r>
      <w:r>
        <w:rPr>
          <w:rFonts w:ascii="National 2 Light" w:eastAsia="Calibri" w:hAnsi="National 2 Light" w:cs="Times New Roman"/>
        </w:rPr>
        <w:t xml:space="preserve"> important</w:t>
      </w:r>
      <w:r w:rsidRPr="00A27C9D">
        <w:rPr>
          <w:rFonts w:ascii="National 2 Light" w:eastAsia="Calibri" w:hAnsi="National 2 Light" w:cs="Times New Roman"/>
        </w:rPr>
        <w:t xml:space="preserve"> in the design </w:t>
      </w:r>
      <w:r>
        <w:rPr>
          <w:rFonts w:ascii="National 2 Light" w:eastAsia="Calibri" w:hAnsi="National 2 Light" w:cs="Times New Roman"/>
        </w:rPr>
        <w:t>and delivery of the youth pilots.</w:t>
      </w:r>
      <w:hyperlink r:id="rId102" w:history="1">
        <w:r w:rsidRPr="002312E7">
          <w:rPr>
            <w:rStyle w:val="Hyperlink"/>
            <w:rFonts w:ascii="National 2 Light" w:eastAsia="Calibri" w:hAnsi="National 2 Light" w:cs="Times New Roman"/>
          </w:rPr>
          <w:t xml:space="preserve"> Positive Youth Development in Aotearoa (PYDA)</w:t>
        </w:r>
      </w:hyperlink>
      <w:r>
        <w:rPr>
          <w:rFonts w:ascii="National 2 Light" w:eastAsia="Calibri" w:hAnsi="National 2 Light" w:cs="Times New Roman"/>
        </w:rPr>
        <w:t xml:space="preserve"> is a framework that suggests both informal and formal initiatives designed for youth can intentionally weave positive connections across communities if the following two key outcomes and three approaches are adopted:</w:t>
      </w:r>
    </w:p>
    <w:p w14:paraId="2812FA4C" w14:textId="77777777" w:rsidR="00053DF1" w:rsidRDefault="00053DF1" w:rsidP="00053DF1">
      <w:pPr>
        <w:spacing w:before="120" w:after="120" w:line="240" w:lineRule="auto"/>
        <w:rPr>
          <w:rFonts w:ascii="National 2 Light" w:eastAsia="Calibri" w:hAnsi="National 2 Light" w:cs="Times New Roman"/>
          <w:color w:val="0070C0"/>
          <w:sz w:val="28"/>
          <w:szCs w:val="28"/>
        </w:rPr>
      </w:pPr>
    </w:p>
    <w:p w14:paraId="7B18F91E" w14:textId="77777777" w:rsidR="00053DF1" w:rsidRPr="00755676" w:rsidRDefault="00053DF1" w:rsidP="00053DF1">
      <w:pPr>
        <w:spacing w:before="120" w:after="120" w:line="240" w:lineRule="auto"/>
        <w:rPr>
          <w:rFonts w:ascii="National 2 Light" w:eastAsia="Calibri" w:hAnsi="National 2 Light" w:cs="Times New Roman"/>
          <w:color w:val="0070C0"/>
          <w:sz w:val="28"/>
          <w:szCs w:val="28"/>
        </w:rPr>
      </w:pPr>
      <w:r w:rsidRPr="00755676">
        <w:rPr>
          <w:rFonts w:ascii="National 2 Light" w:eastAsia="Calibri" w:hAnsi="National 2 Light" w:cs="Times New Roman"/>
          <w:color w:val="0070C0"/>
          <w:sz w:val="28"/>
          <w:szCs w:val="28"/>
        </w:rPr>
        <w:t>Outcomes</w:t>
      </w:r>
    </w:p>
    <w:p w14:paraId="0819E6FE" w14:textId="77777777" w:rsidR="00053DF1" w:rsidRPr="00E111F5" w:rsidRDefault="00053DF1" w:rsidP="00053DF1">
      <w:pPr>
        <w:pStyle w:val="ListParagraph"/>
        <w:numPr>
          <w:ilvl w:val="0"/>
          <w:numId w:val="25"/>
        </w:numPr>
        <w:spacing w:before="120" w:after="120" w:line="240" w:lineRule="auto"/>
        <w:rPr>
          <w:rFonts w:ascii="National 2 Light" w:eastAsia="Calibri" w:hAnsi="National 2 Light" w:cs="Times New Roman"/>
        </w:rPr>
      </w:pPr>
      <w:r w:rsidRPr="00E111F5">
        <w:rPr>
          <w:rFonts w:ascii="National 2 Light" w:eastAsia="Calibri" w:hAnsi="National 2 Light" w:cs="Times New Roman"/>
        </w:rPr>
        <w:t>Developing the whole person</w:t>
      </w:r>
    </w:p>
    <w:p w14:paraId="64BF51BF" w14:textId="77777777" w:rsidR="00053DF1" w:rsidRPr="00E111F5" w:rsidRDefault="00053DF1" w:rsidP="00053DF1">
      <w:pPr>
        <w:pStyle w:val="ListParagraph"/>
        <w:numPr>
          <w:ilvl w:val="0"/>
          <w:numId w:val="25"/>
        </w:numPr>
        <w:spacing w:before="120" w:after="120" w:line="240" w:lineRule="auto"/>
        <w:rPr>
          <w:rFonts w:ascii="National 2 Light" w:eastAsia="Calibri" w:hAnsi="National 2 Light" w:cs="Times New Roman"/>
        </w:rPr>
      </w:pPr>
      <w:r w:rsidRPr="00E111F5">
        <w:rPr>
          <w:rFonts w:ascii="National 2 Light" w:eastAsia="Calibri" w:hAnsi="National 2 Light" w:cs="Times New Roman"/>
        </w:rPr>
        <w:t>Developing connected communities</w:t>
      </w:r>
    </w:p>
    <w:p w14:paraId="1AB0046D" w14:textId="77777777" w:rsidR="00053DF1" w:rsidRPr="00755676" w:rsidRDefault="00053DF1" w:rsidP="00053DF1">
      <w:pPr>
        <w:spacing w:before="120" w:after="120" w:line="240" w:lineRule="auto"/>
        <w:rPr>
          <w:rFonts w:ascii="National 2 Light" w:eastAsia="Calibri" w:hAnsi="National 2 Light" w:cs="Times New Roman"/>
          <w:color w:val="0070C0"/>
          <w:sz w:val="28"/>
          <w:szCs w:val="28"/>
        </w:rPr>
      </w:pPr>
      <w:r w:rsidRPr="00755676">
        <w:rPr>
          <w:rFonts w:ascii="National 2 Light" w:eastAsia="Calibri" w:hAnsi="National 2 Light" w:cs="Times New Roman"/>
          <w:color w:val="0070C0"/>
          <w:sz w:val="28"/>
          <w:szCs w:val="28"/>
        </w:rPr>
        <w:t>Approaches</w:t>
      </w:r>
    </w:p>
    <w:p w14:paraId="6DA67C9F" w14:textId="77777777" w:rsidR="00053DF1" w:rsidRPr="00E111F5" w:rsidRDefault="00053DF1" w:rsidP="00053DF1">
      <w:pPr>
        <w:pStyle w:val="ListParagraph"/>
        <w:numPr>
          <w:ilvl w:val="0"/>
          <w:numId w:val="25"/>
        </w:numPr>
        <w:spacing w:before="120" w:after="120" w:line="240" w:lineRule="auto"/>
        <w:rPr>
          <w:rFonts w:ascii="National 2 Light" w:eastAsia="Calibri" w:hAnsi="National 2 Light" w:cs="Times New Roman"/>
        </w:rPr>
      </w:pPr>
      <w:r w:rsidRPr="00E111F5">
        <w:rPr>
          <w:rFonts w:ascii="National 2 Light" w:eastAsia="Calibri" w:hAnsi="National 2 Light" w:cs="Times New Roman"/>
        </w:rPr>
        <w:t>Strengths based</w:t>
      </w:r>
    </w:p>
    <w:p w14:paraId="2707D45A" w14:textId="77777777" w:rsidR="00053DF1" w:rsidRPr="00E111F5" w:rsidRDefault="00053DF1" w:rsidP="00053DF1">
      <w:pPr>
        <w:pStyle w:val="ListParagraph"/>
        <w:numPr>
          <w:ilvl w:val="0"/>
          <w:numId w:val="25"/>
        </w:numPr>
        <w:spacing w:before="120" w:after="120" w:line="240" w:lineRule="auto"/>
        <w:rPr>
          <w:rFonts w:ascii="National 2 Light" w:eastAsia="Calibri" w:hAnsi="National 2 Light" w:cs="Times New Roman"/>
        </w:rPr>
      </w:pPr>
      <w:r w:rsidRPr="00E111F5">
        <w:rPr>
          <w:rFonts w:ascii="National 2 Light" w:eastAsia="Calibri" w:hAnsi="National 2 Light" w:cs="Times New Roman"/>
        </w:rPr>
        <w:t>Respectful relationships</w:t>
      </w:r>
    </w:p>
    <w:p w14:paraId="726A4C72" w14:textId="77777777" w:rsidR="00053DF1" w:rsidRPr="00E111F5" w:rsidRDefault="00053DF1" w:rsidP="00053DF1">
      <w:pPr>
        <w:pStyle w:val="ListParagraph"/>
        <w:numPr>
          <w:ilvl w:val="0"/>
          <w:numId w:val="25"/>
        </w:numPr>
        <w:spacing w:before="120" w:after="120" w:line="240" w:lineRule="auto"/>
        <w:rPr>
          <w:rFonts w:ascii="National 2 Light" w:eastAsia="Calibri" w:hAnsi="National 2 Light" w:cs="Times New Roman"/>
        </w:rPr>
      </w:pPr>
      <w:r w:rsidRPr="00E111F5">
        <w:rPr>
          <w:rFonts w:ascii="National 2 Light" w:eastAsia="Calibri" w:hAnsi="National 2 Light" w:cs="Times New Roman"/>
        </w:rPr>
        <w:t>Building ownership and empowerment</w:t>
      </w:r>
    </w:p>
    <w:p w14:paraId="7303A3C0" w14:textId="77777777" w:rsidR="00053DF1" w:rsidRDefault="00053DF1" w:rsidP="00053DF1">
      <w:pPr>
        <w:spacing w:before="120" w:after="120" w:line="240" w:lineRule="auto"/>
        <w:rPr>
          <w:rFonts w:ascii="National 2 Light" w:eastAsia="Calibri" w:hAnsi="National 2 Light" w:cs="Times New Roman"/>
        </w:rPr>
      </w:pPr>
    </w:p>
    <w:p w14:paraId="6DAE0425" w14:textId="77777777" w:rsidR="00053DF1" w:rsidRDefault="00053DF1" w:rsidP="00053DF1">
      <w:pPr>
        <w:spacing w:before="120" w:after="120" w:line="240" w:lineRule="auto"/>
        <w:rPr>
          <w:rFonts w:ascii="National 2 Light" w:eastAsia="Calibri" w:hAnsi="National 2 Light" w:cs="Times New Roman"/>
        </w:rPr>
      </w:pPr>
      <w:r>
        <w:rPr>
          <w:rFonts w:ascii="National 2 Light" w:eastAsia="Calibri" w:hAnsi="National 2 Light" w:cs="Times New Roman"/>
        </w:rPr>
        <w:t>Specifically, the framework underpins that communities can find their own solutions to their problems if an attitude of searching out the latent strengths in all people, including young people, is adopted.</w:t>
      </w:r>
    </w:p>
    <w:p w14:paraId="47E1E1F9" w14:textId="77777777" w:rsidR="00053DF1" w:rsidRDefault="00053DF1" w:rsidP="00053DF1">
      <w:pPr>
        <w:spacing w:before="120" w:after="120" w:line="240" w:lineRule="auto"/>
        <w:rPr>
          <w:rFonts w:ascii="National 2 Light" w:eastAsia="Calibri" w:hAnsi="National 2 Light" w:cs="Times New Roman"/>
        </w:rPr>
      </w:pPr>
      <w:r w:rsidRPr="00CA68B5">
        <w:rPr>
          <w:rFonts w:ascii="National 2 Light" w:eastAsia="Calibri" w:hAnsi="National 2 Light" w:cs="Times New Roman"/>
        </w:rPr>
        <w:t>Based on the</w:t>
      </w:r>
      <w:r>
        <w:rPr>
          <w:rFonts w:ascii="National 2 Light" w:eastAsia="Calibri" w:hAnsi="National 2 Light" w:cs="Times New Roman"/>
        </w:rPr>
        <w:t xml:space="preserve"> </w:t>
      </w:r>
      <w:r w:rsidRPr="00CA68B5">
        <w:rPr>
          <w:rFonts w:ascii="National 2 Light" w:eastAsia="Calibri" w:hAnsi="National 2 Light" w:cs="Times New Roman"/>
        </w:rPr>
        <w:t>key outcomes and approaches</w:t>
      </w:r>
      <w:r>
        <w:rPr>
          <w:rFonts w:ascii="National 2 Light" w:eastAsia="Calibri" w:hAnsi="National 2 Light" w:cs="Times New Roman"/>
        </w:rPr>
        <w:t>,</w:t>
      </w:r>
      <w:r w:rsidRPr="00CA68B5">
        <w:rPr>
          <w:rFonts w:ascii="National 2 Light" w:eastAsia="Calibri" w:hAnsi="National 2 Light" w:cs="Times New Roman"/>
        </w:rPr>
        <w:t xml:space="preserve"> the framework sets out a </w:t>
      </w:r>
      <w:r>
        <w:rPr>
          <w:rFonts w:ascii="National 2 Light" w:eastAsia="Calibri" w:hAnsi="National 2 Light" w:cs="Times New Roman"/>
        </w:rPr>
        <w:t>checklist</w:t>
      </w:r>
      <w:r w:rsidRPr="00CA68B5">
        <w:rPr>
          <w:rFonts w:ascii="National 2 Light" w:eastAsia="Calibri" w:hAnsi="National 2 Light" w:cs="Times New Roman"/>
        </w:rPr>
        <w:t xml:space="preserve"> </w:t>
      </w:r>
      <w:r>
        <w:rPr>
          <w:rFonts w:ascii="National 2 Light" w:eastAsia="Calibri" w:hAnsi="National 2 Light" w:cs="Times New Roman"/>
        </w:rPr>
        <w:t>that</w:t>
      </w:r>
      <w:r w:rsidRPr="00CA68B5">
        <w:rPr>
          <w:rFonts w:ascii="National 2 Light" w:eastAsia="Calibri" w:hAnsi="National 2 Light" w:cs="Times New Roman"/>
        </w:rPr>
        <w:t xml:space="preserve"> </w:t>
      </w:r>
      <w:r>
        <w:rPr>
          <w:rFonts w:ascii="National 2 Light" w:eastAsia="Calibri" w:hAnsi="National 2 Light" w:cs="Times New Roman"/>
        </w:rPr>
        <w:t xml:space="preserve">the youth pilots </w:t>
      </w:r>
      <w:r w:rsidRPr="00CA68B5">
        <w:rPr>
          <w:rFonts w:ascii="National 2 Light" w:eastAsia="Calibri" w:hAnsi="National 2 Light" w:cs="Times New Roman"/>
        </w:rPr>
        <w:t>c</w:t>
      </w:r>
      <w:r>
        <w:rPr>
          <w:rFonts w:ascii="National 2 Light" w:eastAsia="Calibri" w:hAnsi="National 2 Light" w:cs="Times New Roman"/>
        </w:rPr>
        <w:t>an</w:t>
      </w:r>
      <w:r w:rsidRPr="00CA68B5">
        <w:rPr>
          <w:rFonts w:ascii="National 2 Light" w:eastAsia="Calibri" w:hAnsi="National 2 Light" w:cs="Times New Roman"/>
        </w:rPr>
        <w:t xml:space="preserve"> </w:t>
      </w:r>
      <w:r>
        <w:rPr>
          <w:rFonts w:ascii="National 2 Light" w:eastAsia="Calibri" w:hAnsi="National 2 Light" w:cs="Times New Roman"/>
        </w:rPr>
        <w:t>be developed and</w:t>
      </w:r>
      <w:r w:rsidRPr="00CA68B5">
        <w:rPr>
          <w:rFonts w:ascii="National 2 Light" w:eastAsia="Calibri" w:hAnsi="National 2 Light" w:cs="Times New Roman"/>
        </w:rPr>
        <w:t xml:space="preserve"> assessed</w:t>
      </w:r>
      <w:r>
        <w:rPr>
          <w:rFonts w:ascii="National 2 Light" w:eastAsia="Calibri" w:hAnsi="National 2 Light" w:cs="Times New Roman"/>
        </w:rPr>
        <w:t xml:space="preserve"> against</w:t>
      </w:r>
      <w:r w:rsidRPr="00CA68B5">
        <w:rPr>
          <w:rFonts w:ascii="National 2 Light" w:eastAsia="Calibri" w:hAnsi="National 2 Light" w:cs="Times New Roman"/>
        </w:rPr>
        <w:t xml:space="preserve"> </w:t>
      </w:r>
      <w:r>
        <w:rPr>
          <w:rFonts w:ascii="National 2 Light" w:eastAsia="Calibri" w:hAnsi="National 2 Light" w:cs="Times New Roman"/>
        </w:rPr>
        <w:t>to help determine if youth are supported</w:t>
      </w:r>
      <w:r w:rsidRPr="00CA68B5">
        <w:rPr>
          <w:rFonts w:ascii="National 2 Light" w:eastAsia="Calibri" w:hAnsi="National 2 Light" w:cs="Times New Roman"/>
        </w:rPr>
        <w:t xml:space="preserve"> appropriately</w:t>
      </w:r>
      <w:r>
        <w:rPr>
          <w:rFonts w:ascii="National 2 Light" w:eastAsia="Calibri" w:hAnsi="National 2 Light" w:cs="Times New Roman"/>
        </w:rPr>
        <w:t xml:space="preserve"> through the pilots </w:t>
      </w:r>
    </w:p>
    <w:p w14:paraId="3FA6E1E7" w14:textId="77777777" w:rsidR="00053DF1" w:rsidRPr="004645B2" w:rsidRDefault="00053DF1" w:rsidP="00053DF1">
      <w:pPr>
        <w:spacing w:before="120" w:after="120" w:line="240" w:lineRule="auto"/>
        <w:rPr>
          <w:rFonts w:ascii="National 2 Light" w:eastAsia="Calibri" w:hAnsi="National 2 Light" w:cs="Times New Roman"/>
          <w:color w:val="0070C0"/>
        </w:rPr>
      </w:pPr>
      <w:r w:rsidRPr="004645B2">
        <w:rPr>
          <w:rFonts w:ascii="National 2 Light" w:eastAsia="Calibri" w:hAnsi="National 2 Light" w:cs="Times New Roman"/>
          <w:color w:val="0070C0"/>
        </w:rPr>
        <w:t xml:space="preserve">The check list can be found on page </w:t>
      </w:r>
      <w:r>
        <w:rPr>
          <w:rFonts w:ascii="National 2 Light" w:eastAsia="Calibri" w:hAnsi="National 2 Light" w:cs="Times New Roman"/>
          <w:color w:val="0070C0"/>
        </w:rPr>
        <w:t>65</w:t>
      </w:r>
      <w:r w:rsidRPr="004645B2">
        <w:rPr>
          <w:rFonts w:ascii="National 2 Light" w:eastAsia="Calibri" w:hAnsi="National 2 Light" w:cs="Times New Roman"/>
          <w:color w:val="0070C0"/>
        </w:rPr>
        <w:t xml:space="preserve"> of the appendix and should be completed as part of your final evaluation.</w:t>
      </w:r>
    </w:p>
    <w:p w14:paraId="00352999" w14:textId="77777777" w:rsidR="00053DF1" w:rsidRPr="00A143A9" w:rsidRDefault="00053DF1" w:rsidP="00053DF1">
      <w:pPr>
        <w:rPr>
          <w:rFonts w:ascii="National 2" w:hAnsi="National 2"/>
          <w:color w:val="0070C0"/>
          <w:sz w:val="44"/>
          <w:szCs w:val="44"/>
        </w:rPr>
      </w:pPr>
    </w:p>
    <w:p w14:paraId="12897B6C" w14:textId="77777777" w:rsidR="00053DF1" w:rsidRPr="00A143A9" w:rsidRDefault="00053DF1" w:rsidP="00053DF1">
      <w:pPr>
        <w:rPr>
          <w:rFonts w:ascii="National 2 Light" w:eastAsia="Calibri" w:hAnsi="National 2 Light" w:cs="Times New Roman"/>
          <w:color w:val="0070C0"/>
          <w:sz w:val="28"/>
          <w:szCs w:val="28"/>
        </w:rPr>
      </w:pPr>
      <w:r w:rsidRPr="00A143A9">
        <w:rPr>
          <w:rFonts w:ascii="National 2 Light" w:eastAsia="Calibri" w:hAnsi="National 2 Light" w:cs="Times New Roman"/>
          <w:color w:val="0070C0"/>
          <w:sz w:val="28"/>
          <w:szCs w:val="28"/>
        </w:rPr>
        <w:t>Alignment with Auckland Council</w:t>
      </w:r>
    </w:p>
    <w:p w14:paraId="3F50917D" w14:textId="77777777" w:rsidR="00053DF1" w:rsidRPr="00CF0A1B" w:rsidRDefault="00053DF1" w:rsidP="00053DF1">
      <w:pPr>
        <w:pStyle w:val="Heading1"/>
        <w:shd w:val="clear" w:color="auto" w:fill="FFFFFF"/>
        <w:spacing w:line="240" w:lineRule="auto"/>
        <w:rPr>
          <w:rFonts w:ascii="National 2 Light" w:eastAsia="Calibri" w:hAnsi="National 2 Light" w:cs="Times New Roman"/>
          <w:color w:val="auto"/>
          <w:sz w:val="22"/>
          <w:szCs w:val="22"/>
        </w:rPr>
      </w:pPr>
      <w:r w:rsidRPr="00CF0A1B">
        <w:rPr>
          <w:rFonts w:ascii="National 2 Light" w:eastAsia="Calibri" w:hAnsi="National 2 Light" w:cs="Times New Roman"/>
          <w:color w:val="auto"/>
          <w:sz w:val="22"/>
          <w:szCs w:val="22"/>
        </w:rPr>
        <w:t>Th</w:t>
      </w:r>
      <w:r>
        <w:rPr>
          <w:rFonts w:ascii="National 2 Light" w:eastAsia="Calibri" w:hAnsi="National 2 Light" w:cs="Times New Roman"/>
          <w:color w:val="auto"/>
          <w:sz w:val="22"/>
          <w:szCs w:val="22"/>
        </w:rPr>
        <w:t>e PYDA</w:t>
      </w:r>
      <w:r w:rsidRPr="00CF0A1B">
        <w:rPr>
          <w:rFonts w:ascii="National 2 Light" w:eastAsia="Calibri" w:hAnsi="National 2 Light" w:cs="Times New Roman"/>
          <w:color w:val="auto"/>
          <w:sz w:val="22"/>
          <w:szCs w:val="22"/>
        </w:rPr>
        <w:t xml:space="preserve"> framework also aligns with</w:t>
      </w:r>
      <w:r>
        <w:rPr>
          <w:rFonts w:ascii="National 2 Light" w:eastAsia="Calibri" w:hAnsi="National 2 Light" w:cs="Times New Roman"/>
          <w:color w:val="auto"/>
          <w:sz w:val="22"/>
          <w:szCs w:val="22"/>
        </w:rPr>
        <w:t xml:space="preserve"> key goals of</w:t>
      </w:r>
      <w:r w:rsidRPr="00CF0A1B">
        <w:rPr>
          <w:rFonts w:ascii="National 2 Light" w:eastAsia="Calibri" w:hAnsi="National 2 Light" w:cs="Times New Roman"/>
          <w:color w:val="auto"/>
          <w:sz w:val="22"/>
          <w:szCs w:val="22"/>
        </w:rPr>
        <w:t xml:space="preserve"> the council</w:t>
      </w:r>
      <w:r>
        <w:rPr>
          <w:rFonts w:ascii="National 2 Light" w:eastAsia="Calibri" w:hAnsi="National 2 Light" w:cs="Times New Roman"/>
          <w:color w:val="auto"/>
          <w:sz w:val="22"/>
          <w:szCs w:val="22"/>
        </w:rPr>
        <w:t>’</w:t>
      </w:r>
      <w:r w:rsidRPr="00CF0A1B">
        <w:rPr>
          <w:rFonts w:ascii="National 2 Light" w:eastAsia="Calibri" w:hAnsi="National 2 Light" w:cs="Times New Roman"/>
          <w:color w:val="auto"/>
          <w:sz w:val="22"/>
          <w:szCs w:val="22"/>
        </w:rPr>
        <w:t>s I Am Auckland</w:t>
      </w:r>
      <w:r>
        <w:rPr>
          <w:rFonts w:ascii="National 2 Light" w:eastAsia="Calibri" w:hAnsi="National 2 Light" w:cs="Times New Roman"/>
          <w:color w:val="auto"/>
          <w:sz w:val="22"/>
          <w:szCs w:val="22"/>
        </w:rPr>
        <w:t xml:space="preserve"> -</w:t>
      </w:r>
      <w:r w:rsidRPr="00CF0A1B">
        <w:rPr>
          <w:rFonts w:ascii="National 2 Light" w:eastAsia="Calibri" w:hAnsi="National 2 Light" w:cs="Times New Roman"/>
          <w:color w:val="auto"/>
          <w:sz w:val="22"/>
          <w:szCs w:val="22"/>
        </w:rPr>
        <w:t xml:space="preserve"> the Children and Young People's Strategic Action Plan</w:t>
      </w:r>
      <w:r>
        <w:rPr>
          <w:rFonts w:ascii="National 2 Light" w:eastAsia="Calibri" w:hAnsi="National 2 Light" w:cs="Times New Roman"/>
          <w:color w:val="auto"/>
          <w:sz w:val="22"/>
          <w:szCs w:val="22"/>
        </w:rPr>
        <w:t xml:space="preserve"> which sets out </w:t>
      </w:r>
      <w:r w:rsidRPr="00A143A9">
        <w:rPr>
          <w:rFonts w:ascii="National 2 Light" w:eastAsia="Calibri" w:hAnsi="National 2 Light" w:cs="Times New Roman"/>
          <w:color w:val="auto"/>
          <w:sz w:val="22"/>
          <w:szCs w:val="22"/>
        </w:rPr>
        <w:t>our commitment to help children and young people reach their full potential.</w:t>
      </w:r>
      <w:r>
        <w:rPr>
          <w:rFonts w:ascii="National 2 Light" w:eastAsia="Calibri" w:hAnsi="National 2 Light" w:cs="Times New Roman"/>
          <w:color w:val="auto"/>
          <w:sz w:val="22"/>
          <w:szCs w:val="22"/>
        </w:rPr>
        <w:t xml:space="preserve"> Specifically, the goals:</w:t>
      </w:r>
    </w:p>
    <w:p w14:paraId="10EA338C" w14:textId="77777777" w:rsidR="00053DF1" w:rsidRPr="00CF0A1B" w:rsidRDefault="00053DF1" w:rsidP="00053DF1">
      <w:pPr>
        <w:numPr>
          <w:ilvl w:val="0"/>
          <w:numId w:val="63"/>
        </w:numPr>
        <w:shd w:val="clear" w:color="auto" w:fill="FFFFFF"/>
        <w:spacing w:before="100" w:beforeAutospacing="1" w:after="100" w:afterAutospacing="1" w:line="240" w:lineRule="auto"/>
        <w:rPr>
          <w:rFonts w:ascii="National 2 Light" w:eastAsia="Calibri" w:hAnsi="National 2 Light" w:cs="Times New Roman"/>
        </w:rPr>
      </w:pPr>
      <w:r w:rsidRPr="00CF0A1B">
        <w:rPr>
          <w:rFonts w:ascii="National 2 Light" w:eastAsia="Calibri" w:hAnsi="National 2 Light" w:cs="Times New Roman"/>
          <w:color w:val="0070C0"/>
        </w:rPr>
        <w:t xml:space="preserve">Voice: </w:t>
      </w:r>
      <w:r>
        <w:rPr>
          <w:rFonts w:ascii="National 2 Light" w:eastAsia="Calibri" w:hAnsi="National 2 Light" w:cs="Times New Roman"/>
        </w:rPr>
        <w:t>c</w:t>
      </w:r>
      <w:r w:rsidRPr="00CF0A1B">
        <w:rPr>
          <w:rFonts w:ascii="National 2 Light" w:eastAsia="Calibri" w:hAnsi="National 2 Light" w:cs="Times New Roman"/>
        </w:rPr>
        <w:t>hildren and young people have a voice, are valued and contribute.</w:t>
      </w:r>
    </w:p>
    <w:p w14:paraId="03C84453" w14:textId="77777777" w:rsidR="00053DF1" w:rsidRPr="00CF0A1B" w:rsidRDefault="00053DF1" w:rsidP="00053DF1">
      <w:pPr>
        <w:numPr>
          <w:ilvl w:val="0"/>
          <w:numId w:val="63"/>
        </w:numPr>
        <w:shd w:val="clear" w:color="auto" w:fill="FFFFFF"/>
        <w:spacing w:before="100" w:beforeAutospacing="1" w:after="100" w:afterAutospacing="1" w:line="240" w:lineRule="auto"/>
        <w:rPr>
          <w:rFonts w:ascii="National 2 Light" w:eastAsia="Calibri" w:hAnsi="National 2 Light" w:cs="Times New Roman"/>
        </w:rPr>
      </w:pPr>
      <w:r w:rsidRPr="00CF0A1B">
        <w:rPr>
          <w:rFonts w:ascii="National 2 Light" w:eastAsia="Calibri" w:hAnsi="National 2 Light" w:cs="Times New Roman"/>
          <w:color w:val="0070C0"/>
        </w:rPr>
        <w:t xml:space="preserve">Belonging: </w:t>
      </w:r>
      <w:r>
        <w:rPr>
          <w:rFonts w:ascii="National 2 Light" w:eastAsia="Calibri" w:hAnsi="National 2 Light" w:cs="Times New Roman"/>
        </w:rPr>
        <w:t>c</w:t>
      </w:r>
      <w:r w:rsidRPr="00CF0A1B">
        <w:rPr>
          <w:rFonts w:ascii="National 2 Light" w:eastAsia="Calibri" w:hAnsi="National 2 Light" w:cs="Times New Roman"/>
        </w:rPr>
        <w:t>hildren and young people are important, belong, are cared about, and feel safe.</w:t>
      </w:r>
    </w:p>
    <w:p w14:paraId="34F1DC0D" w14:textId="77777777" w:rsidR="00053DF1" w:rsidRPr="00CF0A1B" w:rsidRDefault="00053DF1" w:rsidP="00053DF1">
      <w:pPr>
        <w:numPr>
          <w:ilvl w:val="0"/>
          <w:numId w:val="63"/>
        </w:numPr>
        <w:shd w:val="clear" w:color="auto" w:fill="FFFFFF"/>
        <w:spacing w:before="100" w:beforeAutospacing="1" w:after="100" w:afterAutospacing="1" w:line="240" w:lineRule="auto"/>
        <w:rPr>
          <w:rFonts w:ascii="National 2 Light" w:eastAsia="Calibri" w:hAnsi="National 2 Light" w:cs="Times New Roman"/>
        </w:rPr>
      </w:pPr>
      <w:r w:rsidRPr="00CF0A1B">
        <w:rPr>
          <w:rFonts w:ascii="National 2 Light" w:eastAsia="Calibri" w:hAnsi="National 2 Light" w:cs="Times New Roman"/>
          <w:color w:val="0070C0"/>
        </w:rPr>
        <w:t xml:space="preserve">Fair go: </w:t>
      </w:r>
      <w:r>
        <w:rPr>
          <w:rFonts w:ascii="National 2 Light" w:eastAsia="Calibri" w:hAnsi="National 2 Light" w:cs="Times New Roman"/>
        </w:rPr>
        <w:t>c</w:t>
      </w:r>
      <w:r w:rsidRPr="00CF0A1B">
        <w:rPr>
          <w:rFonts w:ascii="National 2 Light" w:eastAsia="Calibri" w:hAnsi="National 2 Light" w:cs="Times New Roman"/>
        </w:rPr>
        <w:t>hildren and young people are given equal opportunities to succeed and have a fair go.</w:t>
      </w:r>
    </w:p>
    <w:p w14:paraId="3D93A588" w14:textId="77777777" w:rsidR="00053DF1" w:rsidRDefault="00053DF1" w:rsidP="00053DF1">
      <w:pPr>
        <w:numPr>
          <w:ilvl w:val="0"/>
          <w:numId w:val="63"/>
        </w:numPr>
        <w:shd w:val="clear" w:color="auto" w:fill="FFFFFF"/>
        <w:spacing w:before="100" w:beforeAutospacing="1" w:after="100" w:afterAutospacing="1" w:line="240" w:lineRule="auto"/>
        <w:rPr>
          <w:rFonts w:ascii="Ubuntu" w:eastAsia="Times New Roman" w:hAnsi="Ubuntu" w:cs="Times New Roman"/>
          <w:color w:val="00304B"/>
          <w:sz w:val="24"/>
          <w:szCs w:val="24"/>
          <w:lang w:eastAsia="en-NZ"/>
        </w:rPr>
      </w:pPr>
      <w:r w:rsidRPr="00CF0A1B">
        <w:rPr>
          <w:rFonts w:ascii="National 2 Light" w:eastAsia="Calibri" w:hAnsi="National 2 Light" w:cs="Times New Roman"/>
          <w:color w:val="0070C0"/>
        </w:rPr>
        <w:t xml:space="preserve">Whakapuawai: </w:t>
      </w:r>
      <w:r>
        <w:rPr>
          <w:rFonts w:ascii="National 2 Light" w:eastAsia="Calibri" w:hAnsi="National 2 Light" w:cs="Times New Roman"/>
        </w:rPr>
        <w:t>r</w:t>
      </w:r>
      <w:r w:rsidRPr="00CF0A1B">
        <w:rPr>
          <w:rFonts w:ascii="National 2 Light" w:eastAsia="Calibri" w:hAnsi="National 2 Light" w:cs="Times New Roman"/>
        </w:rPr>
        <w:t>angatahi tū rangatira (all</w:t>
      </w:r>
      <w:r w:rsidRPr="00CF0A1B">
        <w:rPr>
          <w:rFonts w:ascii="Calibri" w:eastAsia="Calibri" w:hAnsi="Calibri" w:cs="Calibri"/>
        </w:rPr>
        <w:t> </w:t>
      </w:r>
      <w:r w:rsidRPr="00CF0A1B">
        <w:rPr>
          <w:rFonts w:ascii="National 2 Light" w:eastAsia="Calibri" w:hAnsi="National 2 Light" w:cs="Times New Roman"/>
        </w:rPr>
        <w:t>rangatahi</w:t>
      </w:r>
      <w:r w:rsidRPr="00CF0A1B">
        <w:rPr>
          <w:rFonts w:ascii="Calibri" w:eastAsia="Calibri" w:hAnsi="Calibri" w:cs="Calibri"/>
        </w:rPr>
        <w:t> </w:t>
      </w:r>
      <w:r w:rsidRPr="00CF0A1B">
        <w:rPr>
          <w:rFonts w:ascii="National 2 Light" w:eastAsia="Calibri" w:hAnsi="National 2 Light" w:cs="Times New Roman"/>
        </w:rPr>
        <w:t>will thrive)</w:t>
      </w:r>
      <w:r>
        <w:rPr>
          <w:rFonts w:ascii="National 2 Light" w:eastAsia="Calibri" w:hAnsi="National 2 Light" w:cs="Times New Roman"/>
        </w:rPr>
        <w:t>.</w:t>
      </w:r>
    </w:p>
    <w:p w14:paraId="64421ED5" w14:textId="77777777" w:rsidR="00053DF1" w:rsidRPr="00DD1907" w:rsidRDefault="00053DF1" w:rsidP="00053DF1">
      <w:pPr>
        <w:shd w:val="clear" w:color="auto" w:fill="FFFFFF"/>
        <w:spacing w:before="100" w:beforeAutospacing="1" w:after="100" w:afterAutospacing="1" w:line="240" w:lineRule="auto"/>
        <w:ind w:left="720"/>
        <w:rPr>
          <w:rFonts w:ascii="Ubuntu" w:eastAsia="Times New Roman" w:hAnsi="Ubuntu" w:cs="Times New Roman"/>
          <w:color w:val="00304B"/>
          <w:sz w:val="24"/>
          <w:szCs w:val="24"/>
          <w:lang w:eastAsia="en-NZ"/>
        </w:rPr>
      </w:pPr>
    </w:p>
    <w:p w14:paraId="57A5B5B5" w14:textId="77777777" w:rsidR="00053DF1" w:rsidRPr="00DD1907" w:rsidRDefault="00053DF1" w:rsidP="00053DF1">
      <w:pPr>
        <w:shd w:val="clear" w:color="auto" w:fill="FFFFFF"/>
        <w:spacing w:before="100" w:beforeAutospacing="1" w:after="100" w:afterAutospacing="1" w:line="240" w:lineRule="auto"/>
        <w:rPr>
          <w:rFonts w:ascii="Ubuntu" w:eastAsia="Times New Roman" w:hAnsi="Ubuntu" w:cs="Times New Roman"/>
          <w:color w:val="00304B"/>
          <w:sz w:val="24"/>
          <w:szCs w:val="24"/>
          <w:lang w:eastAsia="en-NZ"/>
        </w:rPr>
      </w:pPr>
      <w:r w:rsidRPr="00DD1907">
        <w:rPr>
          <w:rFonts w:ascii="National 2" w:hAnsi="National 2"/>
          <w:color w:val="0070C0"/>
          <w:sz w:val="36"/>
          <w:szCs w:val="36"/>
        </w:rPr>
        <w:lastRenderedPageBreak/>
        <w:t>Understanding the outcomes:</w:t>
      </w:r>
    </w:p>
    <w:p w14:paraId="0B38C2EA" w14:textId="77777777" w:rsidR="00053DF1" w:rsidRPr="004645B2" w:rsidRDefault="00053DF1" w:rsidP="00053DF1">
      <w:pPr>
        <w:pStyle w:val="ListParagraph"/>
        <w:numPr>
          <w:ilvl w:val="0"/>
          <w:numId w:val="49"/>
        </w:numPr>
        <w:rPr>
          <w:rFonts w:ascii="National 2 Light" w:eastAsia="Calibri" w:hAnsi="National 2 Light" w:cs="Times New Roman"/>
          <w:color w:val="0070C0"/>
          <w:sz w:val="28"/>
          <w:szCs w:val="28"/>
        </w:rPr>
      </w:pPr>
      <w:r w:rsidRPr="004645B2">
        <w:rPr>
          <w:rFonts w:ascii="National 2 Light" w:eastAsia="Calibri" w:hAnsi="National 2 Light" w:cs="Times New Roman"/>
          <w:color w:val="0070C0"/>
          <w:sz w:val="28"/>
          <w:szCs w:val="28"/>
        </w:rPr>
        <w:t>Developing the whole person</w:t>
      </w:r>
    </w:p>
    <w:p w14:paraId="1B9A3C8A" w14:textId="77777777" w:rsidR="00053DF1" w:rsidRPr="0053759A" w:rsidRDefault="00053DF1" w:rsidP="00053DF1">
      <w:pPr>
        <w:rPr>
          <w:rFonts w:ascii="National 2 Light" w:eastAsia="Calibri" w:hAnsi="National 2 Light" w:cs="Times New Roman"/>
        </w:rPr>
      </w:pPr>
      <w:r w:rsidRPr="0053759A">
        <w:rPr>
          <w:rFonts w:ascii="National 2 Light" w:eastAsia="Calibri" w:hAnsi="National 2 Light" w:cs="Times New Roman"/>
        </w:rPr>
        <w:t>Developing the whole person refers to developing young people holistically ie</w:t>
      </w:r>
      <w:r>
        <w:rPr>
          <w:rFonts w:ascii="National 2 Light" w:eastAsia="Calibri" w:hAnsi="National 2 Light" w:cs="Times New Roman"/>
        </w:rPr>
        <w:t>.,</w:t>
      </w:r>
      <w:r w:rsidRPr="0053759A">
        <w:rPr>
          <w:rFonts w:ascii="National 2 Light" w:eastAsia="Calibri" w:hAnsi="National 2 Light" w:cs="Times New Roman"/>
        </w:rPr>
        <w:t xml:space="preserve"> addressing the developmental needs of the whole person collectively rather than separately. </w:t>
      </w:r>
    </w:p>
    <w:p w14:paraId="07113016" w14:textId="77777777" w:rsidR="00053DF1" w:rsidRPr="0053759A" w:rsidRDefault="00053DF1" w:rsidP="00053DF1">
      <w:pPr>
        <w:rPr>
          <w:rFonts w:ascii="National 2 Light" w:eastAsia="Calibri" w:hAnsi="National 2 Light" w:cs="Times New Roman"/>
        </w:rPr>
      </w:pPr>
      <w:r w:rsidRPr="0053759A">
        <w:rPr>
          <w:rFonts w:ascii="National 2 Light" w:eastAsia="Calibri" w:hAnsi="National 2 Light" w:cs="Times New Roman"/>
        </w:rPr>
        <w:t>Various cultures and communities express that physical, emotional, intellectual, social and spiritual dimensions are aspects of holistic development. For resilience and wellbeing to grow among young people, all these elements need to be addressed.</w:t>
      </w:r>
    </w:p>
    <w:p w14:paraId="396E6714" w14:textId="77777777" w:rsidR="00053DF1" w:rsidRDefault="00053DF1" w:rsidP="00053DF1">
      <w:pPr>
        <w:rPr>
          <w:rFonts w:ascii="National 2 Light" w:eastAsia="Calibri" w:hAnsi="National 2 Light" w:cs="Times New Roman"/>
        </w:rPr>
      </w:pPr>
      <w:r w:rsidRPr="0053759A">
        <w:rPr>
          <w:rFonts w:ascii="National 2 Light" w:eastAsia="Calibri" w:hAnsi="National 2 Light" w:cs="Times New Roman"/>
        </w:rPr>
        <w:t>For example, when a young person gets a job, this can meet not just the physical need for money to buy food, pay rent etc but it can also provide connections, relationships, self-esteem, a sense of belonging and even spiritual identity</w:t>
      </w:r>
      <w:r>
        <w:rPr>
          <w:rFonts w:ascii="National 2 Light" w:eastAsia="Calibri" w:hAnsi="National 2 Light" w:cs="Times New Roman"/>
        </w:rPr>
        <w:t>.</w:t>
      </w:r>
    </w:p>
    <w:p w14:paraId="5B752EC0" w14:textId="77777777" w:rsidR="00053DF1" w:rsidRDefault="00053DF1" w:rsidP="00053DF1">
      <w:pPr>
        <w:autoSpaceDE w:val="0"/>
        <w:autoSpaceDN w:val="0"/>
        <w:adjustRightInd w:val="0"/>
        <w:spacing w:after="0" w:line="240" w:lineRule="auto"/>
        <w:rPr>
          <w:rFonts w:ascii="National 2 Light" w:eastAsia="Calibri" w:hAnsi="National 2 Light" w:cs="Times New Roman"/>
          <w:color w:val="0070C0"/>
          <w:sz w:val="24"/>
          <w:szCs w:val="24"/>
        </w:rPr>
      </w:pPr>
    </w:p>
    <w:p w14:paraId="398F5657" w14:textId="77777777" w:rsidR="00053DF1" w:rsidRPr="007F2816" w:rsidRDefault="00053DF1" w:rsidP="00053DF1">
      <w:pPr>
        <w:autoSpaceDE w:val="0"/>
        <w:autoSpaceDN w:val="0"/>
        <w:adjustRightInd w:val="0"/>
        <w:spacing w:after="0" w:line="240" w:lineRule="auto"/>
        <w:rPr>
          <w:rFonts w:ascii="National 2 Light" w:eastAsia="Calibri" w:hAnsi="National 2 Light" w:cs="Times New Roman"/>
          <w:color w:val="0070C0"/>
          <w:sz w:val="24"/>
          <w:szCs w:val="24"/>
        </w:rPr>
      </w:pPr>
      <w:r w:rsidRPr="007F2816">
        <w:rPr>
          <w:rFonts w:ascii="National 2 Light" w:eastAsia="Calibri" w:hAnsi="National 2 Light" w:cs="Times New Roman"/>
          <w:color w:val="0070C0"/>
          <w:sz w:val="24"/>
          <w:szCs w:val="24"/>
        </w:rPr>
        <w:t>The 6 C’s – A holistic model for developing the whole person:</w:t>
      </w:r>
    </w:p>
    <w:p w14:paraId="4AF0123C" w14:textId="77777777" w:rsidR="00053DF1" w:rsidRPr="0053759A" w:rsidRDefault="00053DF1" w:rsidP="00053DF1">
      <w:pPr>
        <w:autoSpaceDE w:val="0"/>
        <w:autoSpaceDN w:val="0"/>
        <w:adjustRightInd w:val="0"/>
        <w:spacing w:after="0" w:line="240" w:lineRule="auto"/>
        <w:rPr>
          <w:rFonts w:ascii="National 2 Light" w:eastAsia="Calibri" w:hAnsi="National 2 Light" w:cs="Times New Roman"/>
        </w:rPr>
      </w:pPr>
      <w:r w:rsidRPr="0053759A">
        <w:rPr>
          <w:rFonts w:ascii="National 2 Light" w:eastAsia="Calibri" w:hAnsi="National 2 Light" w:cs="Times New Roman"/>
        </w:rPr>
        <w:t xml:space="preserve">The </w:t>
      </w:r>
      <w:r>
        <w:rPr>
          <w:rFonts w:ascii="National 2 Light" w:eastAsia="Calibri" w:hAnsi="National 2 Light" w:cs="Times New Roman"/>
        </w:rPr>
        <w:t>6</w:t>
      </w:r>
      <w:r w:rsidRPr="0053759A">
        <w:rPr>
          <w:rFonts w:ascii="National 2 Light" w:eastAsia="Calibri" w:hAnsi="National 2 Light" w:cs="Times New Roman"/>
        </w:rPr>
        <w:t xml:space="preserve"> C’s model was developed by Karen Pittman, Merita Irby and other colleagues in 2002. Their research theorised that young people whose lives contained lower levels of each of the </w:t>
      </w:r>
      <w:r>
        <w:rPr>
          <w:rFonts w:ascii="National 2 Light" w:eastAsia="Calibri" w:hAnsi="National 2 Light" w:cs="Times New Roman"/>
        </w:rPr>
        <w:t>6</w:t>
      </w:r>
      <w:r w:rsidRPr="0053759A">
        <w:rPr>
          <w:rFonts w:ascii="National 2 Light" w:eastAsia="Calibri" w:hAnsi="National 2 Light" w:cs="Times New Roman"/>
        </w:rPr>
        <w:t xml:space="preserve"> C’s would be more highly at risk for a developmental path that included personal, social and behavioural problems. To develop and strengthen a young person with the </w:t>
      </w:r>
      <w:r>
        <w:rPr>
          <w:rFonts w:ascii="National 2 Light" w:eastAsia="Calibri" w:hAnsi="National 2 Light" w:cs="Times New Roman"/>
        </w:rPr>
        <w:t xml:space="preserve">6 </w:t>
      </w:r>
      <w:r w:rsidRPr="0053759A">
        <w:rPr>
          <w:rFonts w:ascii="National 2 Light" w:eastAsia="Calibri" w:hAnsi="National 2 Light" w:cs="Times New Roman"/>
        </w:rPr>
        <w:t>C’s you need to build their</w:t>
      </w:r>
      <w:r>
        <w:rPr>
          <w:rFonts w:ascii="National 2 Light" w:eastAsia="Calibri" w:hAnsi="National 2 Light" w:cs="Times New Roman"/>
        </w:rPr>
        <w:t>:</w:t>
      </w:r>
    </w:p>
    <w:p w14:paraId="76F85E56" w14:textId="77777777" w:rsidR="00053DF1" w:rsidRDefault="00053DF1" w:rsidP="00053DF1">
      <w:pPr>
        <w:autoSpaceDE w:val="0"/>
        <w:autoSpaceDN w:val="0"/>
        <w:adjustRightInd w:val="0"/>
        <w:spacing w:after="0" w:line="191" w:lineRule="atLeast"/>
        <w:rPr>
          <w:rFonts w:ascii="National 2 Light" w:eastAsia="Calibri" w:hAnsi="National 2 Light" w:cs="Times New Roman"/>
          <w:b/>
          <w:bCs/>
        </w:rPr>
      </w:pPr>
    </w:p>
    <w:p w14:paraId="31480194" w14:textId="77777777" w:rsidR="00053DF1" w:rsidRPr="00AD6898" w:rsidRDefault="00053DF1" w:rsidP="00053DF1">
      <w:pPr>
        <w:autoSpaceDE w:val="0"/>
        <w:autoSpaceDN w:val="0"/>
        <w:adjustRightInd w:val="0"/>
        <w:spacing w:after="0" w:line="191" w:lineRule="atLeast"/>
        <w:rPr>
          <w:rFonts w:ascii="National 2 Light" w:eastAsia="Calibri" w:hAnsi="National 2 Light" w:cs="Times New Roman"/>
        </w:rPr>
      </w:pPr>
      <w:r w:rsidRPr="00AD6898">
        <w:rPr>
          <w:rFonts w:ascii="National 2 Light" w:eastAsia="Calibri" w:hAnsi="National 2 Light" w:cs="Times New Roman"/>
          <w:color w:val="0070C0"/>
        </w:rPr>
        <w:t>Competence:</w:t>
      </w:r>
    </w:p>
    <w:p w14:paraId="327159D1" w14:textId="77777777" w:rsidR="00053DF1" w:rsidRPr="0053759A" w:rsidRDefault="00053DF1" w:rsidP="00053DF1">
      <w:pPr>
        <w:pStyle w:val="ListParagraph"/>
        <w:numPr>
          <w:ilvl w:val="0"/>
          <w:numId w:val="50"/>
        </w:numPr>
        <w:autoSpaceDE w:val="0"/>
        <w:autoSpaceDN w:val="0"/>
        <w:adjustRightInd w:val="0"/>
        <w:spacing w:after="0" w:line="191" w:lineRule="atLeast"/>
        <w:rPr>
          <w:rFonts w:ascii="National 2 Light" w:eastAsia="Calibri" w:hAnsi="National 2 Light" w:cs="Times New Roman"/>
        </w:rPr>
      </w:pPr>
      <w:r w:rsidRPr="0053759A">
        <w:rPr>
          <w:rFonts w:ascii="National 2 Light" w:eastAsia="Calibri" w:hAnsi="National 2 Light" w:cs="Times New Roman"/>
        </w:rPr>
        <w:t xml:space="preserve">The ability and motivation for civic and social engagement, cultural engagement, physical health, emotional health, intellectual achievement and employability. </w:t>
      </w:r>
    </w:p>
    <w:p w14:paraId="418F729B" w14:textId="77777777" w:rsidR="00053DF1" w:rsidRPr="00AD6898" w:rsidRDefault="00053DF1" w:rsidP="00053DF1">
      <w:pPr>
        <w:autoSpaceDE w:val="0"/>
        <w:autoSpaceDN w:val="0"/>
        <w:adjustRightInd w:val="0"/>
        <w:spacing w:after="0" w:line="191" w:lineRule="atLeast"/>
        <w:rPr>
          <w:rFonts w:ascii="National 2 Light" w:eastAsia="Calibri" w:hAnsi="National 2 Light" w:cs="Times New Roman"/>
          <w:color w:val="0070C0"/>
        </w:rPr>
      </w:pPr>
      <w:r w:rsidRPr="00AD6898">
        <w:rPr>
          <w:rFonts w:ascii="National 2 Light" w:eastAsia="Calibri" w:hAnsi="National 2 Light" w:cs="Times New Roman"/>
          <w:color w:val="0070C0"/>
        </w:rPr>
        <w:t>Character:</w:t>
      </w:r>
    </w:p>
    <w:p w14:paraId="372C6952" w14:textId="77777777" w:rsidR="00053DF1" w:rsidRPr="0053759A" w:rsidRDefault="00053DF1" w:rsidP="00053DF1">
      <w:pPr>
        <w:pStyle w:val="ListParagraph"/>
        <w:numPr>
          <w:ilvl w:val="0"/>
          <w:numId w:val="50"/>
        </w:numPr>
        <w:autoSpaceDE w:val="0"/>
        <w:autoSpaceDN w:val="0"/>
        <w:adjustRightInd w:val="0"/>
        <w:spacing w:after="0" w:line="191" w:lineRule="atLeast"/>
        <w:rPr>
          <w:rFonts w:ascii="National 2 Light" w:eastAsia="Calibri" w:hAnsi="National 2 Light" w:cs="Times New Roman"/>
        </w:rPr>
      </w:pPr>
      <w:r w:rsidRPr="0053759A">
        <w:rPr>
          <w:rFonts w:ascii="National 2 Light" w:eastAsia="Calibri" w:hAnsi="National 2 Light" w:cs="Times New Roman"/>
        </w:rPr>
        <w:t>Having a sense of responsibility and autonomy</w:t>
      </w:r>
    </w:p>
    <w:p w14:paraId="3DD12D6E" w14:textId="77777777" w:rsidR="00053DF1" w:rsidRPr="0053759A" w:rsidRDefault="00053DF1" w:rsidP="00053DF1">
      <w:pPr>
        <w:pStyle w:val="ListParagraph"/>
        <w:numPr>
          <w:ilvl w:val="0"/>
          <w:numId w:val="50"/>
        </w:numPr>
        <w:autoSpaceDE w:val="0"/>
        <w:autoSpaceDN w:val="0"/>
        <w:adjustRightInd w:val="0"/>
        <w:spacing w:after="0" w:line="191" w:lineRule="atLeast"/>
        <w:rPr>
          <w:rFonts w:ascii="National 2 Light" w:eastAsia="Calibri" w:hAnsi="National 2 Light" w:cs="Times New Roman"/>
        </w:rPr>
      </w:pPr>
      <w:r w:rsidRPr="0053759A">
        <w:rPr>
          <w:rFonts w:ascii="National 2 Light" w:eastAsia="Calibri" w:hAnsi="National 2 Light" w:cs="Times New Roman"/>
        </w:rPr>
        <w:t>Having a sense of spirituality and self-awareness</w:t>
      </w:r>
    </w:p>
    <w:p w14:paraId="1CC8A91C" w14:textId="77777777" w:rsidR="00053DF1" w:rsidRPr="0053759A" w:rsidRDefault="00053DF1" w:rsidP="00053DF1">
      <w:pPr>
        <w:pStyle w:val="ListParagraph"/>
        <w:numPr>
          <w:ilvl w:val="0"/>
          <w:numId w:val="50"/>
        </w:numPr>
        <w:autoSpaceDE w:val="0"/>
        <w:autoSpaceDN w:val="0"/>
        <w:adjustRightInd w:val="0"/>
        <w:spacing w:after="0" w:line="191" w:lineRule="atLeast"/>
        <w:rPr>
          <w:rFonts w:ascii="National 2 Light" w:eastAsia="Calibri" w:hAnsi="National 2 Light" w:cs="Times New Roman"/>
        </w:rPr>
      </w:pPr>
      <w:r w:rsidRPr="0053759A">
        <w:rPr>
          <w:rFonts w:ascii="National 2 Light" w:eastAsia="Calibri" w:hAnsi="National 2 Light" w:cs="Times New Roman"/>
        </w:rPr>
        <w:t xml:space="preserve">Having an awareness of one’s own personality or individuality. </w:t>
      </w:r>
    </w:p>
    <w:p w14:paraId="590C49F9" w14:textId="77777777" w:rsidR="00053DF1" w:rsidRPr="00AD6898" w:rsidRDefault="00053DF1" w:rsidP="00053DF1">
      <w:pPr>
        <w:autoSpaceDE w:val="0"/>
        <w:autoSpaceDN w:val="0"/>
        <w:adjustRightInd w:val="0"/>
        <w:spacing w:after="0" w:line="191" w:lineRule="atLeast"/>
        <w:rPr>
          <w:rFonts w:ascii="National 2 Light" w:eastAsia="Calibri" w:hAnsi="National 2 Light" w:cs="Times New Roman"/>
          <w:color w:val="0070C0"/>
        </w:rPr>
      </w:pPr>
      <w:r w:rsidRPr="00AD6898">
        <w:rPr>
          <w:rFonts w:ascii="National 2 Light" w:eastAsia="Calibri" w:hAnsi="National 2 Light" w:cs="Times New Roman"/>
          <w:color w:val="0070C0"/>
        </w:rPr>
        <w:t>Connection:</w:t>
      </w:r>
    </w:p>
    <w:p w14:paraId="477EB524" w14:textId="77777777" w:rsidR="00053DF1" w:rsidRPr="0053759A" w:rsidRDefault="00053DF1" w:rsidP="00053DF1">
      <w:pPr>
        <w:pStyle w:val="ListParagraph"/>
        <w:numPr>
          <w:ilvl w:val="0"/>
          <w:numId w:val="50"/>
        </w:numPr>
        <w:autoSpaceDE w:val="0"/>
        <w:autoSpaceDN w:val="0"/>
        <w:adjustRightInd w:val="0"/>
        <w:spacing w:after="0" w:line="191" w:lineRule="atLeast"/>
        <w:rPr>
          <w:rFonts w:ascii="National 2 Light" w:eastAsia="Calibri" w:hAnsi="National 2 Light" w:cs="Times New Roman"/>
        </w:rPr>
      </w:pPr>
      <w:r w:rsidRPr="0053759A">
        <w:rPr>
          <w:rFonts w:ascii="National 2 Light" w:eastAsia="Calibri" w:hAnsi="National 2 Light" w:cs="Times New Roman"/>
        </w:rPr>
        <w:t>Membership and belonging</w:t>
      </w:r>
    </w:p>
    <w:p w14:paraId="62F7FE31" w14:textId="77777777" w:rsidR="00053DF1" w:rsidRPr="0053759A" w:rsidRDefault="00053DF1" w:rsidP="00053DF1">
      <w:pPr>
        <w:pStyle w:val="ListParagraph"/>
        <w:numPr>
          <w:ilvl w:val="0"/>
          <w:numId w:val="50"/>
        </w:numPr>
        <w:autoSpaceDE w:val="0"/>
        <w:autoSpaceDN w:val="0"/>
        <w:adjustRightInd w:val="0"/>
        <w:spacing w:after="0" w:line="191" w:lineRule="atLeast"/>
        <w:rPr>
          <w:rFonts w:ascii="National 2 Light" w:eastAsia="Calibri" w:hAnsi="National 2 Light" w:cs="Times New Roman"/>
        </w:rPr>
      </w:pPr>
      <w:r w:rsidRPr="0053759A">
        <w:rPr>
          <w:rFonts w:ascii="National 2 Light" w:eastAsia="Calibri" w:hAnsi="National 2 Light" w:cs="Times New Roman"/>
        </w:rPr>
        <w:t xml:space="preserve">Having a sense of safety and structure. </w:t>
      </w:r>
    </w:p>
    <w:p w14:paraId="5EDF8F04" w14:textId="77777777" w:rsidR="00053DF1" w:rsidRPr="00AD6898" w:rsidRDefault="00053DF1" w:rsidP="00053DF1">
      <w:pPr>
        <w:autoSpaceDE w:val="0"/>
        <w:autoSpaceDN w:val="0"/>
        <w:adjustRightInd w:val="0"/>
        <w:spacing w:after="0" w:line="191" w:lineRule="atLeast"/>
        <w:rPr>
          <w:rFonts w:ascii="National 2 Light" w:eastAsia="Calibri" w:hAnsi="National 2 Light" w:cs="Times New Roman"/>
          <w:color w:val="0070C0"/>
        </w:rPr>
      </w:pPr>
      <w:r w:rsidRPr="00AD6898">
        <w:rPr>
          <w:rFonts w:ascii="National 2 Light" w:eastAsia="Calibri" w:hAnsi="National 2 Light" w:cs="Times New Roman"/>
          <w:color w:val="0070C0"/>
        </w:rPr>
        <w:t xml:space="preserve">Confidence: </w:t>
      </w:r>
    </w:p>
    <w:p w14:paraId="417E77E7" w14:textId="77777777" w:rsidR="00053DF1" w:rsidRPr="0053759A" w:rsidRDefault="00053DF1" w:rsidP="00053DF1">
      <w:pPr>
        <w:pStyle w:val="ListParagraph"/>
        <w:numPr>
          <w:ilvl w:val="0"/>
          <w:numId w:val="50"/>
        </w:numPr>
        <w:autoSpaceDE w:val="0"/>
        <w:autoSpaceDN w:val="0"/>
        <w:adjustRightInd w:val="0"/>
        <w:spacing w:after="0" w:line="191" w:lineRule="atLeast"/>
        <w:rPr>
          <w:rFonts w:ascii="National 2 Light" w:eastAsia="Calibri" w:hAnsi="National 2 Light" w:cs="Times New Roman"/>
        </w:rPr>
      </w:pPr>
      <w:r w:rsidRPr="0053759A">
        <w:rPr>
          <w:rFonts w:ascii="National 2 Light" w:eastAsia="Calibri" w:hAnsi="National 2 Light" w:cs="Times New Roman"/>
        </w:rPr>
        <w:t>Having a sense of mastery and future</w:t>
      </w:r>
    </w:p>
    <w:p w14:paraId="2BCA9E87" w14:textId="77777777" w:rsidR="00053DF1" w:rsidRPr="0053759A" w:rsidRDefault="00053DF1" w:rsidP="00053DF1">
      <w:pPr>
        <w:pStyle w:val="ListParagraph"/>
        <w:numPr>
          <w:ilvl w:val="0"/>
          <w:numId w:val="50"/>
        </w:numPr>
        <w:autoSpaceDE w:val="0"/>
        <w:autoSpaceDN w:val="0"/>
        <w:adjustRightInd w:val="0"/>
        <w:spacing w:after="0" w:line="191" w:lineRule="atLeast"/>
        <w:rPr>
          <w:rFonts w:ascii="National 2 Light" w:eastAsia="Calibri" w:hAnsi="National 2 Light" w:cs="Times New Roman"/>
        </w:rPr>
      </w:pPr>
      <w:r w:rsidRPr="0053759A">
        <w:rPr>
          <w:rFonts w:ascii="National 2 Light" w:eastAsia="Calibri" w:hAnsi="National 2 Light" w:cs="Times New Roman"/>
        </w:rPr>
        <w:t xml:space="preserve">Having a sense of self-efficacy. </w:t>
      </w:r>
    </w:p>
    <w:p w14:paraId="17307112" w14:textId="77777777" w:rsidR="00053DF1" w:rsidRPr="00AD6898" w:rsidRDefault="00053DF1" w:rsidP="00053DF1">
      <w:pPr>
        <w:autoSpaceDE w:val="0"/>
        <w:autoSpaceDN w:val="0"/>
        <w:adjustRightInd w:val="0"/>
        <w:spacing w:after="0" w:line="191" w:lineRule="atLeast"/>
        <w:rPr>
          <w:rFonts w:ascii="National 2 Light" w:eastAsia="Calibri" w:hAnsi="National 2 Light" w:cs="Times New Roman"/>
          <w:color w:val="0070C0"/>
        </w:rPr>
      </w:pPr>
      <w:r w:rsidRPr="00AD6898">
        <w:rPr>
          <w:rFonts w:ascii="National 2 Light" w:eastAsia="Calibri" w:hAnsi="National 2 Light" w:cs="Times New Roman"/>
          <w:color w:val="0070C0"/>
        </w:rPr>
        <w:t>Caring/compassion:</w:t>
      </w:r>
    </w:p>
    <w:p w14:paraId="386E72B7" w14:textId="77777777" w:rsidR="00053DF1" w:rsidRPr="0053759A" w:rsidRDefault="00053DF1" w:rsidP="00053DF1">
      <w:pPr>
        <w:pStyle w:val="ListParagraph"/>
        <w:numPr>
          <w:ilvl w:val="0"/>
          <w:numId w:val="50"/>
        </w:numPr>
        <w:autoSpaceDE w:val="0"/>
        <w:autoSpaceDN w:val="0"/>
        <w:adjustRightInd w:val="0"/>
        <w:spacing w:after="0" w:line="191" w:lineRule="atLeast"/>
        <w:rPr>
          <w:rFonts w:ascii="National 2 Light" w:eastAsia="Calibri" w:hAnsi="National 2 Light" w:cs="Times New Roman"/>
        </w:rPr>
      </w:pPr>
      <w:r w:rsidRPr="0053759A">
        <w:rPr>
          <w:rFonts w:ascii="National 2 Light" w:eastAsia="Calibri" w:hAnsi="National 2 Light" w:cs="Times New Roman"/>
        </w:rPr>
        <w:t xml:space="preserve">Sense of being cared for and loved </w:t>
      </w:r>
    </w:p>
    <w:p w14:paraId="0033B2A6" w14:textId="77777777" w:rsidR="00053DF1" w:rsidRPr="0053759A" w:rsidRDefault="00053DF1" w:rsidP="00053DF1">
      <w:pPr>
        <w:pStyle w:val="ListParagraph"/>
        <w:numPr>
          <w:ilvl w:val="0"/>
          <w:numId w:val="50"/>
        </w:numPr>
        <w:autoSpaceDE w:val="0"/>
        <w:autoSpaceDN w:val="0"/>
        <w:adjustRightInd w:val="0"/>
        <w:spacing w:after="0" w:line="191" w:lineRule="atLeast"/>
        <w:rPr>
          <w:rFonts w:ascii="National 2 Light" w:eastAsia="Calibri" w:hAnsi="National 2 Light" w:cs="Times New Roman"/>
        </w:rPr>
      </w:pPr>
      <w:r w:rsidRPr="0053759A">
        <w:rPr>
          <w:rFonts w:ascii="National 2 Light" w:eastAsia="Calibri" w:hAnsi="National 2 Light" w:cs="Times New Roman"/>
        </w:rPr>
        <w:t>Ability to form strong friendships</w:t>
      </w:r>
    </w:p>
    <w:p w14:paraId="5A592773" w14:textId="77777777" w:rsidR="00053DF1" w:rsidRPr="0053759A" w:rsidRDefault="00053DF1" w:rsidP="00053DF1">
      <w:pPr>
        <w:pStyle w:val="ListParagraph"/>
        <w:numPr>
          <w:ilvl w:val="0"/>
          <w:numId w:val="50"/>
        </w:numPr>
        <w:autoSpaceDE w:val="0"/>
        <w:autoSpaceDN w:val="0"/>
        <w:adjustRightInd w:val="0"/>
        <w:spacing w:after="0" w:line="191" w:lineRule="atLeast"/>
        <w:rPr>
          <w:rFonts w:ascii="National 2 Light" w:eastAsia="Calibri" w:hAnsi="National 2 Light" w:cs="Times New Roman"/>
        </w:rPr>
      </w:pPr>
      <w:r w:rsidRPr="0053759A">
        <w:rPr>
          <w:rFonts w:ascii="National 2 Light" w:eastAsia="Calibri" w:hAnsi="National 2 Light" w:cs="Times New Roman"/>
        </w:rPr>
        <w:t xml:space="preserve">Desire to care for others, family, peers, community and global. </w:t>
      </w:r>
    </w:p>
    <w:p w14:paraId="294B59DF" w14:textId="77777777" w:rsidR="00053DF1" w:rsidRPr="00AD6898" w:rsidRDefault="00053DF1" w:rsidP="00053DF1">
      <w:pPr>
        <w:autoSpaceDE w:val="0"/>
        <w:autoSpaceDN w:val="0"/>
        <w:adjustRightInd w:val="0"/>
        <w:spacing w:after="0" w:line="191" w:lineRule="atLeast"/>
        <w:rPr>
          <w:rFonts w:ascii="National 2 Light" w:eastAsia="Calibri" w:hAnsi="National 2 Light" w:cs="Times New Roman"/>
          <w:color w:val="0070C0"/>
        </w:rPr>
      </w:pPr>
      <w:r w:rsidRPr="00AD6898">
        <w:rPr>
          <w:rFonts w:ascii="National 2 Light" w:eastAsia="Calibri" w:hAnsi="National 2 Light" w:cs="Times New Roman"/>
          <w:color w:val="0070C0"/>
        </w:rPr>
        <w:t>Contribution:</w:t>
      </w:r>
    </w:p>
    <w:p w14:paraId="4AC381E0" w14:textId="77777777" w:rsidR="00053DF1" w:rsidRPr="0053759A" w:rsidRDefault="00053DF1" w:rsidP="00053DF1">
      <w:pPr>
        <w:pStyle w:val="ListParagraph"/>
        <w:numPr>
          <w:ilvl w:val="0"/>
          <w:numId w:val="51"/>
        </w:numPr>
        <w:autoSpaceDE w:val="0"/>
        <w:autoSpaceDN w:val="0"/>
        <w:adjustRightInd w:val="0"/>
        <w:spacing w:after="0" w:line="191" w:lineRule="atLeast"/>
        <w:rPr>
          <w:rFonts w:ascii="National 2 Light" w:eastAsia="Calibri" w:hAnsi="National 2 Light" w:cs="Times New Roman"/>
        </w:rPr>
      </w:pPr>
      <w:r w:rsidRPr="0041526A">
        <w:rPr>
          <w:rFonts w:ascii="National 2" w:hAnsi="National 2"/>
          <w:noProof/>
          <w:color w:val="BF8F00" w:themeColor="accent4" w:themeShade="BF"/>
          <w:sz w:val="36"/>
          <w:szCs w:val="36"/>
        </w:rPr>
        <w:drawing>
          <wp:anchor distT="0" distB="0" distL="114300" distR="114300" simplePos="0" relativeHeight="251745280" behindDoc="0" locked="0" layoutInCell="1" allowOverlap="1" wp14:anchorId="411305F6" wp14:editId="11D88C08">
            <wp:simplePos x="0" y="0"/>
            <wp:positionH relativeFrom="page">
              <wp:posOffset>4800600</wp:posOffset>
            </wp:positionH>
            <wp:positionV relativeFrom="paragraph">
              <wp:posOffset>99902</wp:posOffset>
            </wp:positionV>
            <wp:extent cx="3453407" cy="3493563"/>
            <wp:effectExtent l="0" t="0" r="0" b="0"/>
            <wp:wrapNone/>
            <wp:docPr id="493" name="Picture 8" descr="Icon&#10;&#10;Description automatically generated">
              <a:extLst xmlns:a="http://schemas.openxmlformats.org/drawingml/2006/main">
                <a:ext uri="{FF2B5EF4-FFF2-40B4-BE49-F238E27FC236}">
                  <a16:creationId xmlns:a16="http://schemas.microsoft.com/office/drawing/2014/main" id="{1607AE42-00A2-409B-B9D0-D4B8489DE32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Picture 8" descr="Icon&#10;&#10;Description automatically generated">
                      <a:extLst>
                        <a:ext uri="{FF2B5EF4-FFF2-40B4-BE49-F238E27FC236}">
                          <a16:creationId xmlns:a16="http://schemas.microsoft.com/office/drawing/2014/main" id="{1607AE42-00A2-409B-B9D0-D4B8489DE327}"/>
                        </a:ext>
                      </a:extLst>
                    </pic:cNvPr>
                    <pic:cNvPicPr>
                      <a:picLocks noChangeAspect="1"/>
                    </pic:cNvPicPr>
                  </pic:nvPicPr>
                  <pic:blipFill>
                    <a:blip r:embed="rId26" cstate="print">
                      <a:duotone>
                        <a:schemeClr val="bg2">
                          <a:shade val="45000"/>
                          <a:satMod val="135000"/>
                        </a:schemeClr>
                        <a:prstClr val="white"/>
                      </a:duotone>
                      <a:alphaModFix amt="20000"/>
                      <a:extLst>
                        <a:ext uri="{BEBA8EAE-BF5A-486C-A8C5-ECC9F3942E4B}">
                          <a14:imgProps xmlns:a14="http://schemas.microsoft.com/office/drawing/2010/main">
                            <a14:imgLayer r:embed="rId27">
                              <a14:imgEffect>
                                <a14:backgroundRemoval t="3592" b="97414" l="291" r="97820">
                                  <a14:foregroundMark x1="48837" y1="17529" x2="48837" y2="17529"/>
                                  <a14:foregroundMark x1="51017" y1="3592" x2="51017" y2="3592"/>
                                  <a14:foregroundMark x1="93314" y1="48276" x2="93314" y2="48276"/>
                                  <a14:foregroundMark x1="97820" y1="52730" x2="97820" y2="52730"/>
                                  <a14:foregroundMark x1="45494" y1="94109" x2="45494" y2="94109"/>
                                  <a14:foregroundMark x1="49709" y1="97414" x2="49709" y2="97414"/>
                                  <a14:foregroundMark x1="4942" y1="46983" x2="4942" y2="46983"/>
                                  <a14:foregroundMark x1="291" y1="48563" x2="291" y2="48563"/>
                                </a14:backgroundRemoval>
                              </a14:imgEffect>
                            </a14:imgLayer>
                          </a14:imgProps>
                        </a:ext>
                        <a:ext uri="{28A0092B-C50C-407E-A947-70E740481C1C}">
                          <a14:useLocalDpi xmlns:a14="http://schemas.microsoft.com/office/drawing/2010/main" val="0"/>
                        </a:ext>
                      </a:extLst>
                    </a:blip>
                    <a:stretch>
                      <a:fillRect/>
                    </a:stretch>
                  </pic:blipFill>
                  <pic:spPr>
                    <a:xfrm>
                      <a:off x="0" y="0"/>
                      <a:ext cx="3453407" cy="3493563"/>
                    </a:xfrm>
                    <a:prstGeom prst="rect">
                      <a:avLst/>
                    </a:prstGeom>
                  </pic:spPr>
                </pic:pic>
              </a:graphicData>
            </a:graphic>
            <wp14:sizeRelH relativeFrom="page">
              <wp14:pctWidth>0</wp14:pctWidth>
            </wp14:sizeRelH>
            <wp14:sizeRelV relativeFrom="page">
              <wp14:pctHeight>0</wp14:pctHeight>
            </wp14:sizeRelV>
          </wp:anchor>
        </w:drawing>
      </w:r>
      <w:r w:rsidRPr="0053759A">
        <w:rPr>
          <w:rFonts w:ascii="National 2 Light" w:eastAsia="Calibri" w:hAnsi="National 2 Light" w:cs="Times New Roman"/>
        </w:rPr>
        <w:t>to self</w:t>
      </w:r>
    </w:p>
    <w:p w14:paraId="495A3B40" w14:textId="77777777" w:rsidR="00053DF1" w:rsidRPr="0053759A" w:rsidRDefault="00053DF1" w:rsidP="00053DF1">
      <w:pPr>
        <w:pStyle w:val="ListParagraph"/>
        <w:numPr>
          <w:ilvl w:val="0"/>
          <w:numId w:val="51"/>
        </w:numPr>
        <w:autoSpaceDE w:val="0"/>
        <w:autoSpaceDN w:val="0"/>
        <w:adjustRightInd w:val="0"/>
        <w:spacing w:after="0" w:line="191" w:lineRule="atLeast"/>
        <w:rPr>
          <w:rFonts w:ascii="National 2 Light" w:eastAsia="Calibri" w:hAnsi="National 2 Light" w:cs="Times New Roman"/>
        </w:rPr>
      </w:pPr>
      <w:r w:rsidRPr="0053759A">
        <w:rPr>
          <w:rFonts w:ascii="National 2 Light" w:eastAsia="Calibri" w:hAnsi="National 2 Light" w:cs="Times New Roman"/>
        </w:rPr>
        <w:t xml:space="preserve"> to family</w:t>
      </w:r>
    </w:p>
    <w:p w14:paraId="259FEE07" w14:textId="77777777" w:rsidR="00053DF1" w:rsidRPr="0053759A" w:rsidRDefault="00053DF1" w:rsidP="00053DF1">
      <w:pPr>
        <w:pStyle w:val="ListParagraph"/>
        <w:numPr>
          <w:ilvl w:val="0"/>
          <w:numId w:val="51"/>
        </w:numPr>
        <w:autoSpaceDE w:val="0"/>
        <w:autoSpaceDN w:val="0"/>
        <w:adjustRightInd w:val="0"/>
        <w:spacing w:after="0" w:line="191" w:lineRule="atLeast"/>
        <w:rPr>
          <w:rFonts w:ascii="National 2 Light" w:eastAsia="Calibri" w:hAnsi="National 2 Light" w:cs="Times New Roman"/>
        </w:rPr>
      </w:pPr>
      <w:r w:rsidRPr="0053759A">
        <w:rPr>
          <w:rFonts w:ascii="National 2 Light" w:eastAsia="Calibri" w:hAnsi="National 2 Light" w:cs="Times New Roman"/>
        </w:rPr>
        <w:t xml:space="preserve"> to community</w:t>
      </w:r>
    </w:p>
    <w:p w14:paraId="037B4BFA" w14:textId="77777777" w:rsidR="00053DF1" w:rsidRPr="0053759A" w:rsidRDefault="00053DF1" w:rsidP="00053DF1">
      <w:pPr>
        <w:pStyle w:val="ListParagraph"/>
        <w:numPr>
          <w:ilvl w:val="0"/>
          <w:numId w:val="51"/>
        </w:numPr>
        <w:autoSpaceDE w:val="0"/>
        <w:autoSpaceDN w:val="0"/>
        <w:adjustRightInd w:val="0"/>
        <w:spacing w:after="0" w:line="191" w:lineRule="atLeast"/>
        <w:rPr>
          <w:rFonts w:ascii="National 2 Light" w:eastAsia="Calibri" w:hAnsi="National 2 Light" w:cs="Times New Roman"/>
        </w:rPr>
      </w:pPr>
      <w:r w:rsidRPr="0053759A">
        <w:rPr>
          <w:rFonts w:ascii="National 2 Light" w:eastAsia="Calibri" w:hAnsi="National 2 Light" w:cs="Times New Roman"/>
        </w:rPr>
        <w:t>to other aspects of society.</w:t>
      </w:r>
      <w:r w:rsidRPr="0041526A">
        <w:rPr>
          <w:rFonts w:ascii="National 2" w:hAnsi="National 2"/>
          <w:color w:val="BF8F00" w:themeColor="accent4" w:themeShade="BF"/>
          <w:sz w:val="36"/>
          <w:szCs w:val="36"/>
        </w:rPr>
        <w:t xml:space="preserve"> </w:t>
      </w:r>
    </w:p>
    <w:p w14:paraId="2C1E6999" w14:textId="77777777" w:rsidR="00053DF1" w:rsidRDefault="00053DF1" w:rsidP="00053DF1">
      <w:pPr>
        <w:rPr>
          <w:rFonts w:cs="Myriad Pro"/>
          <w:color w:val="211D1E"/>
          <w:sz w:val="19"/>
          <w:szCs w:val="19"/>
        </w:rPr>
      </w:pPr>
    </w:p>
    <w:p w14:paraId="25C5D9C4" w14:textId="77777777" w:rsidR="00053DF1" w:rsidRDefault="00053DF1" w:rsidP="00053DF1">
      <w:pPr>
        <w:rPr>
          <w:rFonts w:cs="Myriad Pro"/>
          <w:color w:val="211D1E"/>
          <w:sz w:val="19"/>
          <w:szCs w:val="19"/>
        </w:rPr>
      </w:pPr>
    </w:p>
    <w:p w14:paraId="323FFD1C" w14:textId="77777777" w:rsidR="00053DF1" w:rsidRDefault="00053DF1" w:rsidP="00053DF1">
      <w:pPr>
        <w:rPr>
          <w:rFonts w:cs="Myriad Pro"/>
          <w:color w:val="211D1E"/>
          <w:sz w:val="19"/>
          <w:szCs w:val="19"/>
        </w:rPr>
      </w:pPr>
    </w:p>
    <w:p w14:paraId="5BDDEAE5" w14:textId="77777777" w:rsidR="00053DF1" w:rsidRDefault="00053DF1" w:rsidP="00053DF1">
      <w:pPr>
        <w:rPr>
          <w:rFonts w:cs="Myriad Pro"/>
          <w:color w:val="211D1E"/>
          <w:sz w:val="19"/>
          <w:szCs w:val="19"/>
        </w:rPr>
      </w:pPr>
    </w:p>
    <w:p w14:paraId="6B893738" w14:textId="77777777" w:rsidR="00053DF1" w:rsidRDefault="00053DF1" w:rsidP="00053DF1">
      <w:pPr>
        <w:pStyle w:val="ListParagraph"/>
        <w:numPr>
          <w:ilvl w:val="0"/>
          <w:numId w:val="49"/>
        </w:numPr>
        <w:rPr>
          <w:rFonts w:ascii="National 2 Light" w:eastAsia="Calibri" w:hAnsi="National 2 Light" w:cs="Times New Roman"/>
          <w:color w:val="0070C0"/>
          <w:sz w:val="28"/>
          <w:szCs w:val="28"/>
        </w:rPr>
      </w:pPr>
      <w:r w:rsidRPr="007F2816">
        <w:rPr>
          <w:rFonts w:ascii="National 2 Light" w:eastAsia="Calibri" w:hAnsi="National 2 Light" w:cs="Times New Roman"/>
          <w:color w:val="0070C0"/>
          <w:sz w:val="28"/>
          <w:szCs w:val="28"/>
        </w:rPr>
        <w:lastRenderedPageBreak/>
        <w:t>Developing connected communities</w:t>
      </w:r>
    </w:p>
    <w:p w14:paraId="0A184BFE" w14:textId="77777777" w:rsidR="00053DF1" w:rsidRPr="007F2816" w:rsidRDefault="00053DF1" w:rsidP="00053DF1">
      <w:pPr>
        <w:rPr>
          <w:rFonts w:ascii="National 2 Light" w:eastAsia="Calibri" w:hAnsi="National 2 Light" w:cs="Times New Roman"/>
        </w:rPr>
      </w:pPr>
      <w:r w:rsidRPr="007F2816">
        <w:rPr>
          <w:rFonts w:ascii="National 2 Light" w:eastAsia="Calibri" w:hAnsi="National 2 Light" w:cs="Times New Roman"/>
        </w:rPr>
        <w:t>Inside every community is the capacity to raise its</w:t>
      </w:r>
      <w:r>
        <w:rPr>
          <w:rFonts w:ascii="National 2 Light" w:eastAsia="Calibri" w:hAnsi="National 2 Light" w:cs="Times New Roman"/>
        </w:rPr>
        <w:t xml:space="preserve"> </w:t>
      </w:r>
      <w:r w:rsidRPr="007F2816">
        <w:rPr>
          <w:rFonts w:ascii="National 2 Light" w:eastAsia="Calibri" w:hAnsi="National 2 Light" w:cs="Times New Roman"/>
        </w:rPr>
        <w:t xml:space="preserve">young people, to create </w:t>
      </w:r>
      <w:r>
        <w:rPr>
          <w:rFonts w:ascii="National 2 Light" w:eastAsia="Calibri" w:hAnsi="National 2 Light" w:cs="Times New Roman"/>
        </w:rPr>
        <w:t>an</w:t>
      </w:r>
      <w:r w:rsidRPr="007F2816">
        <w:rPr>
          <w:rFonts w:ascii="National 2 Light" w:eastAsia="Calibri" w:hAnsi="National 2 Light" w:cs="Times New Roman"/>
        </w:rPr>
        <w:t xml:space="preserve"> environment rich with support for the </w:t>
      </w:r>
      <w:r>
        <w:rPr>
          <w:rFonts w:ascii="National 2 Light" w:eastAsia="Calibri" w:hAnsi="National 2 Light" w:cs="Times New Roman"/>
        </w:rPr>
        <w:t xml:space="preserve">young people to grow and thrive. </w:t>
      </w:r>
      <w:r w:rsidRPr="007F2816">
        <w:rPr>
          <w:rFonts w:ascii="National 2 Light" w:eastAsia="Calibri" w:hAnsi="National 2 Light" w:cs="Times New Roman"/>
        </w:rPr>
        <w:t>Young people can be supported in isolation from the community they grow up in, but it is not</w:t>
      </w:r>
      <w:r>
        <w:rPr>
          <w:rFonts w:ascii="National 2 Light" w:eastAsia="Calibri" w:hAnsi="National 2 Light" w:cs="Times New Roman"/>
        </w:rPr>
        <w:t xml:space="preserve"> </w:t>
      </w:r>
      <w:r w:rsidRPr="007F2816">
        <w:rPr>
          <w:rFonts w:ascii="National 2 Light" w:eastAsia="Calibri" w:hAnsi="National 2 Light" w:cs="Times New Roman"/>
        </w:rPr>
        <w:t>the ideal approach. They need to be included and engage in the larger social environment of; family/whānau, peers, school/</w:t>
      </w:r>
      <w:r>
        <w:rPr>
          <w:rFonts w:ascii="National 2 Light" w:eastAsia="Calibri" w:hAnsi="National 2 Light" w:cs="Times New Roman"/>
        </w:rPr>
        <w:t xml:space="preserve"> </w:t>
      </w:r>
      <w:r w:rsidRPr="007F2816">
        <w:rPr>
          <w:rFonts w:ascii="National 2 Light" w:eastAsia="Calibri" w:hAnsi="National 2 Light" w:cs="Times New Roman"/>
        </w:rPr>
        <w:t>training/</w:t>
      </w:r>
      <w:r>
        <w:rPr>
          <w:rFonts w:ascii="National 2 Light" w:eastAsia="Calibri" w:hAnsi="National 2 Light" w:cs="Times New Roman"/>
        </w:rPr>
        <w:t xml:space="preserve"> </w:t>
      </w:r>
      <w:r w:rsidRPr="007F2816">
        <w:rPr>
          <w:rFonts w:ascii="National 2 Light" w:eastAsia="Calibri" w:hAnsi="National 2 Light" w:cs="Times New Roman"/>
        </w:rPr>
        <w:t>employment, and community. They need opportunities to use their assets, strengths and skills by participating in and taking leadership of valued community activities. Communities can create supportive and enriching environments for all young people that will lead to positive outcomes as well as reduc</w:t>
      </w:r>
      <w:r>
        <w:rPr>
          <w:rFonts w:ascii="National 2 Light" w:eastAsia="Calibri" w:hAnsi="National 2 Light" w:cs="Times New Roman"/>
        </w:rPr>
        <w:t>e</w:t>
      </w:r>
      <w:r w:rsidRPr="007F2816">
        <w:rPr>
          <w:rFonts w:ascii="National 2 Light" w:eastAsia="Calibri" w:hAnsi="National 2 Light" w:cs="Times New Roman"/>
        </w:rPr>
        <w:t xml:space="preserve"> negative outcomes</w:t>
      </w:r>
    </w:p>
    <w:p w14:paraId="6128116F" w14:textId="77777777" w:rsidR="00053DF1" w:rsidRPr="00AD6898" w:rsidRDefault="00053DF1" w:rsidP="00053DF1">
      <w:pPr>
        <w:spacing w:line="240" w:lineRule="auto"/>
        <w:rPr>
          <w:rFonts w:ascii="National 2 Light" w:eastAsia="Calibri" w:hAnsi="National 2 Light" w:cs="Times New Roman"/>
          <w:color w:val="0070C0"/>
        </w:rPr>
      </w:pPr>
      <w:r>
        <w:rPr>
          <w:rFonts w:ascii="National 2 Light" w:eastAsia="Calibri" w:hAnsi="National 2 Light" w:cs="Times New Roman"/>
          <w:color w:val="0070C0"/>
        </w:rPr>
        <w:t>Local authorities</w:t>
      </w:r>
      <w:r w:rsidRPr="00AD6898">
        <w:rPr>
          <w:rFonts w:ascii="National 2 Light" w:eastAsia="Calibri" w:hAnsi="National 2 Light" w:cs="Times New Roman"/>
          <w:color w:val="0070C0"/>
        </w:rPr>
        <w:t xml:space="preserve"> can help young people connect with their communities by: </w:t>
      </w:r>
    </w:p>
    <w:p w14:paraId="5931B813" w14:textId="77777777" w:rsidR="00053DF1" w:rsidRPr="00AD6898" w:rsidRDefault="00053DF1" w:rsidP="00053DF1">
      <w:pPr>
        <w:pStyle w:val="ListParagraph"/>
        <w:numPr>
          <w:ilvl w:val="0"/>
          <w:numId w:val="52"/>
        </w:numPr>
        <w:autoSpaceDE w:val="0"/>
        <w:autoSpaceDN w:val="0"/>
        <w:adjustRightInd w:val="0"/>
        <w:spacing w:after="0" w:line="240" w:lineRule="auto"/>
        <w:rPr>
          <w:rFonts w:ascii="National 2 Light" w:eastAsia="Calibri" w:hAnsi="National 2 Light" w:cs="Times New Roman"/>
        </w:rPr>
      </w:pPr>
      <w:r w:rsidRPr="00AD6898">
        <w:rPr>
          <w:rFonts w:ascii="National 2 Light" w:eastAsia="Calibri" w:hAnsi="National 2 Light" w:cs="Times New Roman"/>
        </w:rPr>
        <w:t>fostering genuine and unconditional positive relationships</w:t>
      </w:r>
    </w:p>
    <w:p w14:paraId="636F8831" w14:textId="77777777" w:rsidR="00053DF1" w:rsidRPr="00AD6898" w:rsidRDefault="00053DF1" w:rsidP="00053DF1">
      <w:pPr>
        <w:pStyle w:val="ListParagraph"/>
        <w:numPr>
          <w:ilvl w:val="0"/>
          <w:numId w:val="52"/>
        </w:numPr>
        <w:autoSpaceDE w:val="0"/>
        <w:autoSpaceDN w:val="0"/>
        <w:adjustRightInd w:val="0"/>
        <w:spacing w:after="0" w:line="240" w:lineRule="auto"/>
        <w:rPr>
          <w:rFonts w:ascii="National 2 Light" w:eastAsia="Calibri" w:hAnsi="National 2 Light" w:cs="Times New Roman"/>
        </w:rPr>
      </w:pPr>
      <w:r w:rsidRPr="00AD6898">
        <w:rPr>
          <w:rFonts w:ascii="National 2 Light" w:eastAsia="Calibri" w:hAnsi="National 2 Light" w:cs="Times New Roman"/>
        </w:rPr>
        <w:t>having a community presence</w:t>
      </w:r>
    </w:p>
    <w:p w14:paraId="48C8B118" w14:textId="77777777" w:rsidR="00053DF1" w:rsidRPr="00AD6898" w:rsidRDefault="00053DF1" w:rsidP="00053DF1">
      <w:pPr>
        <w:pStyle w:val="ListParagraph"/>
        <w:numPr>
          <w:ilvl w:val="0"/>
          <w:numId w:val="52"/>
        </w:numPr>
        <w:autoSpaceDE w:val="0"/>
        <w:autoSpaceDN w:val="0"/>
        <w:adjustRightInd w:val="0"/>
        <w:spacing w:after="0" w:line="240" w:lineRule="auto"/>
        <w:rPr>
          <w:rFonts w:ascii="National 2 Light" w:eastAsia="Calibri" w:hAnsi="National 2 Light" w:cs="Times New Roman"/>
        </w:rPr>
      </w:pPr>
      <w:r w:rsidRPr="00AD6898">
        <w:rPr>
          <w:rFonts w:ascii="National 2 Light" w:eastAsia="Calibri" w:hAnsi="National 2 Light" w:cs="Times New Roman"/>
        </w:rPr>
        <w:t>verbalis</w:t>
      </w:r>
      <w:r>
        <w:rPr>
          <w:rFonts w:ascii="National 2 Light" w:eastAsia="Calibri" w:hAnsi="National 2 Light" w:cs="Times New Roman"/>
        </w:rPr>
        <w:t>ing</w:t>
      </w:r>
      <w:r w:rsidRPr="00AD6898">
        <w:rPr>
          <w:rFonts w:ascii="National 2 Light" w:eastAsia="Calibri" w:hAnsi="National 2 Light" w:cs="Times New Roman"/>
        </w:rPr>
        <w:t xml:space="preserve"> their role in the community </w:t>
      </w:r>
    </w:p>
    <w:p w14:paraId="563EB1C5" w14:textId="77777777" w:rsidR="00053DF1" w:rsidRPr="00AD6898" w:rsidRDefault="00053DF1" w:rsidP="00053DF1">
      <w:pPr>
        <w:pStyle w:val="ListParagraph"/>
        <w:numPr>
          <w:ilvl w:val="0"/>
          <w:numId w:val="52"/>
        </w:numPr>
        <w:autoSpaceDE w:val="0"/>
        <w:autoSpaceDN w:val="0"/>
        <w:adjustRightInd w:val="0"/>
        <w:spacing w:after="0" w:line="240" w:lineRule="auto"/>
        <w:rPr>
          <w:rFonts w:ascii="National 2 Light" w:eastAsia="Calibri" w:hAnsi="National 2 Light" w:cs="Times New Roman"/>
        </w:rPr>
      </w:pPr>
      <w:r w:rsidRPr="00AD6898">
        <w:rPr>
          <w:rFonts w:ascii="National 2 Light" w:eastAsia="Calibri" w:hAnsi="National 2 Light" w:cs="Times New Roman"/>
        </w:rPr>
        <w:t>fostering a sense of “we”</w:t>
      </w:r>
    </w:p>
    <w:p w14:paraId="3E36BA6B" w14:textId="77777777" w:rsidR="00053DF1" w:rsidRPr="00AD6898" w:rsidRDefault="00053DF1" w:rsidP="00053DF1">
      <w:pPr>
        <w:pStyle w:val="ListParagraph"/>
        <w:numPr>
          <w:ilvl w:val="0"/>
          <w:numId w:val="52"/>
        </w:numPr>
        <w:autoSpaceDE w:val="0"/>
        <w:autoSpaceDN w:val="0"/>
        <w:adjustRightInd w:val="0"/>
        <w:spacing w:after="0" w:line="240" w:lineRule="auto"/>
        <w:rPr>
          <w:rFonts w:ascii="National 2 Light" w:eastAsia="Calibri" w:hAnsi="National 2 Light" w:cs="Times New Roman"/>
        </w:rPr>
      </w:pPr>
      <w:r w:rsidRPr="00AD6898">
        <w:rPr>
          <w:rFonts w:ascii="National 2 Light" w:eastAsia="Calibri" w:hAnsi="National 2 Light" w:cs="Times New Roman"/>
        </w:rPr>
        <w:t>encourag</w:t>
      </w:r>
      <w:r>
        <w:rPr>
          <w:rFonts w:ascii="National 2 Light" w:eastAsia="Calibri" w:hAnsi="National 2 Light" w:cs="Times New Roman"/>
        </w:rPr>
        <w:t>ing</w:t>
      </w:r>
      <w:r w:rsidRPr="00AD6898">
        <w:rPr>
          <w:rFonts w:ascii="National 2 Light" w:eastAsia="Calibri" w:hAnsi="National 2 Light" w:cs="Times New Roman"/>
        </w:rPr>
        <w:t xml:space="preserve"> young people to participate in </w:t>
      </w:r>
      <w:r>
        <w:rPr>
          <w:rFonts w:ascii="National 2 Light" w:eastAsia="Calibri" w:hAnsi="National 2 Light" w:cs="Times New Roman"/>
        </w:rPr>
        <w:t xml:space="preserve">the </w:t>
      </w:r>
      <w:r w:rsidRPr="00AD6898">
        <w:rPr>
          <w:rFonts w:ascii="National 2 Light" w:eastAsia="Calibri" w:hAnsi="National 2 Light" w:cs="Times New Roman"/>
        </w:rPr>
        <w:t>planning and running</w:t>
      </w:r>
      <w:r>
        <w:rPr>
          <w:rFonts w:ascii="National 2 Light" w:eastAsia="Calibri" w:hAnsi="National 2 Light" w:cs="Times New Roman"/>
        </w:rPr>
        <w:t xml:space="preserve"> of</w:t>
      </w:r>
      <w:r w:rsidRPr="00AD6898">
        <w:rPr>
          <w:rFonts w:ascii="National 2 Light" w:eastAsia="Calibri" w:hAnsi="National 2 Light" w:cs="Times New Roman"/>
        </w:rPr>
        <w:t xml:space="preserve"> key activities</w:t>
      </w:r>
    </w:p>
    <w:p w14:paraId="549A6B45" w14:textId="77777777" w:rsidR="00053DF1" w:rsidRPr="00AD6898" w:rsidRDefault="00053DF1" w:rsidP="00053DF1">
      <w:pPr>
        <w:pStyle w:val="ListParagraph"/>
        <w:numPr>
          <w:ilvl w:val="0"/>
          <w:numId w:val="52"/>
        </w:numPr>
        <w:autoSpaceDE w:val="0"/>
        <w:autoSpaceDN w:val="0"/>
        <w:adjustRightInd w:val="0"/>
        <w:spacing w:after="0" w:line="240" w:lineRule="auto"/>
        <w:rPr>
          <w:rFonts w:ascii="National 2 Light" w:eastAsia="Calibri" w:hAnsi="National 2 Light" w:cs="Times New Roman"/>
        </w:rPr>
      </w:pPr>
      <w:r w:rsidRPr="00AD6898">
        <w:rPr>
          <w:rFonts w:ascii="National 2 Light" w:eastAsia="Calibri" w:hAnsi="National 2 Light" w:cs="Times New Roman"/>
        </w:rPr>
        <w:t xml:space="preserve">mentoring long term </w:t>
      </w:r>
    </w:p>
    <w:p w14:paraId="43120C16" w14:textId="77777777" w:rsidR="00053DF1" w:rsidRPr="00AD6898" w:rsidRDefault="00053DF1" w:rsidP="00053DF1">
      <w:pPr>
        <w:pStyle w:val="ListParagraph"/>
        <w:numPr>
          <w:ilvl w:val="0"/>
          <w:numId w:val="52"/>
        </w:numPr>
        <w:autoSpaceDE w:val="0"/>
        <w:autoSpaceDN w:val="0"/>
        <w:adjustRightInd w:val="0"/>
        <w:spacing w:after="0" w:line="240" w:lineRule="auto"/>
        <w:rPr>
          <w:rFonts w:ascii="National 2 Light" w:eastAsia="Calibri" w:hAnsi="National 2 Light" w:cs="Times New Roman"/>
        </w:rPr>
      </w:pPr>
      <w:r>
        <w:rPr>
          <w:rFonts w:ascii="National 2 Light" w:eastAsia="Calibri" w:hAnsi="National 2 Light" w:cs="Times New Roman"/>
        </w:rPr>
        <w:t xml:space="preserve">being </w:t>
      </w:r>
      <w:r w:rsidRPr="00AD6898">
        <w:rPr>
          <w:rFonts w:ascii="National 2 Light" w:eastAsia="Calibri" w:hAnsi="National 2 Light" w:cs="Times New Roman"/>
        </w:rPr>
        <w:t>key activists in the community advocating and providing a forum for marginalised voices</w:t>
      </w:r>
    </w:p>
    <w:p w14:paraId="26666F8D" w14:textId="77777777" w:rsidR="00053DF1" w:rsidRPr="00AD6898" w:rsidRDefault="00053DF1" w:rsidP="00053DF1">
      <w:pPr>
        <w:pStyle w:val="ListParagraph"/>
        <w:numPr>
          <w:ilvl w:val="0"/>
          <w:numId w:val="52"/>
        </w:numPr>
        <w:autoSpaceDE w:val="0"/>
        <w:autoSpaceDN w:val="0"/>
        <w:adjustRightInd w:val="0"/>
        <w:spacing w:after="0" w:line="240" w:lineRule="auto"/>
        <w:rPr>
          <w:rFonts w:ascii="National 2 Light" w:eastAsia="Calibri" w:hAnsi="National 2 Light" w:cs="Times New Roman"/>
        </w:rPr>
      </w:pPr>
      <w:r w:rsidRPr="00AD6898">
        <w:rPr>
          <w:rFonts w:ascii="National 2 Light" w:eastAsia="Calibri" w:hAnsi="National 2 Light" w:cs="Times New Roman"/>
        </w:rPr>
        <w:t xml:space="preserve">fostering active local networks which are positive and non-competitive </w:t>
      </w:r>
    </w:p>
    <w:p w14:paraId="42D2399B" w14:textId="77777777" w:rsidR="00053DF1" w:rsidRPr="00AD6898" w:rsidRDefault="00053DF1" w:rsidP="00053DF1">
      <w:pPr>
        <w:pStyle w:val="ListParagraph"/>
        <w:numPr>
          <w:ilvl w:val="0"/>
          <w:numId w:val="52"/>
        </w:numPr>
        <w:autoSpaceDE w:val="0"/>
        <w:autoSpaceDN w:val="0"/>
        <w:adjustRightInd w:val="0"/>
        <w:spacing w:after="0" w:line="240" w:lineRule="auto"/>
        <w:rPr>
          <w:rFonts w:ascii="National 2 Light" w:eastAsia="Calibri" w:hAnsi="National 2 Light" w:cs="Times New Roman"/>
        </w:rPr>
      </w:pPr>
      <w:r w:rsidRPr="00AD6898">
        <w:rPr>
          <w:rFonts w:ascii="National 2 Light" w:eastAsia="Calibri" w:hAnsi="National 2 Light" w:cs="Times New Roman"/>
        </w:rPr>
        <w:t>listen</w:t>
      </w:r>
      <w:r>
        <w:rPr>
          <w:rFonts w:ascii="National 2 Light" w:eastAsia="Calibri" w:hAnsi="National 2 Light" w:cs="Times New Roman"/>
        </w:rPr>
        <w:t>ing</w:t>
      </w:r>
    </w:p>
    <w:p w14:paraId="15F8D0CB" w14:textId="77777777" w:rsidR="00053DF1" w:rsidRPr="00AD6898" w:rsidRDefault="00053DF1" w:rsidP="00053DF1">
      <w:pPr>
        <w:pStyle w:val="ListParagraph"/>
        <w:numPr>
          <w:ilvl w:val="0"/>
          <w:numId w:val="52"/>
        </w:numPr>
        <w:autoSpaceDE w:val="0"/>
        <w:autoSpaceDN w:val="0"/>
        <w:adjustRightInd w:val="0"/>
        <w:spacing w:after="0" w:line="240" w:lineRule="auto"/>
        <w:rPr>
          <w:rFonts w:ascii="National 2 Light" w:eastAsia="Calibri" w:hAnsi="National 2 Light" w:cs="Times New Roman"/>
        </w:rPr>
      </w:pPr>
      <w:r w:rsidRPr="00AD6898">
        <w:rPr>
          <w:rFonts w:ascii="National 2 Light" w:eastAsia="Calibri" w:hAnsi="National 2 Light" w:cs="Times New Roman"/>
        </w:rPr>
        <w:t>hav</w:t>
      </w:r>
      <w:r>
        <w:rPr>
          <w:rFonts w:ascii="National 2 Light" w:eastAsia="Calibri" w:hAnsi="National 2 Light" w:cs="Times New Roman"/>
        </w:rPr>
        <w:t>ing</w:t>
      </w:r>
      <w:r w:rsidRPr="00AD6898">
        <w:rPr>
          <w:rFonts w:ascii="National 2 Light" w:eastAsia="Calibri" w:hAnsi="National 2 Light" w:cs="Times New Roman"/>
        </w:rPr>
        <w:t xml:space="preserve"> intergenerational interaction</w:t>
      </w:r>
    </w:p>
    <w:p w14:paraId="056EBB4A" w14:textId="77777777" w:rsidR="00053DF1" w:rsidRPr="00AD6898" w:rsidRDefault="00053DF1" w:rsidP="00053DF1">
      <w:pPr>
        <w:pStyle w:val="ListParagraph"/>
        <w:numPr>
          <w:ilvl w:val="0"/>
          <w:numId w:val="52"/>
        </w:numPr>
        <w:autoSpaceDE w:val="0"/>
        <w:autoSpaceDN w:val="0"/>
        <w:adjustRightInd w:val="0"/>
        <w:spacing w:after="0" w:line="240" w:lineRule="auto"/>
        <w:rPr>
          <w:rFonts w:ascii="National 2 Light" w:eastAsia="Calibri" w:hAnsi="National 2 Light" w:cs="Times New Roman"/>
        </w:rPr>
      </w:pPr>
      <w:r>
        <w:rPr>
          <w:rFonts w:ascii="National 2 Light" w:eastAsia="Calibri" w:hAnsi="National 2 Light" w:cs="Times New Roman"/>
        </w:rPr>
        <w:t>sharing</w:t>
      </w:r>
      <w:r w:rsidRPr="00AD6898">
        <w:rPr>
          <w:rFonts w:ascii="National 2 Light" w:eastAsia="Calibri" w:hAnsi="National 2 Light" w:cs="Times New Roman"/>
        </w:rPr>
        <w:t xml:space="preserve"> intellectual property</w:t>
      </w:r>
    </w:p>
    <w:p w14:paraId="0413BA90" w14:textId="77777777" w:rsidR="00053DF1" w:rsidRPr="00AD6898" w:rsidRDefault="00053DF1" w:rsidP="00053DF1">
      <w:pPr>
        <w:pStyle w:val="ListParagraph"/>
        <w:numPr>
          <w:ilvl w:val="0"/>
          <w:numId w:val="52"/>
        </w:numPr>
        <w:spacing w:line="240" w:lineRule="auto"/>
        <w:rPr>
          <w:rFonts w:ascii="National 2 Light" w:eastAsia="Calibri" w:hAnsi="National 2 Light" w:cs="Times New Roman"/>
        </w:rPr>
      </w:pPr>
      <w:r w:rsidRPr="00AD6898">
        <w:rPr>
          <w:rFonts w:ascii="National 2 Light" w:eastAsia="Calibri" w:hAnsi="National 2 Light" w:cs="Times New Roman"/>
        </w:rPr>
        <w:t>go</w:t>
      </w:r>
      <w:r>
        <w:rPr>
          <w:rFonts w:ascii="National 2 Light" w:eastAsia="Calibri" w:hAnsi="National 2 Light" w:cs="Times New Roman"/>
        </w:rPr>
        <w:t>ing</w:t>
      </w:r>
      <w:r w:rsidRPr="00AD6898">
        <w:rPr>
          <w:rFonts w:ascii="National 2 Light" w:eastAsia="Calibri" w:hAnsi="National 2 Light" w:cs="Times New Roman"/>
        </w:rPr>
        <w:t xml:space="preserve"> the extra mile</w:t>
      </w:r>
      <w:r>
        <w:rPr>
          <w:rFonts w:ascii="National 2 Light" w:eastAsia="Calibri" w:hAnsi="National 2 Light" w:cs="Times New Roman"/>
        </w:rPr>
        <w:t>.</w:t>
      </w:r>
    </w:p>
    <w:p w14:paraId="03E8CE07" w14:textId="77777777" w:rsidR="00053DF1" w:rsidRDefault="00053DF1" w:rsidP="00053DF1">
      <w:pPr>
        <w:spacing w:line="240" w:lineRule="auto"/>
        <w:rPr>
          <w:rFonts w:ascii="National 2" w:hAnsi="National 2"/>
          <w:color w:val="0070C0"/>
          <w:sz w:val="36"/>
          <w:szCs w:val="36"/>
        </w:rPr>
      </w:pPr>
      <w:r>
        <w:rPr>
          <w:rFonts w:ascii="National 2" w:hAnsi="National 2"/>
          <w:color w:val="0070C0"/>
          <w:sz w:val="36"/>
          <w:szCs w:val="36"/>
        </w:rPr>
        <w:t>Understanding the three approaches:</w:t>
      </w:r>
    </w:p>
    <w:p w14:paraId="1534A05D" w14:textId="77777777" w:rsidR="00053DF1" w:rsidRPr="00711AB9" w:rsidRDefault="00053DF1" w:rsidP="00053DF1">
      <w:pPr>
        <w:spacing w:line="240" w:lineRule="auto"/>
        <w:rPr>
          <w:rFonts w:ascii="National 2 Light" w:eastAsia="Calibri" w:hAnsi="National 2 Light" w:cs="Times New Roman"/>
          <w:color w:val="0070C0"/>
          <w:sz w:val="28"/>
          <w:szCs w:val="28"/>
        </w:rPr>
      </w:pPr>
      <w:r w:rsidRPr="00711AB9">
        <w:rPr>
          <w:rFonts w:ascii="National 2 Light" w:eastAsia="Calibri" w:hAnsi="National 2 Light" w:cs="Times New Roman"/>
          <w:color w:val="0070C0"/>
          <w:sz w:val="28"/>
          <w:szCs w:val="28"/>
        </w:rPr>
        <w:t>Approach 1: strengths based</w:t>
      </w:r>
    </w:p>
    <w:p w14:paraId="1EF8BDA5" w14:textId="77777777" w:rsidR="00053DF1" w:rsidRPr="00711AB9" w:rsidRDefault="00053DF1" w:rsidP="00053DF1">
      <w:pPr>
        <w:spacing w:line="240" w:lineRule="auto"/>
        <w:rPr>
          <w:rFonts w:ascii="National 2 Light" w:eastAsia="Calibri" w:hAnsi="National 2 Light" w:cs="Times New Roman"/>
        </w:rPr>
      </w:pPr>
      <w:r w:rsidRPr="00711AB9">
        <w:rPr>
          <w:rFonts w:ascii="National 2 Light" w:eastAsia="Calibri" w:hAnsi="National 2 Light" w:cs="Times New Roman"/>
        </w:rPr>
        <w:t>Strength based approaches apply to both working with individual young people and also to working with whānau and communities. A strength-based approach is a perspective that assumes that people are active participants in the helping process (empowerment), that all people have strengths</w:t>
      </w:r>
      <w:r>
        <w:rPr>
          <w:rFonts w:ascii="National 2 Light" w:eastAsia="Calibri" w:hAnsi="National 2 Light" w:cs="Times New Roman"/>
        </w:rPr>
        <w:t>-</w:t>
      </w:r>
      <w:r w:rsidRPr="00711AB9">
        <w:rPr>
          <w:rFonts w:ascii="National 2 Light" w:eastAsia="Calibri" w:hAnsi="National 2 Light" w:cs="Times New Roman"/>
        </w:rPr>
        <w:t xml:space="preserve"> often untapped or unrecognised, that strengths foster motivation for growth and that strengths are both internal and environmental. Strengths include talents, skills, knowledge, interests, dreams/ hopes/goals, creativity, passion, connections etc. Specifically, positive youth development occurs when young people are encouraged to recognise their strengths and assets and are supported and encouraged to develop them.</w:t>
      </w:r>
    </w:p>
    <w:p w14:paraId="47901CB6" w14:textId="77777777" w:rsidR="00053DF1" w:rsidRDefault="00053DF1" w:rsidP="00053DF1">
      <w:pPr>
        <w:spacing w:line="240" w:lineRule="auto"/>
        <w:rPr>
          <w:rFonts w:ascii="National 2 Light" w:eastAsia="Calibri" w:hAnsi="National 2 Light" w:cs="Times New Roman"/>
          <w:color w:val="0070C0"/>
        </w:rPr>
      </w:pPr>
    </w:p>
    <w:p w14:paraId="7EAA4DAD" w14:textId="77777777" w:rsidR="00053DF1" w:rsidRPr="00711AB9" w:rsidRDefault="00053DF1" w:rsidP="00053DF1">
      <w:pPr>
        <w:spacing w:line="240" w:lineRule="auto"/>
        <w:rPr>
          <w:rFonts w:ascii="National 2 Light" w:eastAsia="Calibri" w:hAnsi="National 2 Light" w:cs="Times New Roman"/>
          <w:color w:val="0070C0"/>
        </w:rPr>
      </w:pPr>
      <w:r w:rsidRPr="00711AB9">
        <w:rPr>
          <w:rFonts w:ascii="National 2 Light" w:eastAsia="Calibri" w:hAnsi="National 2 Light" w:cs="Times New Roman"/>
          <w:color w:val="0070C0"/>
        </w:rPr>
        <w:t>Below is a comparison between a strengths-based approach and a traditional approach:</w:t>
      </w:r>
    </w:p>
    <w:tbl>
      <w:tblPr>
        <w:tblStyle w:val="GridTable4-Accent5"/>
        <w:tblW w:w="0" w:type="auto"/>
        <w:tblLook w:val="04A0" w:firstRow="1" w:lastRow="0" w:firstColumn="1" w:lastColumn="0" w:noHBand="0" w:noVBand="1"/>
      </w:tblPr>
      <w:tblGrid>
        <w:gridCol w:w="4508"/>
        <w:gridCol w:w="4508"/>
      </w:tblGrid>
      <w:tr w:rsidR="00053DF1" w14:paraId="3DA533EC" w14:textId="77777777" w:rsidTr="00186AA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6672E4B3" w14:textId="77777777" w:rsidR="00053DF1" w:rsidRDefault="00053DF1" w:rsidP="00186AA7">
            <w:pPr>
              <w:jc w:val="center"/>
              <w:rPr>
                <w:rFonts w:ascii="National 2 Light" w:eastAsia="Calibri" w:hAnsi="National 2 Light" w:cs="Times New Roman"/>
              </w:rPr>
            </w:pPr>
            <w:r>
              <w:rPr>
                <w:rFonts w:ascii="National 2 Light" w:eastAsia="Calibri" w:hAnsi="National 2 Light" w:cs="Times New Roman"/>
              </w:rPr>
              <w:t>Traditional approaches</w:t>
            </w:r>
          </w:p>
        </w:tc>
        <w:tc>
          <w:tcPr>
            <w:tcW w:w="4508" w:type="dxa"/>
          </w:tcPr>
          <w:p w14:paraId="60BC94CC" w14:textId="77777777" w:rsidR="00053DF1" w:rsidRDefault="00053DF1" w:rsidP="00186AA7">
            <w:pPr>
              <w:jc w:val="center"/>
              <w:cnfStyle w:val="100000000000" w:firstRow="1" w:lastRow="0" w:firstColumn="0" w:lastColumn="0" w:oddVBand="0" w:evenVBand="0" w:oddHBand="0" w:evenHBand="0" w:firstRowFirstColumn="0" w:firstRowLastColumn="0" w:lastRowFirstColumn="0" w:lastRowLastColumn="0"/>
              <w:rPr>
                <w:rFonts w:ascii="National 2 Light" w:eastAsia="Calibri" w:hAnsi="National 2 Light" w:cs="Times New Roman"/>
              </w:rPr>
            </w:pPr>
            <w:r>
              <w:rPr>
                <w:rFonts w:ascii="National 2 Light" w:eastAsia="Calibri" w:hAnsi="National 2 Light" w:cs="Times New Roman"/>
              </w:rPr>
              <w:t>Strengths based approaches</w:t>
            </w:r>
          </w:p>
        </w:tc>
      </w:tr>
      <w:tr w:rsidR="00053DF1" w14:paraId="3B4730D5" w14:textId="77777777" w:rsidTr="00186AA7">
        <w:trPr>
          <w:cnfStyle w:val="000000100000" w:firstRow="0" w:lastRow="0" w:firstColumn="0" w:lastColumn="0" w:oddVBand="0" w:evenVBand="0" w:oddHBand="1" w:evenHBand="0" w:firstRowFirstColumn="0" w:firstRowLastColumn="0" w:lastRowFirstColumn="0" w:lastRowLastColumn="0"/>
          <w:trHeight w:val="2066"/>
        </w:trPr>
        <w:tc>
          <w:tcPr>
            <w:cnfStyle w:val="001000000000" w:firstRow="0" w:lastRow="0" w:firstColumn="1" w:lastColumn="0" w:oddVBand="0" w:evenVBand="0" w:oddHBand="0" w:evenHBand="0" w:firstRowFirstColumn="0" w:firstRowLastColumn="0" w:lastRowFirstColumn="0" w:lastRowLastColumn="0"/>
            <w:tcW w:w="4508" w:type="dxa"/>
          </w:tcPr>
          <w:p w14:paraId="05C5A819" w14:textId="77777777" w:rsidR="00053DF1" w:rsidRPr="00F358F8" w:rsidRDefault="00053DF1" w:rsidP="00186AA7">
            <w:pPr>
              <w:pStyle w:val="Pa3"/>
              <w:spacing w:line="240" w:lineRule="auto"/>
              <w:ind w:left="360"/>
              <w:rPr>
                <w:rFonts w:ascii="National 2 Light" w:eastAsia="Calibri" w:hAnsi="National 2 Light" w:cs="Times New Roman"/>
                <w:b w:val="0"/>
                <w:bCs w:val="0"/>
              </w:rPr>
            </w:pPr>
          </w:p>
          <w:p w14:paraId="0ACE85E0" w14:textId="77777777" w:rsidR="00053DF1" w:rsidRPr="00F358F8" w:rsidRDefault="00053DF1" w:rsidP="00186AA7">
            <w:pPr>
              <w:pStyle w:val="Pa3"/>
              <w:numPr>
                <w:ilvl w:val="0"/>
                <w:numId w:val="53"/>
              </w:numPr>
              <w:spacing w:line="240" w:lineRule="auto"/>
              <w:rPr>
                <w:rFonts w:ascii="National 2 Light" w:eastAsia="Calibri" w:hAnsi="National 2 Light" w:cs="Times New Roman"/>
                <w:b w:val="0"/>
                <w:bCs w:val="0"/>
              </w:rPr>
            </w:pPr>
            <w:r w:rsidRPr="00F358F8">
              <w:rPr>
                <w:rFonts w:ascii="National 2 Light" w:eastAsia="Calibri" w:hAnsi="National 2 Light" w:cs="Times New Roman"/>
                <w:b w:val="0"/>
                <w:bCs w:val="0"/>
              </w:rPr>
              <w:t xml:space="preserve">Focus on problems </w:t>
            </w:r>
          </w:p>
          <w:p w14:paraId="2FF29E18" w14:textId="77777777" w:rsidR="00053DF1" w:rsidRPr="00F358F8" w:rsidRDefault="00053DF1" w:rsidP="00186AA7">
            <w:pPr>
              <w:pStyle w:val="Pa3"/>
              <w:numPr>
                <w:ilvl w:val="0"/>
                <w:numId w:val="53"/>
              </w:numPr>
              <w:spacing w:line="240" w:lineRule="auto"/>
              <w:rPr>
                <w:rFonts w:ascii="National 2 Light" w:eastAsia="Calibri" w:hAnsi="National 2 Light" w:cs="Times New Roman"/>
                <w:b w:val="0"/>
                <w:bCs w:val="0"/>
              </w:rPr>
            </w:pPr>
            <w:r w:rsidRPr="00F358F8">
              <w:rPr>
                <w:rFonts w:ascii="National 2 Light" w:eastAsia="Calibri" w:hAnsi="National 2 Light" w:cs="Times New Roman"/>
                <w:b w:val="0"/>
                <w:bCs w:val="0"/>
              </w:rPr>
              <w:t xml:space="preserve">Are reactive </w:t>
            </w:r>
          </w:p>
          <w:p w14:paraId="09A7CFA5" w14:textId="77777777" w:rsidR="00053DF1" w:rsidRPr="00F358F8" w:rsidRDefault="00053DF1" w:rsidP="00186AA7">
            <w:pPr>
              <w:pStyle w:val="Pa3"/>
              <w:numPr>
                <w:ilvl w:val="0"/>
                <w:numId w:val="53"/>
              </w:numPr>
              <w:spacing w:line="240" w:lineRule="auto"/>
              <w:rPr>
                <w:rFonts w:ascii="National 2 Light" w:eastAsia="Calibri" w:hAnsi="National 2 Light" w:cs="Times New Roman"/>
                <w:b w:val="0"/>
                <w:bCs w:val="0"/>
              </w:rPr>
            </w:pPr>
            <w:r w:rsidRPr="00F358F8">
              <w:rPr>
                <w:rFonts w:ascii="National 2 Light" w:eastAsia="Calibri" w:hAnsi="National 2 Light" w:cs="Times New Roman"/>
                <w:b w:val="0"/>
                <w:bCs w:val="0"/>
              </w:rPr>
              <w:t>Have a targeted youth approach</w:t>
            </w:r>
          </w:p>
          <w:p w14:paraId="05D5A704" w14:textId="77777777" w:rsidR="00053DF1" w:rsidRPr="00F358F8" w:rsidRDefault="00053DF1" w:rsidP="00186AA7">
            <w:pPr>
              <w:pStyle w:val="Pa3"/>
              <w:numPr>
                <w:ilvl w:val="0"/>
                <w:numId w:val="53"/>
              </w:numPr>
              <w:spacing w:line="240" w:lineRule="auto"/>
              <w:rPr>
                <w:rFonts w:ascii="National 2 Light" w:eastAsia="Calibri" w:hAnsi="National 2 Light" w:cs="Times New Roman"/>
                <w:b w:val="0"/>
                <w:bCs w:val="0"/>
              </w:rPr>
            </w:pPr>
            <w:r w:rsidRPr="00F358F8">
              <w:rPr>
                <w:rFonts w:ascii="National 2 Light" w:eastAsia="Calibri" w:hAnsi="National 2 Light" w:cs="Times New Roman"/>
                <w:b w:val="0"/>
                <w:bCs w:val="0"/>
              </w:rPr>
              <w:t xml:space="preserve">Youth are seen as recipients </w:t>
            </w:r>
          </w:p>
          <w:p w14:paraId="7074EF29" w14:textId="77777777" w:rsidR="00053DF1" w:rsidRPr="00F358F8" w:rsidRDefault="00053DF1" w:rsidP="00186AA7">
            <w:pPr>
              <w:pStyle w:val="Pa3"/>
              <w:spacing w:line="240" w:lineRule="auto"/>
              <w:ind w:left="360"/>
              <w:rPr>
                <w:rFonts w:ascii="National 2 Light" w:eastAsia="Calibri" w:hAnsi="National 2 Light" w:cs="Times New Roman"/>
                <w:b w:val="0"/>
                <w:bCs w:val="0"/>
              </w:rPr>
            </w:pPr>
            <w:r w:rsidRPr="00F358F8">
              <w:rPr>
                <w:rFonts w:ascii="National 2 Light" w:eastAsia="Calibri" w:hAnsi="National 2 Light" w:cs="Times New Roman"/>
                <w:b w:val="0"/>
                <w:bCs w:val="0"/>
              </w:rPr>
              <w:t xml:space="preserve"> </w:t>
            </w:r>
          </w:p>
        </w:tc>
        <w:tc>
          <w:tcPr>
            <w:tcW w:w="4508" w:type="dxa"/>
          </w:tcPr>
          <w:p w14:paraId="5107E643" w14:textId="77777777" w:rsidR="00053DF1" w:rsidRPr="00F358F8" w:rsidRDefault="00053DF1" w:rsidP="00186AA7">
            <w:pPr>
              <w:pStyle w:val="Pa3"/>
              <w:spacing w:line="240" w:lineRule="auto"/>
              <w:ind w:left="360"/>
              <w:cnfStyle w:val="000000100000" w:firstRow="0" w:lastRow="0" w:firstColumn="0" w:lastColumn="0" w:oddVBand="0" w:evenVBand="0" w:oddHBand="1" w:evenHBand="0" w:firstRowFirstColumn="0" w:firstRowLastColumn="0" w:lastRowFirstColumn="0" w:lastRowLastColumn="0"/>
              <w:rPr>
                <w:rFonts w:ascii="National 2 Light" w:eastAsia="Calibri" w:hAnsi="National 2 Light" w:cs="Times New Roman"/>
              </w:rPr>
            </w:pPr>
          </w:p>
          <w:p w14:paraId="3719879C" w14:textId="77777777" w:rsidR="00053DF1" w:rsidRPr="00F358F8" w:rsidRDefault="00053DF1" w:rsidP="00186AA7">
            <w:pPr>
              <w:pStyle w:val="Pa3"/>
              <w:numPr>
                <w:ilvl w:val="0"/>
                <w:numId w:val="53"/>
              </w:numPr>
              <w:spacing w:line="240" w:lineRule="auto"/>
              <w:cnfStyle w:val="000000100000" w:firstRow="0" w:lastRow="0" w:firstColumn="0" w:lastColumn="0" w:oddVBand="0" w:evenVBand="0" w:oddHBand="1" w:evenHBand="0" w:firstRowFirstColumn="0" w:firstRowLastColumn="0" w:lastRowFirstColumn="0" w:lastRowLastColumn="0"/>
              <w:rPr>
                <w:rFonts w:ascii="National 2 Light" w:eastAsia="Calibri" w:hAnsi="National 2 Light" w:cs="Times New Roman"/>
              </w:rPr>
            </w:pPr>
            <w:r w:rsidRPr="00F358F8">
              <w:rPr>
                <w:rFonts w:ascii="National 2 Light" w:eastAsia="Calibri" w:hAnsi="National 2 Light" w:cs="Times New Roman"/>
              </w:rPr>
              <w:t xml:space="preserve">Focus on positive outcomes </w:t>
            </w:r>
          </w:p>
          <w:p w14:paraId="69743B65" w14:textId="77777777" w:rsidR="00053DF1" w:rsidRPr="00F358F8" w:rsidRDefault="00053DF1" w:rsidP="00186AA7">
            <w:pPr>
              <w:pStyle w:val="Pa3"/>
              <w:numPr>
                <w:ilvl w:val="0"/>
                <w:numId w:val="53"/>
              </w:numPr>
              <w:spacing w:line="240" w:lineRule="auto"/>
              <w:cnfStyle w:val="000000100000" w:firstRow="0" w:lastRow="0" w:firstColumn="0" w:lastColumn="0" w:oddVBand="0" w:evenVBand="0" w:oddHBand="1" w:evenHBand="0" w:firstRowFirstColumn="0" w:firstRowLastColumn="0" w:lastRowFirstColumn="0" w:lastRowLastColumn="0"/>
              <w:rPr>
                <w:rFonts w:ascii="National 2 Light" w:eastAsia="Calibri" w:hAnsi="National 2 Light" w:cs="Times New Roman"/>
              </w:rPr>
            </w:pPr>
            <w:r w:rsidRPr="00F358F8">
              <w:rPr>
                <w:rFonts w:ascii="National 2 Light" w:eastAsia="Calibri" w:hAnsi="National 2 Light" w:cs="Times New Roman"/>
              </w:rPr>
              <w:t xml:space="preserve">Are proactive </w:t>
            </w:r>
          </w:p>
          <w:p w14:paraId="2B1775B9" w14:textId="77777777" w:rsidR="00053DF1" w:rsidRPr="00F358F8" w:rsidRDefault="00053DF1" w:rsidP="00186AA7">
            <w:pPr>
              <w:pStyle w:val="Pa3"/>
              <w:numPr>
                <w:ilvl w:val="0"/>
                <w:numId w:val="53"/>
              </w:numPr>
              <w:spacing w:line="240" w:lineRule="auto"/>
              <w:cnfStyle w:val="000000100000" w:firstRow="0" w:lastRow="0" w:firstColumn="0" w:lastColumn="0" w:oddVBand="0" w:evenVBand="0" w:oddHBand="1" w:evenHBand="0" w:firstRowFirstColumn="0" w:firstRowLastColumn="0" w:lastRowFirstColumn="0" w:lastRowLastColumn="0"/>
              <w:rPr>
                <w:rFonts w:ascii="National 2 Light" w:eastAsia="Calibri" w:hAnsi="National 2 Light" w:cs="Times New Roman"/>
              </w:rPr>
            </w:pPr>
            <w:r w:rsidRPr="00F358F8">
              <w:rPr>
                <w:rFonts w:ascii="National 2 Light" w:eastAsia="Calibri" w:hAnsi="National 2 Light" w:cs="Times New Roman"/>
              </w:rPr>
              <w:t xml:space="preserve">Include all youth </w:t>
            </w:r>
          </w:p>
          <w:p w14:paraId="3E0C007D" w14:textId="77777777" w:rsidR="00053DF1" w:rsidRPr="00F358F8" w:rsidRDefault="00053DF1" w:rsidP="00186AA7">
            <w:pPr>
              <w:pStyle w:val="Pa3"/>
              <w:numPr>
                <w:ilvl w:val="0"/>
                <w:numId w:val="53"/>
              </w:numPr>
              <w:spacing w:line="240" w:lineRule="auto"/>
              <w:cnfStyle w:val="000000100000" w:firstRow="0" w:lastRow="0" w:firstColumn="0" w:lastColumn="0" w:oddVBand="0" w:evenVBand="0" w:oddHBand="1" w:evenHBand="0" w:firstRowFirstColumn="0" w:firstRowLastColumn="0" w:lastRowFirstColumn="0" w:lastRowLastColumn="0"/>
              <w:rPr>
                <w:rFonts w:ascii="National 2 Light" w:eastAsia="Calibri" w:hAnsi="National 2 Light" w:cs="Times New Roman"/>
              </w:rPr>
            </w:pPr>
            <w:r w:rsidRPr="00F358F8">
              <w:rPr>
                <w:rFonts w:ascii="National 2 Light" w:eastAsia="Calibri" w:hAnsi="National 2 Light" w:cs="Times New Roman"/>
              </w:rPr>
              <w:t>Youth are seen as active partners</w:t>
            </w:r>
          </w:p>
          <w:p w14:paraId="6D7BA3C8" w14:textId="77777777" w:rsidR="00053DF1" w:rsidRPr="00F358F8" w:rsidRDefault="00053DF1" w:rsidP="00186AA7">
            <w:pPr>
              <w:ind w:left="360"/>
              <w:cnfStyle w:val="000000100000" w:firstRow="0" w:lastRow="0" w:firstColumn="0" w:lastColumn="0" w:oddVBand="0" w:evenVBand="0" w:oddHBand="1" w:evenHBand="0" w:firstRowFirstColumn="0" w:firstRowLastColumn="0" w:lastRowFirstColumn="0" w:lastRowLastColumn="0"/>
              <w:rPr>
                <w:rFonts w:ascii="National 2 Light" w:eastAsia="Calibri" w:hAnsi="National 2 Light" w:cs="Times New Roman"/>
                <w:sz w:val="24"/>
                <w:szCs w:val="24"/>
              </w:rPr>
            </w:pPr>
            <w:r w:rsidRPr="00F358F8">
              <w:rPr>
                <w:rFonts w:ascii="National 2 Light" w:eastAsia="Calibri" w:hAnsi="National 2 Light" w:cs="Times New Roman"/>
                <w:sz w:val="24"/>
                <w:szCs w:val="24"/>
              </w:rPr>
              <w:t xml:space="preserve"> </w:t>
            </w:r>
          </w:p>
        </w:tc>
      </w:tr>
    </w:tbl>
    <w:p w14:paraId="35293AEA" w14:textId="77777777" w:rsidR="00053DF1" w:rsidRPr="00711AB9" w:rsidRDefault="00053DF1" w:rsidP="00053DF1">
      <w:pPr>
        <w:spacing w:line="240" w:lineRule="auto"/>
        <w:rPr>
          <w:rFonts w:ascii="National 2 Light" w:eastAsia="Calibri" w:hAnsi="National 2 Light" w:cs="Times New Roman"/>
        </w:rPr>
      </w:pPr>
    </w:p>
    <w:p w14:paraId="09C5ED31" w14:textId="77777777" w:rsidR="00053DF1" w:rsidRPr="004A1656" w:rsidRDefault="00053DF1" w:rsidP="00053DF1">
      <w:pPr>
        <w:spacing w:line="240" w:lineRule="auto"/>
        <w:rPr>
          <w:rFonts w:ascii="National 2 Light" w:eastAsia="Calibri" w:hAnsi="National 2 Light" w:cs="Times New Roman"/>
          <w:color w:val="0070C0"/>
          <w:sz w:val="28"/>
          <w:szCs w:val="28"/>
        </w:rPr>
      </w:pPr>
      <w:r w:rsidRPr="004A1656">
        <w:rPr>
          <w:rFonts w:ascii="National 2 Light" w:eastAsia="Calibri" w:hAnsi="National 2 Light" w:cs="Times New Roman"/>
          <w:color w:val="0070C0"/>
          <w:sz w:val="28"/>
          <w:szCs w:val="28"/>
        </w:rPr>
        <w:t>Approach 2: Respectful relationships</w:t>
      </w:r>
    </w:p>
    <w:p w14:paraId="09291D89" w14:textId="77777777" w:rsidR="00053DF1" w:rsidRDefault="00053DF1" w:rsidP="00053DF1">
      <w:pPr>
        <w:spacing w:line="240" w:lineRule="auto"/>
        <w:rPr>
          <w:rFonts w:ascii="National 2 Light" w:eastAsia="Calibri" w:hAnsi="National 2 Light" w:cs="Times New Roman"/>
        </w:rPr>
      </w:pPr>
      <w:r>
        <w:rPr>
          <w:rFonts w:ascii="National 2 Light" w:eastAsia="Calibri" w:hAnsi="National 2 Light" w:cs="Times New Roman"/>
        </w:rPr>
        <w:t xml:space="preserve">We </w:t>
      </w:r>
      <w:r w:rsidRPr="004A1656">
        <w:rPr>
          <w:rFonts w:ascii="National 2 Light" w:eastAsia="Calibri" w:hAnsi="National 2 Light" w:cs="Times New Roman"/>
        </w:rPr>
        <w:t>need to have high expectations of the young people we are working with</w:t>
      </w:r>
      <w:r>
        <w:rPr>
          <w:rFonts w:ascii="National 2 Light" w:eastAsia="Calibri" w:hAnsi="National 2 Light" w:cs="Times New Roman"/>
        </w:rPr>
        <w:t xml:space="preserve"> and</w:t>
      </w:r>
      <w:r w:rsidRPr="004A1656">
        <w:rPr>
          <w:rFonts w:ascii="National 2 Light" w:eastAsia="Calibri" w:hAnsi="National 2 Light" w:cs="Times New Roman"/>
        </w:rPr>
        <w:t xml:space="preserve"> not buy into lowered expectations. Many studies have shown that the highest determinant of educational achievement is the expectations and belief</w:t>
      </w:r>
      <w:r>
        <w:rPr>
          <w:rFonts w:ascii="National 2 Light" w:eastAsia="Calibri" w:hAnsi="National 2 Light" w:cs="Times New Roman"/>
        </w:rPr>
        <w:t>s</w:t>
      </w:r>
      <w:r w:rsidRPr="004A1656">
        <w:rPr>
          <w:rFonts w:ascii="National 2 Light" w:eastAsia="Calibri" w:hAnsi="National 2 Light" w:cs="Times New Roman"/>
        </w:rPr>
        <w:t xml:space="preserve"> </w:t>
      </w:r>
      <w:r>
        <w:rPr>
          <w:rFonts w:ascii="National 2 Light" w:eastAsia="Calibri" w:hAnsi="National 2 Light" w:cs="Times New Roman"/>
        </w:rPr>
        <w:t xml:space="preserve">of </w:t>
      </w:r>
      <w:r w:rsidRPr="004A1656">
        <w:rPr>
          <w:rFonts w:ascii="National 2 Light" w:eastAsia="Calibri" w:hAnsi="National 2 Light" w:cs="Times New Roman"/>
        </w:rPr>
        <w:t>the educator</w:t>
      </w:r>
      <w:r>
        <w:rPr>
          <w:rFonts w:ascii="National 2 Light" w:eastAsia="Calibri" w:hAnsi="National 2 Light" w:cs="Times New Roman"/>
        </w:rPr>
        <w:t xml:space="preserve"> that the </w:t>
      </w:r>
      <w:r w:rsidRPr="004A1656">
        <w:rPr>
          <w:rFonts w:ascii="National 2 Light" w:eastAsia="Calibri" w:hAnsi="National 2 Light" w:cs="Times New Roman"/>
        </w:rPr>
        <w:t>young people are working with</w:t>
      </w:r>
      <w:r>
        <w:rPr>
          <w:rFonts w:ascii="National 2 Light" w:eastAsia="Calibri" w:hAnsi="National 2 Light" w:cs="Times New Roman"/>
        </w:rPr>
        <w:t xml:space="preserve">. When engaging with youth, </w:t>
      </w:r>
      <w:r w:rsidRPr="004A1656">
        <w:rPr>
          <w:rFonts w:ascii="National 2 Light" w:eastAsia="Calibri" w:hAnsi="National 2 Light" w:cs="Times New Roman"/>
        </w:rPr>
        <w:t>the relationship need</w:t>
      </w:r>
      <w:r>
        <w:rPr>
          <w:rFonts w:ascii="National 2 Light" w:eastAsia="Calibri" w:hAnsi="National 2 Light" w:cs="Times New Roman"/>
        </w:rPr>
        <w:t>s to be</w:t>
      </w:r>
      <w:r w:rsidRPr="004A1656">
        <w:rPr>
          <w:rFonts w:ascii="National 2 Light" w:eastAsia="Calibri" w:hAnsi="National 2 Light" w:cs="Times New Roman"/>
        </w:rPr>
        <w:t xml:space="preserve"> one </w:t>
      </w:r>
      <w:r>
        <w:rPr>
          <w:rFonts w:ascii="National 2 Light" w:eastAsia="Calibri" w:hAnsi="National 2 Light" w:cs="Times New Roman"/>
        </w:rPr>
        <w:t>based on</w:t>
      </w:r>
      <w:r w:rsidRPr="004A1656">
        <w:rPr>
          <w:rFonts w:ascii="National 2 Light" w:eastAsia="Calibri" w:hAnsi="National 2 Light" w:cs="Times New Roman"/>
        </w:rPr>
        <w:t xml:space="preserve"> high support and respect, but also high challenge. </w:t>
      </w:r>
    </w:p>
    <w:p w14:paraId="095ED51C" w14:textId="77777777" w:rsidR="00053DF1" w:rsidRDefault="00053DF1" w:rsidP="00053DF1">
      <w:pPr>
        <w:spacing w:line="240" w:lineRule="auto"/>
        <w:rPr>
          <w:rFonts w:ascii="National 2 Light" w:eastAsia="Calibri" w:hAnsi="National 2 Light" w:cs="Times New Roman"/>
          <w:color w:val="0070C0"/>
          <w:sz w:val="24"/>
          <w:szCs w:val="24"/>
        </w:rPr>
      </w:pPr>
    </w:p>
    <w:p w14:paraId="16223977" w14:textId="77777777" w:rsidR="00053DF1" w:rsidRPr="002312E7" w:rsidRDefault="00053DF1" w:rsidP="00053DF1">
      <w:pPr>
        <w:spacing w:line="240" w:lineRule="auto"/>
        <w:rPr>
          <w:rFonts w:ascii="National 2 Light" w:eastAsia="Calibri" w:hAnsi="National 2 Light" w:cs="Times New Roman"/>
          <w:color w:val="0070C0"/>
          <w:sz w:val="24"/>
          <w:szCs w:val="24"/>
        </w:rPr>
      </w:pPr>
      <w:r w:rsidRPr="002312E7">
        <w:rPr>
          <w:rFonts w:ascii="National 2 Light" w:eastAsia="Calibri" w:hAnsi="National 2 Light" w:cs="Times New Roman"/>
          <w:color w:val="0070C0"/>
          <w:sz w:val="24"/>
          <w:szCs w:val="24"/>
        </w:rPr>
        <w:t>Robust relationships</w:t>
      </w:r>
      <w:r>
        <w:rPr>
          <w:rFonts w:ascii="National 2 Light" w:eastAsia="Calibri" w:hAnsi="National 2 Light" w:cs="Times New Roman"/>
          <w:color w:val="0070C0"/>
          <w:sz w:val="24"/>
          <w:szCs w:val="24"/>
        </w:rPr>
        <w:t>:</w:t>
      </w:r>
    </w:p>
    <w:p w14:paraId="3A0336BD" w14:textId="77777777" w:rsidR="00053DF1" w:rsidRPr="004A1656" w:rsidRDefault="00053DF1" w:rsidP="00053DF1">
      <w:pPr>
        <w:rPr>
          <w:rFonts w:ascii="National 2 Light" w:eastAsia="Calibri" w:hAnsi="National 2 Light" w:cs="Times New Roman"/>
          <w:color w:val="0070C0"/>
        </w:rPr>
      </w:pPr>
      <w:r w:rsidRPr="00C325AB">
        <w:rPr>
          <w:rFonts w:ascii="National 2" w:hAnsi="National 2"/>
          <w:noProof/>
          <w:color w:val="0070C0"/>
          <w:sz w:val="36"/>
          <w:szCs w:val="36"/>
        </w:rPr>
        <mc:AlternateContent>
          <mc:Choice Requires="wps">
            <w:drawing>
              <wp:anchor distT="45720" distB="45720" distL="114300" distR="114300" simplePos="0" relativeHeight="251704320" behindDoc="1" locked="0" layoutInCell="1" allowOverlap="1" wp14:anchorId="3B80C455" wp14:editId="55F8B7E9">
                <wp:simplePos x="0" y="0"/>
                <wp:positionH relativeFrom="column">
                  <wp:posOffset>430796</wp:posOffset>
                </wp:positionH>
                <wp:positionV relativeFrom="paragraph">
                  <wp:posOffset>161925</wp:posOffset>
                </wp:positionV>
                <wp:extent cx="548640" cy="286247"/>
                <wp:effectExtent l="0" t="0" r="3810" b="0"/>
                <wp:wrapNone/>
                <wp:docPr id="4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 cy="286247"/>
                        </a:xfrm>
                        <a:prstGeom prst="rect">
                          <a:avLst/>
                        </a:prstGeom>
                        <a:solidFill>
                          <a:srgbClr val="FFFFFF"/>
                        </a:solidFill>
                        <a:ln w="9525">
                          <a:noFill/>
                          <a:miter lim="800000"/>
                          <a:headEnd/>
                          <a:tailEnd/>
                        </a:ln>
                      </wps:spPr>
                      <wps:txbx>
                        <w:txbxContent>
                          <w:p w14:paraId="64C25B1F" w14:textId="77777777" w:rsidR="00053DF1" w:rsidRPr="00C325AB" w:rsidRDefault="00053DF1" w:rsidP="00053DF1">
                            <w:pPr>
                              <w:rPr>
                                <w:rFonts w:ascii="National 2 Light" w:eastAsia="Calibri" w:hAnsi="National 2 Light" w:cs="Times New Roman"/>
                                <w:color w:val="0070C0"/>
                                <w:sz w:val="20"/>
                                <w:szCs w:val="20"/>
                              </w:rPr>
                            </w:pPr>
                            <w:r w:rsidRPr="00C325AB">
                              <w:rPr>
                                <w:rFonts w:ascii="National 2 Light" w:eastAsia="Calibri" w:hAnsi="National 2 Light" w:cs="Times New Roman"/>
                                <w:color w:val="0070C0"/>
                                <w:sz w:val="20"/>
                                <w:szCs w:val="20"/>
                              </w:rPr>
                              <w:t>High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80C455" id="_x0000_s1046" type="#_x0000_t202" style="position:absolute;margin-left:33.9pt;margin-top:12.75pt;width:43.2pt;height:22.55pt;z-index:-2516121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" stroked="f">
                <v:textbox>
                  <w:txbxContent>
                    <w:p w14:paraId="64C25B1F" w14:textId="77777777" w:rsidR="00053DF1" w:rsidRPr="00C325AB" w:rsidRDefault="00053DF1" w:rsidP="00053DF1">
                      <w:pPr>
                        <w:rPr>
                          <w:rFonts w:ascii="National 2 Light" w:eastAsia="Calibri" w:hAnsi="National 2 Light" w:cs="Times New Roman"/>
                          <w:color w:val="0070C0"/>
                          <w:sz w:val="20"/>
                          <w:szCs w:val="20"/>
                        </w:rPr>
                      </w:pPr>
                      <w:r w:rsidRPr="00C325AB">
                        <w:rPr>
                          <w:rFonts w:ascii="National 2 Light" w:eastAsia="Calibri" w:hAnsi="National 2 Light" w:cs="Times New Roman"/>
                          <w:color w:val="0070C0"/>
                          <w:sz w:val="20"/>
                          <w:szCs w:val="20"/>
                        </w:rPr>
                        <w:t>High</w:t>
                      </w:r>
                    </w:p>
                  </w:txbxContent>
                </v:textbox>
              </v:shape>
            </w:pict>
          </mc:Fallback>
        </mc:AlternateContent>
      </w:r>
    </w:p>
    <w:tbl>
      <w:tblPr>
        <w:tblStyle w:val="TableGrid"/>
        <w:tblpPr w:leftFromText="180" w:rightFromText="180" w:vertAnchor="text" w:horzAnchor="margin" w:tblpXSpec="center" w:tblpY="6"/>
        <w:tblW w:w="0" w:type="auto"/>
        <w:shd w:val="clear" w:color="auto" w:fill="DEEAF6" w:themeFill="accent5" w:themeFillTint="33"/>
        <w:tblLook w:val="04A0" w:firstRow="1" w:lastRow="0" w:firstColumn="1" w:lastColumn="0" w:noHBand="0" w:noVBand="1"/>
      </w:tblPr>
      <w:tblGrid>
        <w:gridCol w:w="3107"/>
        <w:gridCol w:w="3107"/>
      </w:tblGrid>
      <w:tr w:rsidR="00053DF1" w14:paraId="56443CF6" w14:textId="77777777" w:rsidTr="00186AA7">
        <w:trPr>
          <w:trHeight w:val="2857"/>
        </w:trPr>
        <w:tc>
          <w:tcPr>
            <w:tcW w:w="3107" w:type="dxa"/>
            <w:tcBorders>
              <w:top w:val="double" w:sz="4" w:space="0" w:color="A5A5A5" w:themeColor="accent3"/>
              <w:left w:val="double" w:sz="4" w:space="0" w:color="A5A5A5" w:themeColor="accent3"/>
              <w:bottom w:val="double" w:sz="4" w:space="0" w:color="A5A5A5" w:themeColor="accent3"/>
              <w:right w:val="double" w:sz="4" w:space="0" w:color="A5A5A5" w:themeColor="accent3"/>
            </w:tcBorders>
            <w:shd w:val="clear" w:color="auto" w:fill="DEEAF6" w:themeFill="accent5" w:themeFillTint="33"/>
          </w:tcPr>
          <w:p w14:paraId="2857C674" w14:textId="77777777" w:rsidR="00053DF1" w:rsidRPr="004A1656" w:rsidRDefault="00053DF1" w:rsidP="00186AA7">
            <w:pPr>
              <w:pStyle w:val="Pa14"/>
              <w:jc w:val="center"/>
              <w:rPr>
                <w:rFonts w:cs="Myriad Pro"/>
                <w:color w:val="0070C0"/>
                <w:sz w:val="17"/>
                <w:szCs w:val="17"/>
              </w:rPr>
            </w:pPr>
            <w:r w:rsidRPr="004A1656">
              <w:rPr>
                <w:rStyle w:val="A36"/>
                <w:b/>
                <w:bCs/>
                <w:i/>
                <w:iCs/>
                <w:color w:val="0070C0"/>
              </w:rPr>
              <w:t>Low Challenge/</w:t>
            </w:r>
          </w:p>
          <w:p w14:paraId="4A652928" w14:textId="77777777" w:rsidR="00053DF1" w:rsidRPr="004A1656" w:rsidRDefault="00053DF1" w:rsidP="00186AA7">
            <w:pPr>
              <w:pStyle w:val="Pa14"/>
              <w:jc w:val="center"/>
              <w:rPr>
                <w:rFonts w:cs="Myriad Pro"/>
                <w:color w:val="0070C0"/>
                <w:sz w:val="17"/>
                <w:szCs w:val="17"/>
              </w:rPr>
            </w:pPr>
            <w:r w:rsidRPr="00C325AB">
              <w:rPr>
                <w:rFonts w:ascii="National 2" w:hAnsi="National 2"/>
                <w:noProof/>
                <w:color w:val="0070C0"/>
                <w:sz w:val="36"/>
                <w:szCs w:val="36"/>
              </w:rPr>
              <mc:AlternateContent>
                <mc:Choice Requires="wps">
                  <w:drawing>
                    <wp:anchor distT="45720" distB="45720" distL="114300" distR="114300" simplePos="0" relativeHeight="251708416" behindDoc="1" locked="0" layoutInCell="1" allowOverlap="1" wp14:anchorId="41B446FA" wp14:editId="3C13BCC9">
                      <wp:simplePos x="0" y="0"/>
                      <wp:positionH relativeFrom="column">
                        <wp:posOffset>1409065</wp:posOffset>
                      </wp:positionH>
                      <wp:positionV relativeFrom="paragraph">
                        <wp:posOffset>77249</wp:posOffset>
                      </wp:positionV>
                      <wp:extent cx="548640" cy="285750"/>
                      <wp:effectExtent l="0" t="0" r="3810" b="0"/>
                      <wp:wrapNone/>
                      <wp:docPr id="4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 cy="285750"/>
                              </a:xfrm>
                              <a:prstGeom prst="rect">
                                <a:avLst/>
                              </a:prstGeom>
                              <a:solidFill>
                                <a:srgbClr val="FFFFFF"/>
                              </a:solidFill>
                              <a:ln w="9525">
                                <a:noFill/>
                                <a:miter lim="800000"/>
                                <a:headEnd/>
                                <a:tailEnd/>
                              </a:ln>
                            </wps:spPr>
                            <wps:txbx>
                              <w:txbxContent>
                                <w:p w14:paraId="0BE560E4" w14:textId="77777777" w:rsidR="00053DF1" w:rsidRPr="00C325AB" w:rsidRDefault="00053DF1" w:rsidP="00053DF1">
                                  <w:pPr>
                                    <w:rPr>
                                      <w:rFonts w:ascii="National 2 Light" w:eastAsia="Calibri" w:hAnsi="National 2 Light" w:cs="Times New Roman"/>
                                      <w:color w:val="0070C0"/>
                                      <w:sz w:val="20"/>
                                      <w:szCs w:val="20"/>
                                    </w:rPr>
                                  </w:pPr>
                                  <w:r w:rsidRPr="00C325AB">
                                    <w:rPr>
                                      <w:rFonts w:ascii="National 2 Light" w:eastAsia="Calibri" w:hAnsi="National 2 Light" w:cs="Times New Roman"/>
                                      <w:color w:val="0070C0"/>
                                      <w:sz w:val="20"/>
                                      <w:szCs w:val="20"/>
                                    </w:rPr>
                                    <w:t>High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B446FA" id="_x0000_s1047" type="#_x0000_t202" style="position:absolute;left:0;text-align:left;margin-left:110.95pt;margin-top:6.1pt;width:43.2pt;height:22.5pt;z-index:-2516080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" stroked="f">
                      <v:textbox>
                        <w:txbxContent>
                          <w:p w14:paraId="0BE560E4" w14:textId="77777777" w:rsidR="00053DF1" w:rsidRPr="00C325AB" w:rsidRDefault="00053DF1" w:rsidP="00053DF1">
                            <w:pPr>
                              <w:rPr>
                                <w:rFonts w:ascii="National 2 Light" w:eastAsia="Calibri" w:hAnsi="National 2 Light" w:cs="Times New Roman"/>
                                <w:color w:val="0070C0"/>
                                <w:sz w:val="20"/>
                                <w:szCs w:val="20"/>
                              </w:rPr>
                            </w:pPr>
                            <w:r w:rsidRPr="00C325AB">
                              <w:rPr>
                                <w:rFonts w:ascii="National 2 Light" w:eastAsia="Calibri" w:hAnsi="National 2 Light" w:cs="Times New Roman"/>
                                <w:color w:val="0070C0"/>
                                <w:sz w:val="20"/>
                                <w:szCs w:val="20"/>
                              </w:rPr>
                              <w:t>High</w:t>
                            </w:r>
                          </w:p>
                        </w:txbxContent>
                      </v:textbox>
                    </v:shape>
                  </w:pict>
                </mc:Fallback>
              </mc:AlternateContent>
            </w:r>
            <w:r w:rsidRPr="004A1656">
              <w:rPr>
                <w:rStyle w:val="A36"/>
                <w:b/>
                <w:bCs/>
                <w:i/>
                <w:iCs/>
                <w:color w:val="0070C0"/>
              </w:rPr>
              <w:t>High Support</w:t>
            </w:r>
          </w:p>
          <w:p w14:paraId="25E8B548" w14:textId="77777777" w:rsidR="00053DF1" w:rsidRPr="004A1656" w:rsidRDefault="00053DF1" w:rsidP="00186AA7">
            <w:pPr>
              <w:pStyle w:val="Pa14"/>
              <w:numPr>
                <w:ilvl w:val="0"/>
                <w:numId w:val="54"/>
              </w:numPr>
              <w:rPr>
                <w:rFonts w:cs="Myriad Pro"/>
                <w:color w:val="0070C0"/>
                <w:sz w:val="17"/>
                <w:szCs w:val="17"/>
              </w:rPr>
            </w:pPr>
            <w:r w:rsidRPr="004A1656">
              <w:rPr>
                <w:rStyle w:val="A36"/>
                <w:color w:val="0070C0"/>
              </w:rPr>
              <w:t>Patronizing</w:t>
            </w:r>
          </w:p>
          <w:p w14:paraId="6B7F4526" w14:textId="77777777" w:rsidR="00053DF1" w:rsidRPr="004A1656" w:rsidRDefault="00053DF1" w:rsidP="00186AA7">
            <w:pPr>
              <w:pStyle w:val="Pa14"/>
              <w:numPr>
                <w:ilvl w:val="0"/>
                <w:numId w:val="54"/>
              </w:numPr>
              <w:rPr>
                <w:rFonts w:cs="Myriad Pro"/>
                <w:color w:val="0070C0"/>
                <w:sz w:val="17"/>
                <w:szCs w:val="17"/>
              </w:rPr>
            </w:pPr>
            <w:r w:rsidRPr="004A1656">
              <w:rPr>
                <w:rStyle w:val="A36"/>
                <w:color w:val="0070C0"/>
              </w:rPr>
              <w:t>Boring</w:t>
            </w:r>
          </w:p>
          <w:p w14:paraId="0C8CB347" w14:textId="77777777" w:rsidR="00053DF1" w:rsidRPr="004A1656" w:rsidRDefault="00053DF1" w:rsidP="00186AA7">
            <w:pPr>
              <w:pStyle w:val="Pa14"/>
              <w:numPr>
                <w:ilvl w:val="0"/>
                <w:numId w:val="54"/>
              </w:numPr>
              <w:rPr>
                <w:rFonts w:cs="Myriad Pro"/>
                <w:color w:val="0070C0"/>
                <w:sz w:val="17"/>
                <w:szCs w:val="17"/>
              </w:rPr>
            </w:pPr>
            <w:r w:rsidRPr="004A1656">
              <w:rPr>
                <w:rStyle w:val="A36"/>
                <w:color w:val="0070C0"/>
              </w:rPr>
              <w:t>Damaging</w:t>
            </w:r>
          </w:p>
          <w:p w14:paraId="0CC650A3" w14:textId="77777777" w:rsidR="00053DF1" w:rsidRPr="004A1656" w:rsidRDefault="00053DF1" w:rsidP="00186AA7">
            <w:pPr>
              <w:pStyle w:val="Pa14"/>
              <w:numPr>
                <w:ilvl w:val="0"/>
                <w:numId w:val="54"/>
              </w:numPr>
              <w:rPr>
                <w:rStyle w:val="A36"/>
                <w:color w:val="0070C0"/>
              </w:rPr>
            </w:pPr>
            <w:r w:rsidRPr="004A1656">
              <w:rPr>
                <w:rStyle w:val="A36"/>
                <w:color w:val="0070C0"/>
              </w:rPr>
              <w:t>What’s the point?</w:t>
            </w:r>
          </w:p>
          <w:p w14:paraId="2F102647" w14:textId="77777777" w:rsidR="00053DF1" w:rsidRPr="004A1656" w:rsidRDefault="00053DF1" w:rsidP="00186AA7">
            <w:pPr>
              <w:pStyle w:val="Pa14"/>
              <w:numPr>
                <w:ilvl w:val="0"/>
                <w:numId w:val="54"/>
              </w:numPr>
              <w:rPr>
                <w:rFonts w:cs="Myriad Pro"/>
                <w:color w:val="0070C0"/>
                <w:sz w:val="17"/>
                <w:szCs w:val="17"/>
              </w:rPr>
            </w:pPr>
            <w:r w:rsidRPr="004A1656">
              <w:rPr>
                <w:rStyle w:val="A36"/>
                <w:color w:val="0070C0"/>
              </w:rPr>
              <w:t>Development?</w:t>
            </w:r>
          </w:p>
        </w:tc>
        <w:tc>
          <w:tcPr>
            <w:tcW w:w="3107" w:type="dxa"/>
            <w:tcBorders>
              <w:top w:val="double" w:sz="4" w:space="0" w:color="A5A5A5" w:themeColor="accent3"/>
              <w:left w:val="double" w:sz="4" w:space="0" w:color="A5A5A5" w:themeColor="accent3"/>
              <w:bottom w:val="double" w:sz="4" w:space="0" w:color="A5A5A5" w:themeColor="accent3"/>
              <w:right w:val="double" w:sz="4" w:space="0" w:color="A5A5A5" w:themeColor="accent3"/>
            </w:tcBorders>
            <w:shd w:val="clear" w:color="auto" w:fill="DEEAF6" w:themeFill="accent5" w:themeFillTint="33"/>
          </w:tcPr>
          <w:p w14:paraId="199939F4" w14:textId="77777777" w:rsidR="00053DF1" w:rsidRPr="004A1656" w:rsidRDefault="00053DF1" w:rsidP="00186AA7">
            <w:pPr>
              <w:pStyle w:val="Pa14"/>
              <w:jc w:val="center"/>
              <w:rPr>
                <w:rFonts w:cs="Myriad Pro"/>
                <w:color w:val="0070C0"/>
                <w:sz w:val="17"/>
                <w:szCs w:val="17"/>
              </w:rPr>
            </w:pPr>
            <w:r w:rsidRPr="004A1656">
              <w:rPr>
                <w:rStyle w:val="A36"/>
                <w:b/>
                <w:bCs/>
                <w:i/>
                <w:iCs/>
                <w:color w:val="0070C0"/>
              </w:rPr>
              <w:t>High Support/</w:t>
            </w:r>
          </w:p>
          <w:p w14:paraId="2650F60C" w14:textId="77777777" w:rsidR="00053DF1" w:rsidRPr="004A1656" w:rsidRDefault="00053DF1" w:rsidP="00186AA7">
            <w:pPr>
              <w:pStyle w:val="Pa14"/>
              <w:jc w:val="center"/>
              <w:rPr>
                <w:rFonts w:cs="Myriad Pro"/>
                <w:color w:val="0070C0"/>
                <w:sz w:val="17"/>
                <w:szCs w:val="17"/>
              </w:rPr>
            </w:pPr>
            <w:r w:rsidRPr="004A1656">
              <w:rPr>
                <w:rStyle w:val="A36"/>
                <w:b/>
                <w:bCs/>
                <w:i/>
                <w:iCs/>
                <w:color w:val="0070C0"/>
              </w:rPr>
              <w:t>High Challenge</w:t>
            </w:r>
          </w:p>
          <w:p w14:paraId="0AFBEAE0" w14:textId="77777777" w:rsidR="00053DF1" w:rsidRPr="004A1656" w:rsidRDefault="00053DF1" w:rsidP="00186AA7">
            <w:pPr>
              <w:pStyle w:val="Pa14"/>
              <w:numPr>
                <w:ilvl w:val="0"/>
                <w:numId w:val="54"/>
              </w:numPr>
              <w:rPr>
                <w:rStyle w:val="A36"/>
                <w:color w:val="0070C0"/>
              </w:rPr>
            </w:pPr>
            <w:r w:rsidRPr="004A1656">
              <w:rPr>
                <w:rStyle w:val="A36"/>
                <w:color w:val="0070C0"/>
              </w:rPr>
              <w:t xml:space="preserve">Stimulating </w:t>
            </w:r>
          </w:p>
          <w:p w14:paraId="7D6E55E8" w14:textId="77777777" w:rsidR="00053DF1" w:rsidRPr="004A1656" w:rsidRDefault="00053DF1" w:rsidP="00186AA7">
            <w:pPr>
              <w:pStyle w:val="Pa14"/>
              <w:numPr>
                <w:ilvl w:val="0"/>
                <w:numId w:val="54"/>
              </w:numPr>
              <w:rPr>
                <w:rStyle w:val="A36"/>
                <w:color w:val="0070C0"/>
              </w:rPr>
            </w:pPr>
            <w:r w:rsidRPr="004A1656">
              <w:rPr>
                <w:rStyle w:val="A36"/>
                <w:color w:val="0070C0"/>
              </w:rPr>
              <w:t xml:space="preserve">Want to be there </w:t>
            </w:r>
          </w:p>
          <w:p w14:paraId="0CE2B0E0" w14:textId="77777777" w:rsidR="00053DF1" w:rsidRPr="004A1656" w:rsidRDefault="00053DF1" w:rsidP="00186AA7">
            <w:pPr>
              <w:pStyle w:val="Pa14"/>
              <w:numPr>
                <w:ilvl w:val="0"/>
                <w:numId w:val="54"/>
              </w:numPr>
              <w:rPr>
                <w:rStyle w:val="A36"/>
                <w:color w:val="0070C0"/>
              </w:rPr>
            </w:pPr>
            <w:r w:rsidRPr="004A1656">
              <w:rPr>
                <w:rStyle w:val="A36"/>
                <w:color w:val="0070C0"/>
              </w:rPr>
              <w:t xml:space="preserve">Learning </w:t>
            </w:r>
          </w:p>
          <w:p w14:paraId="6FA84422" w14:textId="77777777" w:rsidR="00053DF1" w:rsidRPr="004A1656" w:rsidRDefault="00053DF1" w:rsidP="00186AA7">
            <w:pPr>
              <w:pStyle w:val="Pa14"/>
              <w:numPr>
                <w:ilvl w:val="0"/>
                <w:numId w:val="54"/>
              </w:numPr>
              <w:rPr>
                <w:rStyle w:val="A36"/>
                <w:color w:val="0070C0"/>
              </w:rPr>
            </w:pPr>
            <w:r w:rsidRPr="004A1656">
              <w:rPr>
                <w:rStyle w:val="A36"/>
                <w:color w:val="0070C0"/>
              </w:rPr>
              <w:t xml:space="preserve">Understanding </w:t>
            </w:r>
          </w:p>
          <w:p w14:paraId="254AC67D" w14:textId="77777777" w:rsidR="00053DF1" w:rsidRDefault="00053DF1" w:rsidP="00186AA7">
            <w:pPr>
              <w:pStyle w:val="Pa14"/>
              <w:numPr>
                <w:ilvl w:val="0"/>
                <w:numId w:val="54"/>
              </w:numPr>
              <w:rPr>
                <w:rStyle w:val="A36"/>
                <w:color w:val="0070C0"/>
              </w:rPr>
            </w:pPr>
            <w:r w:rsidRPr="004A1656">
              <w:rPr>
                <w:rStyle w:val="A36"/>
                <w:color w:val="0070C0"/>
              </w:rPr>
              <w:t>Resilience</w:t>
            </w:r>
          </w:p>
          <w:p w14:paraId="40AD5FE2" w14:textId="77777777" w:rsidR="00053DF1" w:rsidRPr="004A1656" w:rsidRDefault="00053DF1" w:rsidP="00186AA7">
            <w:pPr>
              <w:pStyle w:val="Pa14"/>
              <w:numPr>
                <w:ilvl w:val="0"/>
                <w:numId w:val="54"/>
              </w:numPr>
              <w:rPr>
                <w:rFonts w:cs="Myriad Pro"/>
                <w:color w:val="0070C0"/>
                <w:sz w:val="17"/>
                <w:szCs w:val="17"/>
              </w:rPr>
            </w:pPr>
            <w:r>
              <w:rPr>
                <w:rStyle w:val="A36"/>
                <w:color w:val="0070C0"/>
              </w:rPr>
              <w:t>G</w:t>
            </w:r>
            <w:r w:rsidRPr="004A1656">
              <w:rPr>
                <w:rStyle w:val="A36"/>
                <w:color w:val="0070C0"/>
              </w:rPr>
              <w:t xml:space="preserve">rowth/Development </w:t>
            </w:r>
          </w:p>
        </w:tc>
      </w:tr>
      <w:tr w:rsidR="00053DF1" w14:paraId="4C163E58" w14:textId="77777777" w:rsidTr="00186AA7">
        <w:trPr>
          <w:trHeight w:val="2863"/>
        </w:trPr>
        <w:tc>
          <w:tcPr>
            <w:tcW w:w="3107" w:type="dxa"/>
            <w:tcBorders>
              <w:top w:val="double" w:sz="4" w:space="0" w:color="A5A5A5" w:themeColor="accent3"/>
              <w:left w:val="double" w:sz="4" w:space="0" w:color="A5A5A5" w:themeColor="accent3"/>
              <w:bottom w:val="double" w:sz="4" w:space="0" w:color="A5A5A5" w:themeColor="accent3"/>
              <w:right w:val="double" w:sz="4" w:space="0" w:color="A5A5A5" w:themeColor="accent3"/>
            </w:tcBorders>
            <w:shd w:val="clear" w:color="auto" w:fill="DEEAF6" w:themeFill="accent5" w:themeFillTint="33"/>
          </w:tcPr>
          <w:p w14:paraId="12E39DBC" w14:textId="77777777" w:rsidR="00053DF1" w:rsidRPr="00AB56D0" w:rsidRDefault="00053DF1" w:rsidP="00186AA7">
            <w:pPr>
              <w:pStyle w:val="Pa14"/>
              <w:jc w:val="center"/>
              <w:rPr>
                <w:rFonts w:cs="Myriad Pro"/>
                <w:color w:val="0070C0"/>
                <w:sz w:val="17"/>
                <w:szCs w:val="17"/>
              </w:rPr>
            </w:pPr>
            <w:r w:rsidRPr="00AB56D0">
              <w:rPr>
                <w:rStyle w:val="A36"/>
                <w:b/>
                <w:bCs/>
                <w:i/>
                <w:iCs/>
                <w:color w:val="0070C0"/>
              </w:rPr>
              <w:t>Low Support/</w:t>
            </w:r>
          </w:p>
          <w:p w14:paraId="4126EC25" w14:textId="77777777" w:rsidR="00053DF1" w:rsidRPr="00AB56D0" w:rsidRDefault="00053DF1" w:rsidP="00186AA7">
            <w:pPr>
              <w:pStyle w:val="Pa14"/>
              <w:jc w:val="center"/>
              <w:rPr>
                <w:rFonts w:cs="Myriad Pro"/>
                <w:color w:val="0070C0"/>
                <w:sz w:val="17"/>
                <w:szCs w:val="17"/>
              </w:rPr>
            </w:pPr>
            <w:r w:rsidRPr="00AB56D0">
              <w:rPr>
                <w:rStyle w:val="A36"/>
                <w:b/>
                <w:bCs/>
                <w:i/>
                <w:iCs/>
                <w:color w:val="0070C0"/>
              </w:rPr>
              <w:t>Low Challenge</w:t>
            </w:r>
          </w:p>
          <w:p w14:paraId="0D3E1FC9" w14:textId="77777777" w:rsidR="00053DF1" w:rsidRPr="00AB56D0" w:rsidRDefault="00053DF1" w:rsidP="00186AA7">
            <w:pPr>
              <w:pStyle w:val="Pa14"/>
              <w:numPr>
                <w:ilvl w:val="0"/>
                <w:numId w:val="55"/>
              </w:numPr>
              <w:rPr>
                <w:rFonts w:cs="Myriad Pro"/>
                <w:color w:val="0070C0"/>
                <w:sz w:val="17"/>
                <w:szCs w:val="17"/>
              </w:rPr>
            </w:pPr>
            <w:r w:rsidRPr="00AB56D0">
              <w:rPr>
                <w:rStyle w:val="A36"/>
                <w:color w:val="0070C0"/>
              </w:rPr>
              <w:t xml:space="preserve">Boring </w:t>
            </w:r>
          </w:p>
          <w:p w14:paraId="23561B6B" w14:textId="77777777" w:rsidR="00053DF1" w:rsidRPr="00AB56D0" w:rsidRDefault="00053DF1" w:rsidP="00186AA7">
            <w:pPr>
              <w:pStyle w:val="Pa14"/>
              <w:numPr>
                <w:ilvl w:val="0"/>
                <w:numId w:val="55"/>
              </w:numPr>
              <w:rPr>
                <w:rFonts w:cs="Myriad Pro"/>
                <w:color w:val="0070C0"/>
                <w:sz w:val="17"/>
                <w:szCs w:val="17"/>
              </w:rPr>
            </w:pPr>
            <w:r w:rsidRPr="00AB56D0">
              <w:rPr>
                <w:rStyle w:val="A36"/>
                <w:color w:val="0070C0"/>
              </w:rPr>
              <w:t xml:space="preserve">Don’t want to be there </w:t>
            </w:r>
          </w:p>
          <w:p w14:paraId="39669098" w14:textId="77777777" w:rsidR="00053DF1" w:rsidRPr="00AB56D0" w:rsidRDefault="00053DF1" w:rsidP="00186AA7">
            <w:pPr>
              <w:pStyle w:val="Pa14"/>
              <w:numPr>
                <w:ilvl w:val="0"/>
                <w:numId w:val="55"/>
              </w:numPr>
              <w:rPr>
                <w:rFonts w:cs="Myriad Pro"/>
                <w:color w:val="0070C0"/>
                <w:sz w:val="17"/>
                <w:szCs w:val="17"/>
              </w:rPr>
            </w:pPr>
            <w:r w:rsidRPr="00AB56D0">
              <w:rPr>
                <w:rStyle w:val="A36"/>
                <w:color w:val="0070C0"/>
              </w:rPr>
              <w:t xml:space="preserve">It sucks </w:t>
            </w:r>
          </w:p>
          <w:p w14:paraId="2EC5DDF4" w14:textId="77777777" w:rsidR="00053DF1" w:rsidRPr="00AB56D0" w:rsidRDefault="00053DF1" w:rsidP="00186AA7">
            <w:pPr>
              <w:pStyle w:val="Pa14"/>
              <w:numPr>
                <w:ilvl w:val="0"/>
                <w:numId w:val="55"/>
              </w:numPr>
              <w:rPr>
                <w:rFonts w:cs="Myriad Pro"/>
                <w:color w:val="0070C0"/>
                <w:sz w:val="17"/>
                <w:szCs w:val="17"/>
              </w:rPr>
            </w:pPr>
            <w:r w:rsidRPr="00AB56D0">
              <w:rPr>
                <w:rStyle w:val="A36"/>
                <w:color w:val="0070C0"/>
              </w:rPr>
              <w:t xml:space="preserve">Why are we doing this </w:t>
            </w:r>
          </w:p>
          <w:p w14:paraId="77E09F19" w14:textId="77777777" w:rsidR="00053DF1" w:rsidRPr="00AB56D0" w:rsidRDefault="00053DF1" w:rsidP="00186AA7">
            <w:pPr>
              <w:pStyle w:val="Pa14"/>
              <w:numPr>
                <w:ilvl w:val="0"/>
                <w:numId w:val="55"/>
              </w:numPr>
              <w:rPr>
                <w:rStyle w:val="A36"/>
                <w:color w:val="0070C0"/>
              </w:rPr>
            </w:pPr>
            <w:r w:rsidRPr="00AB56D0">
              <w:rPr>
                <w:rStyle w:val="A36"/>
                <w:color w:val="0070C0"/>
              </w:rPr>
              <w:t xml:space="preserve">Dumb </w:t>
            </w:r>
          </w:p>
          <w:p w14:paraId="7F446A87" w14:textId="77777777" w:rsidR="00053DF1" w:rsidRPr="00AB56D0" w:rsidRDefault="00053DF1" w:rsidP="00186AA7">
            <w:pPr>
              <w:pStyle w:val="Pa14"/>
              <w:numPr>
                <w:ilvl w:val="0"/>
                <w:numId w:val="55"/>
              </w:numPr>
              <w:rPr>
                <w:rFonts w:cs="Myriad Pro"/>
                <w:color w:val="0070C0"/>
                <w:sz w:val="17"/>
                <w:szCs w:val="17"/>
              </w:rPr>
            </w:pPr>
            <w:r w:rsidRPr="00AB56D0">
              <w:rPr>
                <w:rStyle w:val="A36"/>
                <w:color w:val="0070C0"/>
              </w:rPr>
              <w:t xml:space="preserve">No growth </w:t>
            </w:r>
          </w:p>
        </w:tc>
        <w:tc>
          <w:tcPr>
            <w:tcW w:w="3107" w:type="dxa"/>
            <w:tcBorders>
              <w:top w:val="double" w:sz="4" w:space="0" w:color="A5A5A5" w:themeColor="accent3"/>
              <w:left w:val="double" w:sz="4" w:space="0" w:color="A5A5A5" w:themeColor="accent3"/>
              <w:bottom w:val="double" w:sz="4" w:space="0" w:color="A5A5A5" w:themeColor="accent3"/>
              <w:right w:val="double" w:sz="4" w:space="0" w:color="A5A5A5" w:themeColor="accent3"/>
            </w:tcBorders>
            <w:shd w:val="clear" w:color="auto" w:fill="DEEAF6" w:themeFill="accent5" w:themeFillTint="33"/>
          </w:tcPr>
          <w:p w14:paraId="7EB7C556" w14:textId="77777777" w:rsidR="00053DF1" w:rsidRPr="00C325AB" w:rsidRDefault="00053DF1" w:rsidP="00186AA7">
            <w:pPr>
              <w:pStyle w:val="Pa14"/>
              <w:jc w:val="center"/>
              <w:rPr>
                <w:rFonts w:cs="Myriad Pro"/>
                <w:color w:val="0070C0"/>
                <w:sz w:val="17"/>
                <w:szCs w:val="17"/>
              </w:rPr>
            </w:pPr>
            <w:r w:rsidRPr="00C325AB">
              <w:rPr>
                <w:rStyle w:val="A36"/>
                <w:b/>
                <w:bCs/>
                <w:i/>
                <w:iCs/>
                <w:color w:val="0070C0"/>
              </w:rPr>
              <w:t>Low Support/</w:t>
            </w:r>
          </w:p>
          <w:p w14:paraId="6B1A5DAA" w14:textId="77777777" w:rsidR="00053DF1" w:rsidRPr="00C325AB" w:rsidRDefault="00053DF1" w:rsidP="00186AA7">
            <w:pPr>
              <w:pStyle w:val="Pa14"/>
              <w:jc w:val="center"/>
              <w:rPr>
                <w:rFonts w:cs="Myriad Pro"/>
                <w:color w:val="0070C0"/>
                <w:sz w:val="17"/>
                <w:szCs w:val="17"/>
              </w:rPr>
            </w:pPr>
            <w:r w:rsidRPr="00C325AB">
              <w:rPr>
                <w:rStyle w:val="A36"/>
                <w:b/>
                <w:bCs/>
                <w:i/>
                <w:iCs/>
                <w:color w:val="0070C0"/>
              </w:rPr>
              <w:t>High Challenge</w:t>
            </w:r>
          </w:p>
          <w:p w14:paraId="6D883279" w14:textId="77777777" w:rsidR="00053DF1" w:rsidRPr="00C325AB" w:rsidRDefault="00053DF1" w:rsidP="00186AA7">
            <w:pPr>
              <w:pStyle w:val="Pa14"/>
              <w:numPr>
                <w:ilvl w:val="0"/>
                <w:numId w:val="56"/>
              </w:numPr>
              <w:rPr>
                <w:rFonts w:cs="Myriad Pro"/>
                <w:color w:val="0070C0"/>
                <w:sz w:val="17"/>
                <w:szCs w:val="17"/>
              </w:rPr>
            </w:pPr>
            <w:r w:rsidRPr="00C325AB">
              <w:rPr>
                <w:rStyle w:val="A36"/>
                <w:color w:val="0070C0"/>
              </w:rPr>
              <w:t xml:space="preserve">Scary </w:t>
            </w:r>
          </w:p>
          <w:p w14:paraId="1D054591" w14:textId="77777777" w:rsidR="00053DF1" w:rsidRPr="00C325AB" w:rsidRDefault="00053DF1" w:rsidP="00186AA7">
            <w:pPr>
              <w:pStyle w:val="Pa14"/>
              <w:numPr>
                <w:ilvl w:val="0"/>
                <w:numId w:val="56"/>
              </w:numPr>
              <w:rPr>
                <w:rFonts w:cs="Myriad Pro"/>
                <w:color w:val="0070C0"/>
                <w:sz w:val="17"/>
                <w:szCs w:val="17"/>
              </w:rPr>
            </w:pPr>
            <w:r w:rsidRPr="00C325AB">
              <w:rPr>
                <w:rStyle w:val="A36"/>
                <w:color w:val="0070C0"/>
              </w:rPr>
              <w:t xml:space="preserve">Don’t want to be there </w:t>
            </w:r>
          </w:p>
          <w:p w14:paraId="6E4A9E05" w14:textId="77777777" w:rsidR="00053DF1" w:rsidRPr="00C325AB" w:rsidRDefault="00053DF1" w:rsidP="00186AA7">
            <w:pPr>
              <w:pStyle w:val="Pa14"/>
              <w:numPr>
                <w:ilvl w:val="0"/>
                <w:numId w:val="56"/>
              </w:numPr>
              <w:rPr>
                <w:rFonts w:cs="Myriad Pro"/>
                <w:color w:val="0070C0"/>
                <w:sz w:val="17"/>
                <w:szCs w:val="17"/>
              </w:rPr>
            </w:pPr>
            <w:r w:rsidRPr="00C325AB">
              <w:rPr>
                <w:rStyle w:val="A36"/>
                <w:color w:val="0070C0"/>
              </w:rPr>
              <w:t xml:space="preserve">Feeling unsafe </w:t>
            </w:r>
          </w:p>
          <w:p w14:paraId="3F9D178F" w14:textId="77777777" w:rsidR="00053DF1" w:rsidRPr="00C325AB" w:rsidRDefault="00053DF1" w:rsidP="00186AA7">
            <w:pPr>
              <w:pStyle w:val="Pa14"/>
              <w:numPr>
                <w:ilvl w:val="0"/>
                <w:numId w:val="56"/>
              </w:numPr>
              <w:rPr>
                <w:rFonts w:cs="Myriad Pro"/>
                <w:color w:val="0070C0"/>
                <w:sz w:val="17"/>
                <w:szCs w:val="17"/>
              </w:rPr>
            </w:pPr>
            <w:r w:rsidRPr="00C325AB">
              <w:rPr>
                <w:rStyle w:val="A36"/>
                <w:color w:val="0070C0"/>
              </w:rPr>
              <w:t xml:space="preserve">Damaging experience </w:t>
            </w:r>
          </w:p>
          <w:p w14:paraId="089D989A" w14:textId="77777777" w:rsidR="00053DF1" w:rsidRDefault="00053DF1" w:rsidP="00186AA7">
            <w:pPr>
              <w:pStyle w:val="Pa14"/>
              <w:numPr>
                <w:ilvl w:val="0"/>
                <w:numId w:val="56"/>
              </w:numPr>
              <w:rPr>
                <w:rStyle w:val="A36"/>
                <w:color w:val="0070C0"/>
              </w:rPr>
            </w:pPr>
            <w:r w:rsidRPr="00C325AB">
              <w:rPr>
                <w:rStyle w:val="A36"/>
                <w:color w:val="0070C0"/>
              </w:rPr>
              <w:t xml:space="preserve">Lonely </w:t>
            </w:r>
          </w:p>
          <w:p w14:paraId="20F402A5" w14:textId="77777777" w:rsidR="00053DF1" w:rsidRPr="00C325AB" w:rsidRDefault="00053DF1" w:rsidP="00186AA7">
            <w:pPr>
              <w:pStyle w:val="Pa14"/>
              <w:numPr>
                <w:ilvl w:val="0"/>
                <w:numId w:val="56"/>
              </w:numPr>
              <w:rPr>
                <w:rFonts w:cs="Myriad Pro"/>
                <w:color w:val="0070C0"/>
                <w:sz w:val="17"/>
                <w:szCs w:val="17"/>
              </w:rPr>
            </w:pPr>
            <w:r w:rsidRPr="00C325AB">
              <w:rPr>
                <w:rStyle w:val="A36"/>
                <w:color w:val="0070C0"/>
              </w:rPr>
              <w:t xml:space="preserve">No growth </w:t>
            </w:r>
          </w:p>
        </w:tc>
      </w:tr>
    </w:tbl>
    <w:p w14:paraId="0C629DF9" w14:textId="77777777" w:rsidR="00053DF1" w:rsidRPr="004A1656" w:rsidRDefault="00053DF1" w:rsidP="00053DF1">
      <w:pPr>
        <w:rPr>
          <w:rFonts w:ascii="National 2 Light" w:eastAsia="Calibri" w:hAnsi="National 2 Light" w:cs="Times New Roman"/>
        </w:rPr>
      </w:pPr>
    </w:p>
    <w:p w14:paraId="3E53116E" w14:textId="77777777" w:rsidR="00053DF1" w:rsidRDefault="00053DF1" w:rsidP="00053DF1">
      <w:pPr>
        <w:rPr>
          <w:rFonts w:ascii="National 2" w:hAnsi="National 2"/>
          <w:color w:val="0070C0"/>
          <w:sz w:val="36"/>
          <w:szCs w:val="36"/>
        </w:rPr>
      </w:pPr>
    </w:p>
    <w:p w14:paraId="13D076BD" w14:textId="77777777" w:rsidR="00053DF1" w:rsidRDefault="00053DF1" w:rsidP="00053DF1">
      <w:pPr>
        <w:rPr>
          <w:rFonts w:ascii="National 2" w:hAnsi="National 2"/>
          <w:color w:val="0070C0"/>
          <w:sz w:val="36"/>
          <w:szCs w:val="36"/>
        </w:rPr>
      </w:pPr>
    </w:p>
    <w:p w14:paraId="3F67F8F7" w14:textId="77777777" w:rsidR="00053DF1" w:rsidRDefault="00053DF1" w:rsidP="00053DF1">
      <w:pPr>
        <w:rPr>
          <w:rFonts w:ascii="National 2" w:hAnsi="National 2"/>
          <w:color w:val="0070C0"/>
          <w:sz w:val="36"/>
          <w:szCs w:val="36"/>
        </w:rPr>
      </w:pPr>
    </w:p>
    <w:p w14:paraId="12C70070" w14:textId="77777777" w:rsidR="00053DF1" w:rsidRDefault="00053DF1" w:rsidP="00053DF1">
      <w:pPr>
        <w:rPr>
          <w:rFonts w:ascii="National 2" w:hAnsi="National 2"/>
          <w:color w:val="0070C0"/>
          <w:sz w:val="36"/>
          <w:szCs w:val="36"/>
        </w:rPr>
      </w:pPr>
      <w:r w:rsidRPr="00C325AB">
        <w:rPr>
          <w:rFonts w:ascii="National 2" w:hAnsi="National 2"/>
          <w:noProof/>
          <w:color w:val="0070C0"/>
          <w:sz w:val="36"/>
          <w:szCs w:val="36"/>
        </w:rPr>
        <mc:AlternateContent>
          <mc:Choice Requires="wps">
            <w:drawing>
              <wp:anchor distT="45720" distB="45720" distL="114300" distR="114300" simplePos="0" relativeHeight="251706368" behindDoc="1" locked="0" layoutInCell="1" allowOverlap="1" wp14:anchorId="5C3E4E4C" wp14:editId="5D4EAD4C">
                <wp:simplePos x="0" y="0"/>
                <wp:positionH relativeFrom="column">
                  <wp:posOffset>192375</wp:posOffset>
                </wp:positionH>
                <wp:positionV relativeFrom="paragraph">
                  <wp:posOffset>108290</wp:posOffset>
                </wp:positionV>
                <wp:extent cx="675475" cy="1415332"/>
                <wp:effectExtent l="0" t="0" r="0" b="0"/>
                <wp:wrapNone/>
                <wp:docPr id="4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5475" cy="1415332"/>
                        </a:xfrm>
                        <a:prstGeom prst="rect">
                          <a:avLst/>
                        </a:prstGeom>
                        <a:solidFill>
                          <a:srgbClr val="FFFFFF"/>
                        </a:solidFill>
                        <a:ln w="9525">
                          <a:noFill/>
                          <a:miter lim="800000"/>
                          <a:headEnd/>
                          <a:tailEnd/>
                        </a:ln>
                      </wps:spPr>
                      <wps:txbx>
                        <w:txbxContent>
                          <w:p w14:paraId="407B7774" w14:textId="77777777" w:rsidR="00053DF1" w:rsidRPr="00C325AB" w:rsidRDefault="00053DF1" w:rsidP="00053DF1">
                            <w:pPr>
                              <w:rPr>
                                <w:rFonts w:ascii="National 2 Light" w:eastAsia="Calibri" w:hAnsi="National 2 Light" w:cs="Times New Roman"/>
                                <w:b/>
                                <w:bCs/>
                                <w:color w:val="0070C0"/>
                                <w:sz w:val="20"/>
                                <w:szCs w:val="20"/>
                              </w:rPr>
                            </w:pPr>
                            <w:r w:rsidRPr="00C325AB">
                              <w:rPr>
                                <w:rFonts w:ascii="National 2 Light" w:eastAsia="Calibri" w:hAnsi="National 2 Light" w:cs="Times New Roman"/>
                                <w:b/>
                                <w:bCs/>
                                <w:color w:val="0070C0"/>
                                <w:sz w:val="20"/>
                                <w:szCs w:val="20"/>
                              </w:rPr>
                              <w:t>Support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3E4E4C" id="_x0000_s1048" type="#_x0000_t202" style="position:absolute;margin-left:15.15pt;margin-top:8.55pt;width:53.2pt;height:111.45pt;z-index:-2516101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" stroked="f">
                <v:textbox>
                  <w:txbxContent>
                    <w:p w14:paraId="407B7774" w14:textId="77777777" w:rsidR="00053DF1" w:rsidRPr="00C325AB" w:rsidRDefault="00053DF1" w:rsidP="00053DF1">
                      <w:pPr>
                        <w:rPr>
                          <w:rFonts w:ascii="National 2 Light" w:eastAsia="Calibri" w:hAnsi="National 2 Light" w:cs="Times New Roman"/>
                          <w:b/>
                          <w:bCs/>
                          <w:color w:val="0070C0"/>
                          <w:sz w:val="20"/>
                          <w:szCs w:val="20"/>
                        </w:rPr>
                      </w:pPr>
                      <w:r w:rsidRPr="00C325AB">
                        <w:rPr>
                          <w:rFonts w:ascii="National 2 Light" w:eastAsia="Calibri" w:hAnsi="National 2 Light" w:cs="Times New Roman"/>
                          <w:b/>
                          <w:bCs/>
                          <w:color w:val="0070C0"/>
                          <w:sz w:val="20"/>
                          <w:szCs w:val="20"/>
                        </w:rPr>
                        <w:t>Support</w:t>
                      </w:r>
                    </w:p>
                  </w:txbxContent>
                </v:textbox>
              </v:shape>
            </w:pict>
          </mc:Fallback>
        </mc:AlternateContent>
      </w:r>
    </w:p>
    <w:p w14:paraId="776880F5" w14:textId="77777777" w:rsidR="00053DF1" w:rsidRDefault="00053DF1" w:rsidP="00053DF1">
      <w:pPr>
        <w:rPr>
          <w:rFonts w:ascii="National 2" w:hAnsi="National 2"/>
          <w:color w:val="0070C0"/>
          <w:sz w:val="36"/>
          <w:szCs w:val="36"/>
        </w:rPr>
      </w:pPr>
    </w:p>
    <w:p w14:paraId="7F2820A6" w14:textId="77777777" w:rsidR="00053DF1" w:rsidRDefault="00053DF1" w:rsidP="00053DF1">
      <w:pPr>
        <w:rPr>
          <w:rFonts w:ascii="National 2" w:hAnsi="National 2"/>
          <w:color w:val="0070C0"/>
          <w:sz w:val="36"/>
          <w:szCs w:val="36"/>
        </w:rPr>
      </w:pPr>
    </w:p>
    <w:p w14:paraId="41798501" w14:textId="77777777" w:rsidR="00053DF1" w:rsidRDefault="00053DF1" w:rsidP="00053DF1">
      <w:pPr>
        <w:rPr>
          <w:rFonts w:ascii="National 2 Light" w:eastAsia="Calibri" w:hAnsi="National 2 Light" w:cs="Times New Roman"/>
          <w:color w:val="0070C0"/>
          <w:sz w:val="28"/>
          <w:szCs w:val="28"/>
        </w:rPr>
      </w:pPr>
    </w:p>
    <w:p w14:paraId="6DF04536" w14:textId="77777777" w:rsidR="00053DF1" w:rsidRDefault="00053DF1" w:rsidP="00053DF1">
      <w:pPr>
        <w:rPr>
          <w:rFonts w:ascii="National 2 Light" w:eastAsia="Calibri" w:hAnsi="National 2 Light" w:cs="Times New Roman"/>
          <w:color w:val="0070C0"/>
          <w:sz w:val="28"/>
          <w:szCs w:val="28"/>
        </w:rPr>
      </w:pPr>
    </w:p>
    <w:p w14:paraId="359C1E41" w14:textId="77777777" w:rsidR="00053DF1" w:rsidRDefault="00053DF1" w:rsidP="00053DF1">
      <w:pPr>
        <w:rPr>
          <w:rFonts w:ascii="National 2 Light" w:eastAsia="Calibri" w:hAnsi="National 2 Light" w:cs="Times New Roman"/>
          <w:color w:val="0070C0"/>
          <w:sz w:val="28"/>
          <w:szCs w:val="28"/>
        </w:rPr>
      </w:pPr>
    </w:p>
    <w:p w14:paraId="41418459" w14:textId="77777777" w:rsidR="00053DF1" w:rsidRDefault="00053DF1" w:rsidP="00053DF1">
      <w:pPr>
        <w:rPr>
          <w:rFonts w:ascii="National 2 Light" w:eastAsia="Calibri" w:hAnsi="National 2 Light" w:cs="Times New Roman"/>
          <w:color w:val="0070C0"/>
          <w:sz w:val="28"/>
          <w:szCs w:val="28"/>
        </w:rPr>
      </w:pPr>
      <w:r w:rsidRPr="00C325AB">
        <w:rPr>
          <w:rFonts w:ascii="National 2" w:hAnsi="National 2"/>
          <w:noProof/>
          <w:color w:val="0070C0"/>
          <w:sz w:val="36"/>
          <w:szCs w:val="36"/>
        </w:rPr>
        <mc:AlternateContent>
          <mc:Choice Requires="wps">
            <w:drawing>
              <wp:anchor distT="45720" distB="45720" distL="114300" distR="114300" simplePos="0" relativeHeight="251709440" behindDoc="1" locked="0" layoutInCell="1" allowOverlap="1" wp14:anchorId="2E5B27D5" wp14:editId="7A13ED71">
                <wp:simplePos x="0" y="0"/>
                <wp:positionH relativeFrom="column">
                  <wp:posOffset>4444409</wp:posOffset>
                </wp:positionH>
                <wp:positionV relativeFrom="paragraph">
                  <wp:posOffset>14812</wp:posOffset>
                </wp:positionV>
                <wp:extent cx="548640" cy="286247"/>
                <wp:effectExtent l="0" t="0" r="3810" b="0"/>
                <wp:wrapNone/>
                <wp:docPr id="4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 cy="286247"/>
                        </a:xfrm>
                        <a:prstGeom prst="rect">
                          <a:avLst/>
                        </a:prstGeom>
                        <a:solidFill>
                          <a:srgbClr val="FFFFFF"/>
                        </a:solidFill>
                        <a:ln w="9525">
                          <a:noFill/>
                          <a:miter lim="800000"/>
                          <a:headEnd/>
                          <a:tailEnd/>
                        </a:ln>
                      </wps:spPr>
                      <wps:txbx>
                        <w:txbxContent>
                          <w:p w14:paraId="041FBCD3" w14:textId="77777777" w:rsidR="00053DF1" w:rsidRPr="00C325AB" w:rsidRDefault="00053DF1" w:rsidP="00053DF1">
                            <w:pPr>
                              <w:rPr>
                                <w:rFonts w:ascii="National 2 Light" w:eastAsia="Calibri" w:hAnsi="National 2 Light" w:cs="Times New Roman"/>
                                <w:color w:val="0070C0"/>
                                <w:sz w:val="20"/>
                                <w:szCs w:val="20"/>
                              </w:rPr>
                            </w:pPr>
                            <w:r w:rsidRPr="00C325AB">
                              <w:rPr>
                                <w:rFonts w:ascii="National 2 Light" w:eastAsia="Calibri" w:hAnsi="National 2 Light" w:cs="Times New Roman"/>
                                <w:color w:val="0070C0"/>
                                <w:sz w:val="20"/>
                                <w:szCs w:val="20"/>
                              </w:rPr>
                              <w:t>High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5B27D5" id="_x0000_s1049" type="#_x0000_t202" style="position:absolute;margin-left:349.95pt;margin-top:1.15pt;width:43.2pt;height:22.55pt;z-index:-2516070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" stroked="f">
                <v:textbox>
                  <w:txbxContent>
                    <w:p w14:paraId="041FBCD3" w14:textId="77777777" w:rsidR="00053DF1" w:rsidRPr="00C325AB" w:rsidRDefault="00053DF1" w:rsidP="00053DF1">
                      <w:pPr>
                        <w:rPr>
                          <w:rFonts w:ascii="National 2 Light" w:eastAsia="Calibri" w:hAnsi="National 2 Light" w:cs="Times New Roman"/>
                          <w:color w:val="0070C0"/>
                          <w:sz w:val="20"/>
                          <w:szCs w:val="20"/>
                        </w:rPr>
                      </w:pPr>
                      <w:r w:rsidRPr="00C325AB">
                        <w:rPr>
                          <w:rFonts w:ascii="National 2 Light" w:eastAsia="Calibri" w:hAnsi="National 2 Light" w:cs="Times New Roman"/>
                          <w:color w:val="0070C0"/>
                          <w:sz w:val="20"/>
                          <w:szCs w:val="20"/>
                        </w:rPr>
                        <w:t>High</w:t>
                      </w:r>
                    </w:p>
                  </w:txbxContent>
                </v:textbox>
              </v:shape>
            </w:pict>
          </mc:Fallback>
        </mc:AlternateContent>
      </w:r>
      <w:r w:rsidRPr="00C325AB">
        <w:rPr>
          <w:rFonts w:ascii="National 2" w:hAnsi="National 2"/>
          <w:noProof/>
          <w:color w:val="0070C0"/>
          <w:sz w:val="36"/>
          <w:szCs w:val="36"/>
        </w:rPr>
        <mc:AlternateContent>
          <mc:Choice Requires="wps">
            <w:drawing>
              <wp:anchor distT="45720" distB="45720" distL="114300" distR="114300" simplePos="0" relativeHeight="251705344" behindDoc="1" locked="0" layoutInCell="1" allowOverlap="1" wp14:anchorId="69890ACC" wp14:editId="497032F6">
                <wp:simplePos x="0" y="0"/>
                <wp:positionH relativeFrom="column">
                  <wp:posOffset>537845</wp:posOffset>
                </wp:positionH>
                <wp:positionV relativeFrom="paragraph">
                  <wp:posOffset>8255</wp:posOffset>
                </wp:positionV>
                <wp:extent cx="548640" cy="285750"/>
                <wp:effectExtent l="0" t="0" r="3810" b="0"/>
                <wp:wrapNone/>
                <wp:docPr id="4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 cy="285750"/>
                        </a:xfrm>
                        <a:prstGeom prst="rect">
                          <a:avLst/>
                        </a:prstGeom>
                        <a:solidFill>
                          <a:srgbClr val="FFFFFF"/>
                        </a:solidFill>
                        <a:ln w="9525">
                          <a:noFill/>
                          <a:miter lim="800000"/>
                          <a:headEnd/>
                          <a:tailEnd/>
                        </a:ln>
                      </wps:spPr>
                      <wps:txbx>
                        <w:txbxContent>
                          <w:p w14:paraId="7B257FA4" w14:textId="77777777" w:rsidR="00053DF1" w:rsidRPr="00C325AB" w:rsidRDefault="00053DF1" w:rsidP="00053DF1">
                            <w:pPr>
                              <w:rPr>
                                <w:rFonts w:ascii="National 2 Light" w:eastAsia="Calibri" w:hAnsi="National 2 Light" w:cs="Times New Roman"/>
                                <w:color w:val="0070C0"/>
                                <w:sz w:val="20"/>
                                <w:szCs w:val="20"/>
                              </w:rPr>
                            </w:pPr>
                            <w:r>
                              <w:rPr>
                                <w:rFonts w:ascii="National 2 Light" w:eastAsia="Calibri" w:hAnsi="National 2 Light" w:cs="Times New Roman"/>
                                <w:color w:val="0070C0"/>
                                <w:sz w:val="20"/>
                                <w:szCs w:val="20"/>
                              </w:rPr>
                              <w:t>Low</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890ACC" id="_x0000_s1050" type="#_x0000_t202" style="position:absolute;margin-left:42.35pt;margin-top:.65pt;width:43.2pt;height:22.5pt;z-index:-2516111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" stroked="f">
                <v:textbox>
                  <w:txbxContent>
                    <w:p w14:paraId="7B257FA4" w14:textId="77777777" w:rsidR="00053DF1" w:rsidRPr="00C325AB" w:rsidRDefault="00053DF1" w:rsidP="00053DF1">
                      <w:pPr>
                        <w:rPr>
                          <w:rFonts w:ascii="National 2 Light" w:eastAsia="Calibri" w:hAnsi="National 2 Light" w:cs="Times New Roman"/>
                          <w:color w:val="0070C0"/>
                          <w:sz w:val="20"/>
                          <w:szCs w:val="20"/>
                        </w:rPr>
                      </w:pPr>
                      <w:r>
                        <w:rPr>
                          <w:rFonts w:ascii="National 2 Light" w:eastAsia="Calibri" w:hAnsi="National 2 Light" w:cs="Times New Roman"/>
                          <w:color w:val="0070C0"/>
                          <w:sz w:val="20"/>
                          <w:szCs w:val="20"/>
                        </w:rPr>
                        <w:t>Low</w:t>
                      </w:r>
                    </w:p>
                  </w:txbxContent>
                </v:textbox>
              </v:shape>
            </w:pict>
          </mc:Fallback>
        </mc:AlternateContent>
      </w:r>
      <w:r w:rsidRPr="00C325AB">
        <w:rPr>
          <w:rFonts w:ascii="National 2" w:hAnsi="National 2"/>
          <w:noProof/>
          <w:color w:val="0070C0"/>
          <w:sz w:val="36"/>
          <w:szCs w:val="36"/>
        </w:rPr>
        <mc:AlternateContent>
          <mc:Choice Requires="wps">
            <w:drawing>
              <wp:anchor distT="45720" distB="45720" distL="114300" distR="114300" simplePos="0" relativeHeight="251707392" behindDoc="1" locked="0" layoutInCell="1" allowOverlap="1" wp14:anchorId="705FF50F" wp14:editId="2C493DA8">
                <wp:simplePos x="0" y="0"/>
                <wp:positionH relativeFrom="column">
                  <wp:posOffset>2373895</wp:posOffset>
                </wp:positionH>
                <wp:positionV relativeFrom="paragraph">
                  <wp:posOffset>13557</wp:posOffset>
                </wp:positionV>
                <wp:extent cx="937895" cy="269875"/>
                <wp:effectExtent l="0" t="0" r="0" b="0"/>
                <wp:wrapNone/>
                <wp:docPr id="4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7895" cy="269875"/>
                        </a:xfrm>
                        <a:prstGeom prst="rect">
                          <a:avLst/>
                        </a:prstGeom>
                        <a:solidFill>
                          <a:srgbClr val="FFFFFF"/>
                        </a:solidFill>
                        <a:ln w="9525">
                          <a:noFill/>
                          <a:miter lim="800000"/>
                          <a:headEnd/>
                          <a:tailEnd/>
                        </a:ln>
                      </wps:spPr>
                      <wps:txbx>
                        <w:txbxContent>
                          <w:p w14:paraId="2D46D7DA" w14:textId="77777777" w:rsidR="00053DF1" w:rsidRPr="00C325AB" w:rsidRDefault="00053DF1" w:rsidP="00053DF1">
                            <w:pPr>
                              <w:rPr>
                                <w:rFonts w:ascii="National 2 Light" w:eastAsia="Calibri" w:hAnsi="National 2 Light" w:cs="Times New Roman"/>
                                <w:b/>
                                <w:bCs/>
                                <w:color w:val="0070C0"/>
                                <w:sz w:val="20"/>
                                <w:szCs w:val="20"/>
                              </w:rPr>
                            </w:pPr>
                            <w:r w:rsidRPr="00C325AB">
                              <w:rPr>
                                <w:rFonts w:ascii="National 2 Light" w:eastAsia="Calibri" w:hAnsi="National 2 Light" w:cs="Times New Roman"/>
                                <w:b/>
                                <w:bCs/>
                                <w:color w:val="0070C0"/>
                                <w:sz w:val="20"/>
                                <w:szCs w:val="20"/>
                              </w:rPr>
                              <w:t>Challenge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5FF50F" id="_x0000_s1051" type="#_x0000_t202" style="position:absolute;margin-left:186.9pt;margin-top:1.05pt;width:73.85pt;height:21.25pt;z-index:-2516090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" stroked="f">
                <v:textbox>
                  <w:txbxContent>
                    <w:p w14:paraId="2D46D7DA" w14:textId="77777777" w:rsidR="00053DF1" w:rsidRPr="00C325AB" w:rsidRDefault="00053DF1" w:rsidP="00053DF1">
                      <w:pPr>
                        <w:rPr>
                          <w:rFonts w:ascii="National 2 Light" w:eastAsia="Calibri" w:hAnsi="National 2 Light" w:cs="Times New Roman"/>
                          <w:b/>
                          <w:bCs/>
                          <w:color w:val="0070C0"/>
                          <w:sz w:val="20"/>
                          <w:szCs w:val="20"/>
                        </w:rPr>
                      </w:pPr>
                      <w:r w:rsidRPr="00C325AB">
                        <w:rPr>
                          <w:rFonts w:ascii="National 2 Light" w:eastAsia="Calibri" w:hAnsi="National 2 Light" w:cs="Times New Roman"/>
                          <w:b/>
                          <w:bCs/>
                          <w:color w:val="0070C0"/>
                          <w:sz w:val="20"/>
                          <w:szCs w:val="20"/>
                        </w:rPr>
                        <w:t>Challenge</w:t>
                      </w:r>
                    </w:p>
                  </w:txbxContent>
                </v:textbox>
              </v:shape>
            </w:pict>
          </mc:Fallback>
        </mc:AlternateContent>
      </w:r>
    </w:p>
    <w:p w14:paraId="097F10EB" w14:textId="77777777" w:rsidR="00053DF1" w:rsidRDefault="00053DF1" w:rsidP="00053DF1">
      <w:pPr>
        <w:rPr>
          <w:rFonts w:ascii="National 2 Light" w:eastAsia="Calibri" w:hAnsi="National 2 Light" w:cs="Times New Roman"/>
          <w:color w:val="0070C0"/>
          <w:sz w:val="28"/>
          <w:szCs w:val="28"/>
        </w:rPr>
      </w:pPr>
    </w:p>
    <w:p w14:paraId="6AB8BEE4" w14:textId="77777777" w:rsidR="00053DF1" w:rsidRDefault="00053DF1" w:rsidP="00053DF1">
      <w:pPr>
        <w:rPr>
          <w:rFonts w:ascii="National 2 Light" w:eastAsia="Calibri" w:hAnsi="National 2 Light" w:cs="Times New Roman"/>
          <w:color w:val="0070C0"/>
          <w:sz w:val="28"/>
          <w:szCs w:val="28"/>
        </w:rPr>
      </w:pPr>
    </w:p>
    <w:p w14:paraId="4C802185" w14:textId="77777777" w:rsidR="00053DF1" w:rsidRDefault="00053DF1" w:rsidP="00053DF1">
      <w:pPr>
        <w:rPr>
          <w:rFonts w:ascii="National 2 Light" w:eastAsia="Calibri" w:hAnsi="National 2 Light" w:cs="Times New Roman"/>
          <w:color w:val="0070C0"/>
          <w:sz w:val="28"/>
          <w:szCs w:val="28"/>
        </w:rPr>
      </w:pPr>
    </w:p>
    <w:p w14:paraId="6A92CC59" w14:textId="77777777" w:rsidR="00053DF1" w:rsidRDefault="00053DF1" w:rsidP="00053DF1">
      <w:pPr>
        <w:rPr>
          <w:rFonts w:ascii="National 2 Light" w:eastAsia="Calibri" w:hAnsi="National 2 Light" w:cs="Times New Roman"/>
          <w:color w:val="0070C0"/>
          <w:sz w:val="28"/>
          <w:szCs w:val="28"/>
        </w:rPr>
      </w:pPr>
    </w:p>
    <w:p w14:paraId="1CB654CA" w14:textId="77777777" w:rsidR="00053DF1" w:rsidRDefault="00053DF1" w:rsidP="00053DF1">
      <w:pPr>
        <w:rPr>
          <w:rFonts w:ascii="National 2 Light" w:eastAsia="Calibri" w:hAnsi="National 2 Light" w:cs="Times New Roman"/>
          <w:color w:val="0070C0"/>
          <w:sz w:val="28"/>
          <w:szCs w:val="28"/>
        </w:rPr>
      </w:pPr>
    </w:p>
    <w:p w14:paraId="19DF96C9" w14:textId="77777777" w:rsidR="00053DF1" w:rsidRDefault="00053DF1" w:rsidP="00053DF1">
      <w:pPr>
        <w:rPr>
          <w:rFonts w:ascii="National 2 Light" w:eastAsia="Calibri" w:hAnsi="National 2 Light" w:cs="Times New Roman"/>
          <w:color w:val="0070C0"/>
          <w:sz w:val="28"/>
          <w:szCs w:val="28"/>
        </w:rPr>
      </w:pPr>
    </w:p>
    <w:p w14:paraId="31A868D9" w14:textId="77777777" w:rsidR="00053DF1" w:rsidRDefault="00053DF1" w:rsidP="00053DF1">
      <w:pPr>
        <w:rPr>
          <w:rFonts w:ascii="National 2 Light" w:eastAsia="Calibri" w:hAnsi="National 2 Light" w:cs="Times New Roman"/>
          <w:color w:val="0070C0"/>
          <w:sz w:val="28"/>
          <w:szCs w:val="28"/>
        </w:rPr>
      </w:pPr>
    </w:p>
    <w:p w14:paraId="24CB1FC8" w14:textId="77777777" w:rsidR="00053DF1" w:rsidRPr="00AB4E6B" w:rsidRDefault="00053DF1" w:rsidP="00053DF1">
      <w:pPr>
        <w:rPr>
          <w:rFonts w:ascii="National 2 Light" w:eastAsia="Calibri" w:hAnsi="National 2 Light" w:cs="Times New Roman"/>
          <w:color w:val="0070C0"/>
          <w:sz w:val="28"/>
          <w:szCs w:val="28"/>
        </w:rPr>
      </w:pPr>
      <w:r w:rsidRPr="00AB4E6B">
        <w:rPr>
          <w:rFonts w:ascii="National 2 Light" w:eastAsia="Calibri" w:hAnsi="National 2 Light" w:cs="Times New Roman"/>
          <w:color w:val="0070C0"/>
          <w:sz w:val="28"/>
          <w:szCs w:val="28"/>
        </w:rPr>
        <w:lastRenderedPageBreak/>
        <w:t>Approach 3: Building ownership and empowerment</w:t>
      </w:r>
    </w:p>
    <w:p w14:paraId="1F8EF20E" w14:textId="77777777" w:rsidR="00053DF1" w:rsidRPr="00AB4E6B" w:rsidRDefault="00053DF1" w:rsidP="00053DF1">
      <w:pPr>
        <w:rPr>
          <w:rFonts w:ascii="National 2 Light" w:eastAsia="Calibri" w:hAnsi="National 2 Light" w:cs="Times New Roman"/>
        </w:rPr>
      </w:pPr>
      <w:r>
        <w:rPr>
          <w:rFonts w:ascii="National 2 Light" w:eastAsia="Calibri" w:hAnsi="National 2 Light" w:cs="Times New Roman"/>
        </w:rPr>
        <w:t>Organisations</w:t>
      </w:r>
      <w:r w:rsidRPr="00AB4E6B">
        <w:rPr>
          <w:rFonts w:ascii="National 2 Light" w:eastAsia="Calibri" w:hAnsi="National 2 Light" w:cs="Times New Roman"/>
        </w:rPr>
        <w:t xml:space="preserve"> and policymakers</w:t>
      </w:r>
      <w:r>
        <w:rPr>
          <w:rFonts w:ascii="National 2 Light" w:eastAsia="Calibri" w:hAnsi="National 2 Light" w:cs="Times New Roman"/>
        </w:rPr>
        <w:t xml:space="preserve"> </w:t>
      </w:r>
      <w:r w:rsidRPr="00AB4E6B">
        <w:rPr>
          <w:rFonts w:ascii="National 2 Light" w:eastAsia="Calibri" w:hAnsi="National 2 Light" w:cs="Times New Roman"/>
        </w:rPr>
        <w:t>working from within this approach should consider their role as serving the community rather than the other way around. This involves distributing power i.e.</w:t>
      </w:r>
      <w:r>
        <w:rPr>
          <w:rFonts w:ascii="National 2 Light" w:eastAsia="Calibri" w:hAnsi="National 2 Light" w:cs="Times New Roman"/>
        </w:rPr>
        <w:t>,</w:t>
      </w:r>
      <w:r w:rsidRPr="00AB4E6B">
        <w:rPr>
          <w:rFonts w:ascii="National 2 Light" w:eastAsia="Calibri" w:hAnsi="National 2 Light" w:cs="Times New Roman"/>
        </w:rPr>
        <w:t xml:space="preserve"> letting communities decide what to do. ‘Trusting young people</w:t>
      </w:r>
      <w:r>
        <w:rPr>
          <w:rFonts w:ascii="National 2 Light" w:eastAsia="Calibri" w:hAnsi="National 2 Light" w:cs="Times New Roman"/>
        </w:rPr>
        <w:t xml:space="preserve">’ </w:t>
      </w:r>
      <w:r w:rsidRPr="00AB4E6B">
        <w:rPr>
          <w:rFonts w:ascii="National 2 Light" w:eastAsia="Calibri" w:hAnsi="National 2 Light" w:cs="Times New Roman"/>
        </w:rPr>
        <w:t>is crucial.</w:t>
      </w:r>
      <w:r>
        <w:rPr>
          <w:rFonts w:ascii="National 2 Light" w:eastAsia="Calibri" w:hAnsi="National 2 Light" w:cs="Times New Roman"/>
        </w:rPr>
        <w:t xml:space="preserve"> </w:t>
      </w:r>
      <w:r w:rsidRPr="00AB4E6B">
        <w:rPr>
          <w:rFonts w:ascii="National 2 Light" w:eastAsia="Calibri" w:hAnsi="National 2 Light" w:cs="Times New Roman"/>
        </w:rPr>
        <w:t>Building ownership is inherently connected to having respectful relationships, having strength-based approaches, focusing on developing the whole person and being connected</w:t>
      </w:r>
      <w:r>
        <w:rPr>
          <w:rFonts w:ascii="National 2 Light" w:eastAsia="Calibri" w:hAnsi="National 2 Light" w:cs="Times New Roman"/>
        </w:rPr>
        <w:t>.</w:t>
      </w:r>
    </w:p>
    <w:p w14:paraId="49E8D7FB" w14:textId="77777777" w:rsidR="00053DF1" w:rsidRPr="00AB4E6B" w:rsidRDefault="00053DF1" w:rsidP="00053DF1">
      <w:pPr>
        <w:rPr>
          <w:rFonts w:ascii="National 2 Light" w:eastAsia="Calibri" w:hAnsi="National 2 Light" w:cs="Times New Roman"/>
          <w:color w:val="0070C0"/>
          <w:sz w:val="24"/>
          <w:szCs w:val="24"/>
        </w:rPr>
      </w:pPr>
      <w:r w:rsidRPr="00AB4E6B">
        <w:rPr>
          <w:rFonts w:ascii="National 2 Light" w:eastAsia="Calibri" w:hAnsi="National 2 Light" w:cs="Times New Roman"/>
          <w:color w:val="0070C0"/>
          <w:sz w:val="24"/>
          <w:szCs w:val="24"/>
        </w:rPr>
        <w:t>Creating therapeutic environments</w:t>
      </w:r>
      <w:r>
        <w:rPr>
          <w:rFonts w:ascii="National 2 Light" w:eastAsia="Calibri" w:hAnsi="National 2 Light" w:cs="Times New Roman"/>
          <w:color w:val="0070C0"/>
          <w:sz w:val="24"/>
          <w:szCs w:val="24"/>
        </w:rPr>
        <w:t xml:space="preserve"> for the pilots</w:t>
      </w:r>
      <w:r w:rsidRPr="00AB4E6B">
        <w:rPr>
          <w:rFonts w:ascii="National 2 Light" w:eastAsia="Calibri" w:hAnsi="National 2 Light" w:cs="Times New Roman"/>
          <w:color w:val="0070C0"/>
          <w:sz w:val="24"/>
          <w:szCs w:val="24"/>
        </w:rPr>
        <w:t>:</w:t>
      </w:r>
    </w:p>
    <w:p w14:paraId="04B28A4F" w14:textId="77777777" w:rsidR="00053DF1" w:rsidRDefault="00053DF1" w:rsidP="00053DF1">
      <w:pPr>
        <w:rPr>
          <w:rFonts w:ascii="National 2 Light" w:eastAsia="Calibri" w:hAnsi="National 2 Light" w:cs="Times New Roman"/>
        </w:rPr>
      </w:pPr>
      <w:r>
        <w:rPr>
          <w:rFonts w:ascii="National 2 Light" w:eastAsia="Calibri" w:hAnsi="National 2 Light" w:cs="Times New Roman"/>
        </w:rPr>
        <w:t>Building ownership and empowerment</w:t>
      </w:r>
      <w:r w:rsidRPr="00AB4E6B">
        <w:rPr>
          <w:rFonts w:ascii="National 2 Light" w:eastAsia="Calibri" w:hAnsi="National 2 Light" w:cs="Times New Roman"/>
        </w:rPr>
        <w:t xml:space="preserve"> </w:t>
      </w:r>
      <w:r>
        <w:rPr>
          <w:rFonts w:ascii="National 2 Light" w:eastAsia="Calibri" w:hAnsi="National 2 Light" w:cs="Times New Roman"/>
        </w:rPr>
        <w:t>can be achieved by</w:t>
      </w:r>
      <w:r w:rsidRPr="00AB4E6B">
        <w:rPr>
          <w:rFonts w:ascii="National 2 Light" w:eastAsia="Calibri" w:hAnsi="National 2 Light" w:cs="Times New Roman"/>
        </w:rPr>
        <w:t xml:space="preserve"> ensuring </w:t>
      </w:r>
      <w:r>
        <w:rPr>
          <w:rFonts w:ascii="National 2 Light" w:eastAsia="Calibri" w:hAnsi="National 2 Light" w:cs="Times New Roman"/>
        </w:rPr>
        <w:t>that the pilots</w:t>
      </w:r>
      <w:r w:rsidRPr="00AB4E6B">
        <w:rPr>
          <w:rFonts w:ascii="National 2 Light" w:eastAsia="Calibri" w:hAnsi="National 2 Light" w:cs="Times New Roman"/>
        </w:rPr>
        <w:t xml:space="preserve"> have few dictated rules, a large amount of negotiated </w:t>
      </w:r>
      <w:r>
        <w:rPr>
          <w:rFonts w:ascii="National 2 Light" w:eastAsia="Calibri" w:hAnsi="National 2 Light" w:cs="Times New Roman"/>
        </w:rPr>
        <w:t>terms</w:t>
      </w:r>
      <w:r w:rsidRPr="00AB4E6B">
        <w:rPr>
          <w:rFonts w:ascii="National 2 Light" w:eastAsia="Calibri" w:hAnsi="National 2 Light" w:cs="Times New Roman"/>
        </w:rPr>
        <w:t xml:space="preserve"> and a </w:t>
      </w:r>
      <w:r>
        <w:rPr>
          <w:rFonts w:ascii="National 2 Light" w:eastAsia="Calibri" w:hAnsi="National 2 Light" w:cs="Times New Roman"/>
        </w:rPr>
        <w:t xml:space="preserve">significant </w:t>
      </w:r>
      <w:r w:rsidRPr="00AB4E6B">
        <w:rPr>
          <w:rFonts w:ascii="National 2 Light" w:eastAsia="Calibri" w:hAnsi="National 2 Light" w:cs="Times New Roman"/>
        </w:rPr>
        <w:t xml:space="preserve">area of personal responsibility. </w:t>
      </w:r>
    </w:p>
    <w:p w14:paraId="5070AF2C" w14:textId="77777777" w:rsidR="00053DF1" w:rsidRDefault="00053DF1" w:rsidP="00053DF1">
      <w:pPr>
        <w:rPr>
          <w:rFonts w:ascii="National 2 Light" w:eastAsia="Calibri" w:hAnsi="National 2 Light" w:cs="Times New Roman"/>
        </w:rPr>
      </w:pPr>
      <w:r w:rsidRPr="00AB4E6B">
        <w:rPr>
          <w:rFonts w:ascii="National 2 Light" w:eastAsia="Calibri" w:hAnsi="National 2 Light" w:cs="Times New Roman"/>
        </w:rPr>
        <w:t>The Māori concepts of Kawa, Tikanga and Rangatiratanga have been interpreted</w:t>
      </w:r>
      <w:r>
        <w:rPr>
          <w:rFonts w:ascii="National 2 Light" w:eastAsia="Calibri" w:hAnsi="National 2 Light" w:cs="Times New Roman"/>
        </w:rPr>
        <w:t xml:space="preserve"> </w:t>
      </w:r>
      <w:r w:rsidRPr="00AB4E6B">
        <w:rPr>
          <w:rFonts w:ascii="National 2 Light" w:eastAsia="Calibri" w:hAnsi="National 2 Light" w:cs="Times New Roman"/>
        </w:rPr>
        <w:t>to this model</w:t>
      </w:r>
      <w:r>
        <w:rPr>
          <w:rFonts w:ascii="National 2 Light" w:eastAsia="Calibri" w:hAnsi="National 2 Light" w:cs="Times New Roman"/>
        </w:rPr>
        <w:t xml:space="preserve"> as follows:</w:t>
      </w:r>
    </w:p>
    <w:p w14:paraId="0DFD06DA" w14:textId="77777777" w:rsidR="00053DF1" w:rsidRDefault="00053DF1" w:rsidP="00053DF1">
      <w:pPr>
        <w:pStyle w:val="ListParagraph"/>
        <w:numPr>
          <w:ilvl w:val="0"/>
          <w:numId w:val="64"/>
        </w:numPr>
        <w:rPr>
          <w:rFonts w:ascii="National 2 Light" w:eastAsia="Calibri" w:hAnsi="National 2 Light" w:cs="Times New Roman"/>
        </w:rPr>
      </w:pPr>
      <w:r>
        <w:rPr>
          <w:rFonts w:ascii="National 2 Light" w:eastAsia="Calibri" w:hAnsi="National 2 Light" w:cs="Times New Roman"/>
        </w:rPr>
        <w:t>t</w:t>
      </w:r>
      <w:r w:rsidRPr="001B16C7">
        <w:rPr>
          <w:rFonts w:ascii="National 2 Light" w:eastAsia="Calibri" w:hAnsi="National 2 Light" w:cs="Times New Roman"/>
        </w:rPr>
        <w:t xml:space="preserve">he middle circle is represented by Kawa (Protocols), these are set and are the way things are done, usually these are non-negotiable. </w:t>
      </w:r>
      <w:r>
        <w:rPr>
          <w:rFonts w:ascii="National 2 Light" w:eastAsia="Calibri" w:hAnsi="National 2 Light" w:cs="Times New Roman"/>
        </w:rPr>
        <w:t>For example:</w:t>
      </w:r>
    </w:p>
    <w:p w14:paraId="3EFC80D5" w14:textId="77777777" w:rsidR="00053DF1" w:rsidRDefault="00053DF1" w:rsidP="00053DF1">
      <w:pPr>
        <w:pStyle w:val="ListParagraph"/>
        <w:numPr>
          <w:ilvl w:val="1"/>
          <w:numId w:val="64"/>
        </w:numPr>
        <w:rPr>
          <w:rFonts w:ascii="National 2 Light" w:eastAsia="Calibri" w:hAnsi="National 2 Light" w:cs="Times New Roman"/>
        </w:rPr>
      </w:pPr>
      <w:r>
        <w:rPr>
          <w:rFonts w:ascii="National 2 Light" w:eastAsia="Calibri" w:hAnsi="National 2 Light" w:cs="Times New Roman"/>
        </w:rPr>
        <w:t>respect – for each other throughout the process</w:t>
      </w:r>
    </w:p>
    <w:p w14:paraId="77E74896" w14:textId="77777777" w:rsidR="00053DF1" w:rsidRPr="005F4B8E" w:rsidRDefault="00053DF1" w:rsidP="00053DF1">
      <w:pPr>
        <w:pStyle w:val="ListParagraph"/>
        <w:ind w:left="1440"/>
        <w:rPr>
          <w:rFonts w:ascii="National 2 Light" w:eastAsia="Calibri" w:hAnsi="National 2 Light" w:cs="Times New Roman"/>
        </w:rPr>
      </w:pPr>
    </w:p>
    <w:p w14:paraId="7ED8A131" w14:textId="77777777" w:rsidR="00053DF1" w:rsidRDefault="00053DF1" w:rsidP="00053DF1">
      <w:pPr>
        <w:pStyle w:val="ListParagraph"/>
        <w:numPr>
          <w:ilvl w:val="0"/>
          <w:numId w:val="64"/>
        </w:numPr>
        <w:rPr>
          <w:rFonts w:ascii="National 2 Light" w:eastAsia="Calibri" w:hAnsi="National 2 Light" w:cs="Times New Roman"/>
        </w:rPr>
      </w:pPr>
      <w:r>
        <w:rPr>
          <w:rFonts w:ascii="National 2 Light" w:eastAsia="Calibri" w:hAnsi="National 2 Light" w:cs="Times New Roman"/>
        </w:rPr>
        <w:t>t</w:t>
      </w:r>
      <w:r w:rsidRPr="001B16C7">
        <w:rPr>
          <w:rFonts w:ascii="National 2 Light" w:eastAsia="Calibri" w:hAnsi="National 2 Light" w:cs="Times New Roman"/>
        </w:rPr>
        <w:t xml:space="preserve">ikanga (customs) fills the bigger middle space, this often can be different depending on </w:t>
      </w:r>
      <w:r>
        <w:rPr>
          <w:rFonts w:ascii="National 2 Light" w:eastAsia="Calibri" w:hAnsi="National 2 Light" w:cs="Times New Roman"/>
        </w:rPr>
        <w:t xml:space="preserve">the context </w:t>
      </w:r>
      <w:r w:rsidRPr="001B16C7">
        <w:rPr>
          <w:rFonts w:ascii="National 2 Light" w:eastAsia="Calibri" w:hAnsi="National 2 Light" w:cs="Times New Roman"/>
        </w:rPr>
        <w:t>and for that reason is more negotiable</w:t>
      </w:r>
      <w:r>
        <w:rPr>
          <w:rFonts w:ascii="National 2 Light" w:eastAsia="Calibri" w:hAnsi="National 2 Light" w:cs="Times New Roman"/>
        </w:rPr>
        <w:t>. For example:</w:t>
      </w:r>
    </w:p>
    <w:p w14:paraId="57ACDAFF" w14:textId="77777777" w:rsidR="00053DF1" w:rsidRDefault="00053DF1" w:rsidP="00053DF1">
      <w:pPr>
        <w:pStyle w:val="ListParagraph"/>
        <w:numPr>
          <w:ilvl w:val="1"/>
          <w:numId w:val="64"/>
        </w:numPr>
        <w:rPr>
          <w:rFonts w:ascii="National 2 Light" w:eastAsia="Calibri" w:hAnsi="National 2 Light" w:cs="Times New Roman"/>
        </w:rPr>
      </w:pPr>
      <w:r>
        <w:rPr>
          <w:rFonts w:ascii="National 2 Light" w:eastAsia="Calibri" w:hAnsi="National 2 Light" w:cs="Times New Roman"/>
        </w:rPr>
        <w:t xml:space="preserve">when participants can question experts e.g., after a presentation or throughout the presentation etc </w:t>
      </w:r>
    </w:p>
    <w:p w14:paraId="1D5A4EC4" w14:textId="77777777" w:rsidR="00053DF1" w:rsidRDefault="00053DF1" w:rsidP="00053DF1">
      <w:pPr>
        <w:pStyle w:val="ListParagraph"/>
        <w:numPr>
          <w:ilvl w:val="1"/>
          <w:numId w:val="64"/>
        </w:numPr>
        <w:rPr>
          <w:rFonts w:ascii="National 2 Light" w:eastAsia="Calibri" w:hAnsi="National 2 Light" w:cs="Times New Roman"/>
        </w:rPr>
      </w:pPr>
      <w:r>
        <w:rPr>
          <w:rFonts w:ascii="National 2 Light" w:eastAsia="Calibri" w:hAnsi="National 2 Light" w:cs="Times New Roman"/>
        </w:rPr>
        <w:t>how participants will choose to prepare their final recommendations</w:t>
      </w:r>
    </w:p>
    <w:p w14:paraId="2C8C7EC9" w14:textId="77777777" w:rsidR="00053DF1" w:rsidRPr="005F4B8E" w:rsidRDefault="00053DF1" w:rsidP="00053DF1">
      <w:pPr>
        <w:pStyle w:val="ListParagraph"/>
        <w:ind w:left="1440"/>
        <w:rPr>
          <w:rFonts w:ascii="National 2 Light" w:eastAsia="Calibri" w:hAnsi="National 2 Light" w:cs="Times New Roman"/>
        </w:rPr>
      </w:pPr>
    </w:p>
    <w:p w14:paraId="24E8A6BC" w14:textId="77777777" w:rsidR="00053DF1" w:rsidRDefault="00053DF1" w:rsidP="00053DF1">
      <w:pPr>
        <w:pStyle w:val="ListParagraph"/>
        <w:numPr>
          <w:ilvl w:val="0"/>
          <w:numId w:val="64"/>
        </w:numPr>
        <w:rPr>
          <w:rFonts w:ascii="National 2 Light" w:eastAsia="Calibri" w:hAnsi="National 2 Light" w:cs="Times New Roman"/>
        </w:rPr>
      </w:pPr>
      <w:r>
        <w:rPr>
          <w:rFonts w:ascii="National 2 Light" w:eastAsia="Calibri" w:hAnsi="National 2 Light" w:cs="Times New Roman"/>
        </w:rPr>
        <w:t>t</w:t>
      </w:r>
      <w:r w:rsidRPr="001B16C7">
        <w:rPr>
          <w:rFonts w:ascii="National 2 Light" w:eastAsia="Calibri" w:hAnsi="National 2 Light" w:cs="Times New Roman"/>
        </w:rPr>
        <w:t>he biggest area is Rangatiratanga. A Rangatira is a chief, the suffix -tanga implies the quality or attributes of chieftainship, with young people this often implies personal responsibility.</w:t>
      </w:r>
      <w:r>
        <w:rPr>
          <w:rFonts w:ascii="National 2 Light" w:eastAsia="Calibri" w:hAnsi="National 2 Light" w:cs="Times New Roman"/>
        </w:rPr>
        <w:t xml:space="preserve"> For example:</w:t>
      </w:r>
    </w:p>
    <w:p w14:paraId="0C51393D" w14:textId="77777777" w:rsidR="00053DF1" w:rsidRDefault="00053DF1" w:rsidP="00053DF1">
      <w:pPr>
        <w:pStyle w:val="ListParagraph"/>
        <w:numPr>
          <w:ilvl w:val="1"/>
          <w:numId w:val="64"/>
        </w:numPr>
        <w:rPr>
          <w:rFonts w:ascii="National 2 Light" w:eastAsia="Calibri" w:hAnsi="National 2 Light" w:cs="Times New Roman"/>
        </w:rPr>
      </w:pPr>
      <w:r w:rsidRPr="00AB4E6B">
        <w:rPr>
          <w:rFonts w:ascii="National 2 Light" w:eastAsia="Calibri" w:hAnsi="National 2 Light" w:cs="Times New Roman"/>
          <w:noProof/>
        </w:rPr>
        <w:drawing>
          <wp:anchor distT="0" distB="0" distL="114300" distR="114300" simplePos="0" relativeHeight="251661312" behindDoc="1" locked="0" layoutInCell="1" allowOverlap="1" wp14:anchorId="10CF1D97" wp14:editId="74AEEF3C">
            <wp:simplePos x="0" y="0"/>
            <wp:positionH relativeFrom="margin">
              <wp:posOffset>400558</wp:posOffset>
            </wp:positionH>
            <wp:positionV relativeFrom="paragraph">
              <wp:posOffset>12573</wp:posOffset>
            </wp:positionV>
            <wp:extent cx="5185185" cy="4105032"/>
            <wp:effectExtent l="0" t="0" r="0" b="0"/>
            <wp:wrapNone/>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extLst>
                        <a:ext uri="{28A0092B-C50C-407E-A947-70E740481C1C}">
                          <a14:useLocalDpi xmlns:a14="http://schemas.microsoft.com/office/drawing/2010/main" val="0"/>
                        </a:ext>
                      </a:extLst>
                    </a:blip>
                    <a:srcRect l="12460" t="2794" r="12805" b="6718"/>
                    <a:stretch/>
                  </pic:blipFill>
                  <pic:spPr bwMode="auto">
                    <a:xfrm>
                      <a:off x="0" y="0"/>
                      <a:ext cx="5185185" cy="410503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National 2 Light" w:eastAsia="Calibri" w:hAnsi="National 2 Light" w:cs="Times New Roman"/>
        </w:rPr>
        <w:t>having an open mind</w:t>
      </w:r>
    </w:p>
    <w:p w14:paraId="230DA2D1" w14:textId="77777777" w:rsidR="00053DF1" w:rsidRDefault="00053DF1" w:rsidP="00053DF1">
      <w:pPr>
        <w:pStyle w:val="ListParagraph"/>
        <w:numPr>
          <w:ilvl w:val="1"/>
          <w:numId w:val="64"/>
        </w:numPr>
        <w:rPr>
          <w:rFonts w:ascii="National 2 Light" w:eastAsia="Calibri" w:hAnsi="National 2 Light" w:cs="Times New Roman"/>
        </w:rPr>
      </w:pPr>
      <w:r>
        <w:rPr>
          <w:rFonts w:ascii="National 2 Light" w:eastAsia="Calibri" w:hAnsi="National 2 Light" w:cs="Times New Roman"/>
        </w:rPr>
        <w:t>trusting the process</w:t>
      </w:r>
    </w:p>
    <w:p w14:paraId="5D2BF49B" w14:textId="77777777" w:rsidR="00053DF1" w:rsidRPr="00AB4E6B" w:rsidRDefault="00053DF1" w:rsidP="00053DF1">
      <w:pPr>
        <w:rPr>
          <w:rFonts w:ascii="National 2 Light" w:eastAsia="Calibri" w:hAnsi="National 2 Light" w:cs="Times New Roman"/>
        </w:rPr>
      </w:pPr>
    </w:p>
    <w:p w14:paraId="7A53BF7D" w14:textId="77777777" w:rsidR="00053DF1" w:rsidRDefault="00053DF1" w:rsidP="00053DF1">
      <w:pPr>
        <w:rPr>
          <w:rFonts w:ascii="National 2" w:hAnsi="National 2"/>
          <w:color w:val="0070C0"/>
          <w:sz w:val="36"/>
          <w:szCs w:val="36"/>
        </w:rPr>
      </w:pPr>
    </w:p>
    <w:p w14:paraId="79E60ECD" w14:textId="77777777" w:rsidR="00053DF1" w:rsidRDefault="00053DF1" w:rsidP="00053DF1">
      <w:pPr>
        <w:rPr>
          <w:rFonts w:ascii="National 2" w:hAnsi="National 2"/>
          <w:color w:val="0070C0"/>
          <w:sz w:val="36"/>
          <w:szCs w:val="36"/>
        </w:rPr>
      </w:pPr>
    </w:p>
    <w:p w14:paraId="09D2BA00" w14:textId="77777777" w:rsidR="00053DF1" w:rsidRDefault="00053DF1" w:rsidP="00053DF1">
      <w:pPr>
        <w:rPr>
          <w:rFonts w:ascii="National 2" w:hAnsi="National 2"/>
          <w:color w:val="0070C0"/>
          <w:sz w:val="36"/>
          <w:szCs w:val="36"/>
        </w:rPr>
      </w:pPr>
    </w:p>
    <w:p w14:paraId="74363849" w14:textId="77777777" w:rsidR="00053DF1" w:rsidRDefault="00053DF1" w:rsidP="00053DF1">
      <w:pPr>
        <w:rPr>
          <w:rFonts w:ascii="National 2" w:hAnsi="National 2"/>
          <w:color w:val="0070C0"/>
          <w:sz w:val="36"/>
          <w:szCs w:val="36"/>
        </w:rPr>
      </w:pPr>
    </w:p>
    <w:p w14:paraId="5F1A41C0" w14:textId="77777777" w:rsidR="00053DF1" w:rsidRDefault="00053DF1" w:rsidP="00053DF1">
      <w:pPr>
        <w:rPr>
          <w:rFonts w:ascii="National 2" w:hAnsi="National 2"/>
          <w:color w:val="0070C0"/>
          <w:sz w:val="36"/>
          <w:szCs w:val="36"/>
        </w:rPr>
      </w:pPr>
    </w:p>
    <w:p w14:paraId="0D595F0F" w14:textId="77777777" w:rsidR="00053DF1" w:rsidRDefault="00053DF1" w:rsidP="00053DF1">
      <w:pPr>
        <w:rPr>
          <w:rFonts w:ascii="National 2" w:hAnsi="National 2"/>
          <w:color w:val="0070C0"/>
          <w:sz w:val="36"/>
          <w:szCs w:val="36"/>
        </w:rPr>
      </w:pPr>
    </w:p>
    <w:p w14:paraId="38A0830A" w14:textId="77777777" w:rsidR="00053DF1" w:rsidRDefault="00053DF1" w:rsidP="00053DF1">
      <w:pPr>
        <w:rPr>
          <w:rFonts w:ascii="National 2" w:hAnsi="National 2"/>
          <w:color w:val="0070C0"/>
          <w:sz w:val="36"/>
          <w:szCs w:val="36"/>
        </w:rPr>
      </w:pPr>
    </w:p>
    <w:p w14:paraId="00CFE024" w14:textId="77777777" w:rsidR="00053DF1" w:rsidRDefault="00053DF1" w:rsidP="00053DF1">
      <w:pPr>
        <w:rPr>
          <w:rFonts w:ascii="National 2" w:hAnsi="National 2"/>
          <w:color w:val="0070C0"/>
          <w:sz w:val="36"/>
          <w:szCs w:val="36"/>
        </w:rPr>
      </w:pPr>
      <w:r>
        <w:rPr>
          <w:rFonts w:ascii="National 2" w:hAnsi="National 2"/>
          <w:color w:val="0070C0"/>
          <w:sz w:val="36"/>
          <w:szCs w:val="36"/>
        </w:rPr>
        <w:lastRenderedPageBreak/>
        <w:t>Working with Rangatahi:</w:t>
      </w:r>
    </w:p>
    <w:p w14:paraId="41D67FD2" w14:textId="77777777" w:rsidR="00053DF1" w:rsidRPr="00A14775" w:rsidRDefault="00053DF1" w:rsidP="00053DF1">
      <w:pPr>
        <w:rPr>
          <w:rFonts w:ascii="National 2 Light" w:eastAsia="Calibri" w:hAnsi="National 2 Light" w:cs="Times New Roman"/>
        </w:rPr>
      </w:pPr>
      <w:r w:rsidRPr="00A14775">
        <w:rPr>
          <w:rFonts w:ascii="National 2 Light" w:eastAsia="Calibri" w:hAnsi="National 2 Light" w:cs="Times New Roman"/>
        </w:rPr>
        <w:t xml:space="preserve">The Treaty of Waitangi has implications for a large number of organisations. Government agencies, in particular, are required to work in partnership with Māori and to ensure balanced decision-making. </w:t>
      </w:r>
    </w:p>
    <w:p w14:paraId="5CF284B7" w14:textId="77777777" w:rsidR="00053DF1" w:rsidRPr="00A46C1F" w:rsidRDefault="00053DF1" w:rsidP="00053DF1">
      <w:pPr>
        <w:rPr>
          <w:rFonts w:ascii="National 2 Light" w:eastAsia="Calibri" w:hAnsi="National 2 Light" w:cs="Times New Roman"/>
          <w:color w:val="0070C0"/>
        </w:rPr>
      </w:pPr>
      <w:r w:rsidRPr="00A46C1F">
        <w:rPr>
          <w:rFonts w:ascii="National 2 Light" w:eastAsia="Calibri" w:hAnsi="National 2 Light" w:cs="Times New Roman"/>
          <w:color w:val="0070C0"/>
        </w:rPr>
        <w:t>Some important factors to consider when working with rangatahi are:</w:t>
      </w:r>
    </w:p>
    <w:p w14:paraId="5EDA3539" w14:textId="77777777" w:rsidR="00053DF1" w:rsidRPr="00A14775" w:rsidRDefault="00053DF1" w:rsidP="00053DF1">
      <w:pPr>
        <w:pStyle w:val="ListParagraph"/>
        <w:numPr>
          <w:ilvl w:val="0"/>
          <w:numId w:val="31"/>
        </w:numPr>
        <w:rPr>
          <w:rFonts w:ascii="National 2 Light" w:eastAsia="Calibri" w:hAnsi="National 2 Light" w:cs="Times New Roman"/>
        </w:rPr>
      </w:pPr>
      <w:r w:rsidRPr="00A14775">
        <w:rPr>
          <w:rFonts w:ascii="National 2 Light" w:eastAsia="Calibri" w:hAnsi="National 2 Light" w:cs="Times New Roman"/>
        </w:rPr>
        <w:t>possible cultural differences between iwi groups</w:t>
      </w:r>
    </w:p>
    <w:p w14:paraId="7438B641" w14:textId="77777777" w:rsidR="00053DF1" w:rsidRPr="00A14775" w:rsidRDefault="00053DF1" w:rsidP="00053DF1">
      <w:pPr>
        <w:pStyle w:val="ListParagraph"/>
        <w:numPr>
          <w:ilvl w:val="0"/>
          <w:numId w:val="31"/>
        </w:numPr>
        <w:rPr>
          <w:rFonts w:ascii="National 2 Light" w:eastAsia="Calibri" w:hAnsi="National 2 Light" w:cs="Times New Roman"/>
        </w:rPr>
      </w:pPr>
      <w:r w:rsidRPr="00A14775">
        <w:rPr>
          <w:rFonts w:ascii="National 2 Light" w:eastAsia="Calibri" w:hAnsi="National 2 Light" w:cs="Times New Roman"/>
        </w:rPr>
        <w:t xml:space="preserve">that some rangatahi (especially in urban areas) may not affiliate with an iwi </w:t>
      </w:r>
    </w:p>
    <w:p w14:paraId="3EB4C0B1" w14:textId="77777777" w:rsidR="00053DF1" w:rsidRPr="00A14775" w:rsidRDefault="00053DF1" w:rsidP="00053DF1">
      <w:pPr>
        <w:pStyle w:val="ListParagraph"/>
        <w:numPr>
          <w:ilvl w:val="0"/>
          <w:numId w:val="31"/>
        </w:numPr>
        <w:rPr>
          <w:rFonts w:ascii="National 2 Light" w:eastAsia="Calibri" w:hAnsi="National 2 Light" w:cs="Times New Roman"/>
        </w:rPr>
      </w:pPr>
      <w:r w:rsidRPr="00A14775">
        <w:rPr>
          <w:rFonts w:ascii="National 2 Light" w:eastAsia="Calibri" w:hAnsi="National 2 Light" w:cs="Times New Roman"/>
        </w:rPr>
        <w:t>the importance whanau can play in the lives of rangatahi</w:t>
      </w:r>
    </w:p>
    <w:p w14:paraId="3751217D" w14:textId="77777777" w:rsidR="00053DF1" w:rsidRPr="00A14775" w:rsidRDefault="00053DF1" w:rsidP="00053DF1">
      <w:pPr>
        <w:pStyle w:val="ListParagraph"/>
        <w:numPr>
          <w:ilvl w:val="0"/>
          <w:numId w:val="31"/>
        </w:numPr>
        <w:rPr>
          <w:rFonts w:ascii="National 2 Light" w:eastAsia="Calibri" w:hAnsi="National 2 Light" w:cs="Times New Roman"/>
        </w:rPr>
      </w:pPr>
      <w:r w:rsidRPr="00A14775">
        <w:rPr>
          <w:rFonts w:ascii="National 2 Light" w:eastAsia="Calibri" w:hAnsi="National 2 Light" w:cs="Times New Roman"/>
        </w:rPr>
        <w:t>the rights of rangatahi to participate in a culturally appropriate way</w:t>
      </w:r>
    </w:p>
    <w:p w14:paraId="3E7E946C" w14:textId="77777777" w:rsidR="00053DF1" w:rsidRPr="00A46C1F" w:rsidRDefault="00053DF1" w:rsidP="00053DF1">
      <w:pPr>
        <w:rPr>
          <w:rFonts w:ascii="National 2 Light" w:eastAsia="Calibri" w:hAnsi="National 2 Light" w:cs="Times New Roman"/>
          <w:color w:val="0070C0"/>
        </w:rPr>
      </w:pPr>
      <w:r w:rsidRPr="00A46C1F">
        <w:rPr>
          <w:rFonts w:ascii="National 2 Light" w:eastAsia="Calibri" w:hAnsi="National 2 Light" w:cs="Times New Roman"/>
          <w:color w:val="0070C0"/>
        </w:rPr>
        <w:t xml:space="preserve">Some ways you can support rangatahi participation include: </w:t>
      </w:r>
    </w:p>
    <w:p w14:paraId="1910CF2D" w14:textId="77777777" w:rsidR="00053DF1" w:rsidRPr="00A14775" w:rsidRDefault="00053DF1" w:rsidP="00053DF1">
      <w:pPr>
        <w:pStyle w:val="ListParagraph"/>
        <w:numPr>
          <w:ilvl w:val="0"/>
          <w:numId w:val="31"/>
        </w:numPr>
        <w:rPr>
          <w:rFonts w:ascii="National 2 Light" w:eastAsia="Calibri" w:hAnsi="National 2 Light" w:cs="Times New Roman"/>
        </w:rPr>
      </w:pPr>
      <w:r w:rsidRPr="00A14775">
        <w:rPr>
          <w:rFonts w:ascii="National 2 Light" w:eastAsia="Calibri" w:hAnsi="National 2 Light" w:cs="Times New Roman"/>
        </w:rPr>
        <w:t>working with</w:t>
      </w:r>
      <w:r>
        <w:rPr>
          <w:rFonts w:ascii="National 2 Light" w:eastAsia="Calibri" w:hAnsi="National 2 Light" w:cs="Times New Roman"/>
        </w:rPr>
        <w:t xml:space="preserve"> </w:t>
      </w:r>
      <w:r w:rsidRPr="00031D91">
        <w:rPr>
          <w:rFonts w:ascii="National 2 Light" w:eastAsia="Calibri" w:hAnsi="National 2 Light" w:cs="Times New Roman"/>
        </w:rPr>
        <w:t>Ngā Mātārae</w:t>
      </w:r>
      <w:r w:rsidRPr="00870F66">
        <w:rPr>
          <w:rFonts w:ascii="National 2 Light" w:eastAsia="Calibri" w:hAnsi="National 2 Light" w:cs="Times New Roman"/>
        </w:rPr>
        <w:t xml:space="preserve"> and</w:t>
      </w:r>
      <w:r w:rsidRPr="00A14775">
        <w:rPr>
          <w:rFonts w:ascii="National 2 Light" w:eastAsia="Calibri" w:hAnsi="National 2 Light" w:cs="Times New Roman"/>
        </w:rPr>
        <w:t xml:space="preserve"> established Māori networks </w:t>
      </w:r>
      <w:r>
        <w:rPr>
          <w:rFonts w:ascii="National 2 Light" w:eastAsia="Calibri" w:hAnsi="National 2 Light" w:cs="Times New Roman"/>
        </w:rPr>
        <w:t xml:space="preserve">or </w:t>
      </w:r>
      <w:r w:rsidRPr="00A14775">
        <w:rPr>
          <w:rFonts w:ascii="National 2 Light" w:eastAsia="Calibri" w:hAnsi="National 2 Light" w:cs="Times New Roman"/>
        </w:rPr>
        <w:t xml:space="preserve">organisations </w:t>
      </w:r>
      <w:r>
        <w:rPr>
          <w:rFonts w:ascii="National 2 Light" w:eastAsia="Calibri" w:hAnsi="National 2 Light" w:cs="Times New Roman"/>
        </w:rPr>
        <w:t>in the engagement, design and delivery of your pilot</w:t>
      </w:r>
    </w:p>
    <w:p w14:paraId="34E89FF4" w14:textId="77777777" w:rsidR="00053DF1" w:rsidRDefault="00053DF1" w:rsidP="00053DF1">
      <w:pPr>
        <w:pStyle w:val="ListParagraph"/>
        <w:numPr>
          <w:ilvl w:val="0"/>
          <w:numId w:val="31"/>
        </w:numPr>
        <w:rPr>
          <w:rFonts w:ascii="National 2 Light" w:eastAsia="Calibri" w:hAnsi="National 2 Light" w:cs="Times New Roman"/>
        </w:rPr>
      </w:pPr>
      <w:r w:rsidRPr="00A14775">
        <w:rPr>
          <w:rFonts w:ascii="National 2 Light" w:eastAsia="Calibri" w:hAnsi="National 2 Light" w:cs="Times New Roman"/>
        </w:rPr>
        <w:t xml:space="preserve">choosing facilitators who are </w:t>
      </w:r>
      <w:r>
        <w:rPr>
          <w:rFonts w:ascii="National 2 Light" w:eastAsia="Calibri" w:hAnsi="National 2 Light" w:cs="Times New Roman"/>
        </w:rPr>
        <w:t>familiar with Māori protocols (kawa) and customs</w:t>
      </w:r>
      <w:r w:rsidRPr="00A14775">
        <w:rPr>
          <w:rFonts w:ascii="National 2 Light" w:eastAsia="Calibri" w:hAnsi="National 2 Light" w:cs="Times New Roman"/>
        </w:rPr>
        <w:t xml:space="preserve"> </w:t>
      </w:r>
      <w:r>
        <w:rPr>
          <w:rFonts w:ascii="National 2 Light" w:eastAsia="Calibri" w:hAnsi="National 2 Light" w:cs="Times New Roman"/>
        </w:rPr>
        <w:t>(tikanga)</w:t>
      </w:r>
    </w:p>
    <w:p w14:paraId="5B4D2CBB" w14:textId="77777777" w:rsidR="00053DF1" w:rsidRDefault="00053DF1" w:rsidP="00053DF1">
      <w:pPr>
        <w:pStyle w:val="ListParagraph"/>
        <w:numPr>
          <w:ilvl w:val="0"/>
          <w:numId w:val="31"/>
        </w:numPr>
        <w:rPr>
          <w:rFonts w:ascii="National 2 Light" w:eastAsia="Calibri" w:hAnsi="National 2 Light" w:cs="Times New Roman"/>
        </w:rPr>
      </w:pPr>
      <w:r w:rsidRPr="00A14775">
        <w:rPr>
          <w:rFonts w:ascii="National 2 Light" w:eastAsia="Calibri" w:hAnsi="National 2 Light" w:cs="Times New Roman"/>
        </w:rPr>
        <w:t xml:space="preserve">providing for whanau and support people to be present, if appropriate </w:t>
      </w:r>
    </w:p>
    <w:p w14:paraId="3AB9DAA6" w14:textId="77777777" w:rsidR="00053DF1" w:rsidRDefault="00053DF1" w:rsidP="00053DF1">
      <w:pPr>
        <w:pStyle w:val="ListParagraph"/>
        <w:numPr>
          <w:ilvl w:val="0"/>
          <w:numId w:val="31"/>
        </w:numPr>
        <w:rPr>
          <w:rFonts w:ascii="National 2 Light" w:eastAsia="Calibri" w:hAnsi="National 2 Light" w:cs="Times New Roman"/>
        </w:rPr>
      </w:pPr>
      <w:r w:rsidRPr="00A14775">
        <w:rPr>
          <w:rFonts w:ascii="National 2 Light" w:eastAsia="Calibri" w:hAnsi="National 2 Light" w:cs="Times New Roman"/>
        </w:rPr>
        <w:t>recognising that some rangatahi may prefer to work in te reo Māori.</w:t>
      </w:r>
    </w:p>
    <w:p w14:paraId="0705EE8C" w14:textId="77777777" w:rsidR="00053DF1" w:rsidRPr="00D86867" w:rsidRDefault="00053DF1" w:rsidP="00053DF1">
      <w:pPr>
        <w:rPr>
          <w:rFonts w:ascii="National 2 Light" w:eastAsia="Calibri" w:hAnsi="National 2 Light" w:cs="Times New Roman"/>
        </w:rPr>
      </w:pPr>
      <w:r>
        <w:rPr>
          <w:rFonts w:ascii="National 2 Light" w:eastAsia="Calibri" w:hAnsi="National 2 Light" w:cs="Times New Roman"/>
        </w:rPr>
        <w:t xml:space="preserve">For more information about the council’s commitments to Māori, see page 17 or visit </w:t>
      </w:r>
      <w:hyperlink r:id="rId104" w:history="1">
        <w:r w:rsidRPr="00B84E86">
          <w:rPr>
            <w:rStyle w:val="Hyperlink"/>
            <w:rFonts w:ascii="National 2 Light" w:eastAsia="Calibri" w:hAnsi="National 2 Light" w:cs="Times New Roman"/>
          </w:rPr>
          <w:t xml:space="preserve">Ngā </w:t>
        </w:r>
        <w:r w:rsidRPr="00EB2DF1">
          <w:rPr>
            <w:rStyle w:val="Hyperlink"/>
            <w:rFonts w:ascii="National 2 Light" w:eastAsia="Calibri" w:hAnsi="National 2 Light" w:cs="Times New Roman"/>
          </w:rPr>
          <w:t>Mātārae</w:t>
        </w:r>
      </w:hyperlink>
      <w:r>
        <w:rPr>
          <w:rFonts w:ascii="National 2 Light" w:eastAsia="Calibri" w:hAnsi="National 2 Light" w:cs="Times New Roman"/>
        </w:rPr>
        <w:t>’s Kotahi page</w:t>
      </w:r>
    </w:p>
    <w:p w14:paraId="099D14FA" w14:textId="77777777" w:rsidR="00053DF1" w:rsidRDefault="00053DF1" w:rsidP="00053DF1">
      <w:pPr>
        <w:rPr>
          <w:rFonts w:ascii="National 2" w:hAnsi="National 2"/>
          <w:color w:val="0070C0"/>
          <w:sz w:val="36"/>
          <w:szCs w:val="36"/>
        </w:rPr>
      </w:pPr>
    </w:p>
    <w:p w14:paraId="6A3A836C" w14:textId="77777777" w:rsidR="00053DF1" w:rsidRDefault="00053DF1" w:rsidP="00053DF1">
      <w:pPr>
        <w:rPr>
          <w:rFonts w:ascii="National 2" w:hAnsi="National 2"/>
          <w:color w:val="0070C0"/>
          <w:sz w:val="36"/>
          <w:szCs w:val="36"/>
        </w:rPr>
      </w:pPr>
      <w:r>
        <w:rPr>
          <w:rFonts w:ascii="National 2" w:hAnsi="National 2"/>
          <w:color w:val="0070C0"/>
          <w:sz w:val="36"/>
          <w:szCs w:val="36"/>
        </w:rPr>
        <w:t>Working with Pasifika youth:</w:t>
      </w:r>
    </w:p>
    <w:p w14:paraId="61D0C6CF" w14:textId="77777777" w:rsidR="00053DF1" w:rsidRPr="00D86867" w:rsidRDefault="00053DF1" w:rsidP="00053DF1">
      <w:pPr>
        <w:tabs>
          <w:tab w:val="left" w:pos="6359"/>
        </w:tabs>
        <w:rPr>
          <w:rFonts w:ascii="National 2 Light" w:eastAsia="Calibri" w:hAnsi="National 2 Light" w:cs="Times New Roman"/>
        </w:rPr>
      </w:pPr>
      <w:r w:rsidRPr="00D86867">
        <w:rPr>
          <w:rFonts w:ascii="National 2 Light" w:eastAsia="Calibri" w:hAnsi="National 2 Light" w:cs="Times New Roman"/>
        </w:rPr>
        <w:t>The Pacific population in New Zealand is made up of people from a number of Pacific nations, with diversity found not only between nations but also within nations.</w:t>
      </w:r>
    </w:p>
    <w:p w14:paraId="2167E7B7" w14:textId="77777777" w:rsidR="00053DF1" w:rsidRPr="00A46C1F" w:rsidRDefault="00053DF1" w:rsidP="00053DF1">
      <w:pPr>
        <w:tabs>
          <w:tab w:val="left" w:pos="6359"/>
        </w:tabs>
        <w:rPr>
          <w:rFonts w:ascii="National 2 Light" w:eastAsia="Calibri" w:hAnsi="National 2 Light" w:cs="Times New Roman"/>
          <w:color w:val="0070C0"/>
        </w:rPr>
      </w:pPr>
      <w:r w:rsidRPr="00A46C1F">
        <w:rPr>
          <w:rFonts w:ascii="National 2 Light" w:eastAsia="Calibri" w:hAnsi="National 2 Light" w:cs="Times New Roman"/>
          <w:color w:val="0070C0"/>
        </w:rPr>
        <w:t xml:space="preserve">It is important to consider: </w:t>
      </w:r>
    </w:p>
    <w:p w14:paraId="2A311C44" w14:textId="77777777" w:rsidR="00053DF1" w:rsidRDefault="00053DF1" w:rsidP="00053DF1">
      <w:pPr>
        <w:pStyle w:val="ListParagraph"/>
        <w:numPr>
          <w:ilvl w:val="0"/>
          <w:numId w:val="31"/>
        </w:numPr>
        <w:tabs>
          <w:tab w:val="left" w:pos="6359"/>
        </w:tabs>
        <w:rPr>
          <w:rFonts w:ascii="National 2 Light" w:eastAsia="Calibri" w:hAnsi="National 2 Light" w:cs="Times New Roman"/>
        </w:rPr>
      </w:pPr>
      <w:r w:rsidRPr="00D86867">
        <w:rPr>
          <w:rFonts w:ascii="National 2 Light" w:eastAsia="Calibri" w:hAnsi="National 2 Light" w:cs="Times New Roman"/>
        </w:rPr>
        <w:t xml:space="preserve">the diversity of Pacific cultures </w:t>
      </w:r>
    </w:p>
    <w:p w14:paraId="39162CCD" w14:textId="77777777" w:rsidR="00053DF1" w:rsidRDefault="00053DF1" w:rsidP="00053DF1">
      <w:pPr>
        <w:pStyle w:val="ListParagraph"/>
        <w:numPr>
          <w:ilvl w:val="0"/>
          <w:numId w:val="31"/>
        </w:numPr>
        <w:tabs>
          <w:tab w:val="left" w:pos="6359"/>
        </w:tabs>
        <w:rPr>
          <w:rFonts w:ascii="National 2 Light" w:eastAsia="Calibri" w:hAnsi="National 2 Light" w:cs="Times New Roman"/>
        </w:rPr>
      </w:pPr>
      <w:r w:rsidRPr="00D86867">
        <w:rPr>
          <w:rFonts w:ascii="National 2 Light" w:eastAsia="Calibri" w:hAnsi="National 2 Light" w:cs="Times New Roman"/>
        </w:rPr>
        <w:t>any differences between Pacific</w:t>
      </w:r>
      <w:r>
        <w:rPr>
          <w:rFonts w:ascii="National 2 Light" w:eastAsia="Calibri" w:hAnsi="National 2 Light" w:cs="Times New Roman"/>
        </w:rPr>
        <w:t xml:space="preserve"> </w:t>
      </w:r>
      <w:r w:rsidRPr="00D86867">
        <w:rPr>
          <w:rFonts w:ascii="National 2 Light" w:eastAsia="Calibri" w:hAnsi="National 2 Light" w:cs="Times New Roman"/>
        </w:rPr>
        <w:t xml:space="preserve">born and New Zealand-born Pacific people </w:t>
      </w:r>
    </w:p>
    <w:p w14:paraId="22C194FB" w14:textId="77777777" w:rsidR="00053DF1" w:rsidRPr="00D86867" w:rsidRDefault="00053DF1" w:rsidP="00053DF1">
      <w:pPr>
        <w:pStyle w:val="ListParagraph"/>
        <w:numPr>
          <w:ilvl w:val="0"/>
          <w:numId w:val="31"/>
        </w:numPr>
        <w:tabs>
          <w:tab w:val="left" w:pos="6359"/>
        </w:tabs>
        <w:rPr>
          <w:rFonts w:ascii="National 2 Light" w:eastAsia="Calibri" w:hAnsi="National 2 Light" w:cs="Times New Roman"/>
        </w:rPr>
      </w:pPr>
      <w:r w:rsidRPr="00D86867">
        <w:rPr>
          <w:rFonts w:ascii="National 2 Light" w:eastAsia="Calibri" w:hAnsi="National 2 Light" w:cs="Times New Roman"/>
        </w:rPr>
        <w:t>the importance</w:t>
      </w:r>
      <w:r>
        <w:rPr>
          <w:rFonts w:ascii="National 2 Light" w:eastAsia="Calibri" w:hAnsi="National 2 Light" w:cs="Times New Roman"/>
        </w:rPr>
        <w:t xml:space="preserve"> of</w:t>
      </w:r>
      <w:r w:rsidRPr="00D86867">
        <w:rPr>
          <w:rFonts w:ascii="National 2 Light" w:eastAsia="Calibri" w:hAnsi="National 2 Light" w:cs="Times New Roman"/>
        </w:rPr>
        <w:t xml:space="preserve"> family, church and </w:t>
      </w:r>
      <w:r>
        <w:rPr>
          <w:rFonts w:ascii="National 2 Light" w:eastAsia="Calibri" w:hAnsi="National 2 Light" w:cs="Times New Roman"/>
        </w:rPr>
        <w:t xml:space="preserve">the </w:t>
      </w:r>
      <w:r w:rsidRPr="00D86867">
        <w:rPr>
          <w:rFonts w:ascii="National 2 Light" w:eastAsia="Calibri" w:hAnsi="National 2 Light" w:cs="Times New Roman"/>
        </w:rPr>
        <w:t xml:space="preserve">community. </w:t>
      </w:r>
    </w:p>
    <w:p w14:paraId="777D3939" w14:textId="77777777" w:rsidR="00053DF1" w:rsidRPr="00A46C1F" w:rsidRDefault="00053DF1" w:rsidP="00053DF1">
      <w:pPr>
        <w:tabs>
          <w:tab w:val="left" w:pos="6359"/>
        </w:tabs>
        <w:rPr>
          <w:rFonts w:ascii="National 2 Light" w:eastAsia="Calibri" w:hAnsi="National 2 Light" w:cs="Times New Roman"/>
          <w:color w:val="0070C0"/>
        </w:rPr>
      </w:pPr>
      <w:r w:rsidRPr="00A46C1F">
        <w:rPr>
          <w:rFonts w:ascii="National 2 Light" w:eastAsia="Calibri" w:hAnsi="National 2 Light" w:cs="Times New Roman"/>
          <w:color w:val="0070C0"/>
        </w:rPr>
        <w:t xml:space="preserve">Some ways you can support participation include: </w:t>
      </w:r>
    </w:p>
    <w:p w14:paraId="1A0929F5" w14:textId="77777777" w:rsidR="00053DF1" w:rsidRDefault="00053DF1" w:rsidP="00053DF1">
      <w:pPr>
        <w:pStyle w:val="ListParagraph"/>
        <w:numPr>
          <w:ilvl w:val="0"/>
          <w:numId w:val="31"/>
        </w:numPr>
        <w:tabs>
          <w:tab w:val="left" w:pos="6359"/>
        </w:tabs>
        <w:rPr>
          <w:rFonts w:ascii="National 2 Light" w:eastAsia="Calibri" w:hAnsi="National 2 Light" w:cs="Times New Roman"/>
        </w:rPr>
      </w:pPr>
      <w:r w:rsidRPr="00D86867">
        <w:rPr>
          <w:rFonts w:ascii="National 2 Light" w:eastAsia="Calibri" w:hAnsi="National 2 Light" w:cs="Times New Roman"/>
        </w:rPr>
        <w:t xml:space="preserve">working with established </w:t>
      </w:r>
      <w:r>
        <w:rPr>
          <w:rFonts w:ascii="National 2 Light" w:eastAsia="Calibri" w:hAnsi="National 2 Light" w:cs="Times New Roman"/>
        </w:rPr>
        <w:t>Pasifika</w:t>
      </w:r>
      <w:r w:rsidRPr="00D86867">
        <w:rPr>
          <w:rFonts w:ascii="National 2 Light" w:eastAsia="Calibri" w:hAnsi="National 2 Light" w:cs="Times New Roman"/>
        </w:rPr>
        <w:t xml:space="preserve"> networks and organisations </w:t>
      </w:r>
    </w:p>
    <w:p w14:paraId="6C9B655B" w14:textId="77777777" w:rsidR="00053DF1" w:rsidRPr="00D86867" w:rsidRDefault="00053DF1" w:rsidP="00053DF1">
      <w:pPr>
        <w:pStyle w:val="ListParagraph"/>
        <w:numPr>
          <w:ilvl w:val="0"/>
          <w:numId w:val="31"/>
        </w:numPr>
        <w:tabs>
          <w:tab w:val="left" w:pos="6359"/>
        </w:tabs>
        <w:rPr>
          <w:rFonts w:ascii="National 2 Light" w:eastAsia="Calibri" w:hAnsi="National 2 Light" w:cs="Times New Roman"/>
        </w:rPr>
      </w:pPr>
      <w:r w:rsidRPr="00D86867">
        <w:rPr>
          <w:rFonts w:ascii="National 2 Light" w:eastAsia="Calibri" w:hAnsi="National 2 Light" w:cs="Times New Roman"/>
        </w:rPr>
        <w:t xml:space="preserve">choosing facilitators who are </w:t>
      </w:r>
      <w:r w:rsidRPr="00A14775">
        <w:rPr>
          <w:rFonts w:ascii="National 2 Light" w:eastAsia="Calibri" w:hAnsi="National 2 Light" w:cs="Times New Roman"/>
        </w:rPr>
        <w:t xml:space="preserve">who are </w:t>
      </w:r>
      <w:r>
        <w:rPr>
          <w:rFonts w:ascii="National 2 Light" w:eastAsia="Calibri" w:hAnsi="National 2 Light" w:cs="Times New Roman"/>
        </w:rPr>
        <w:t>familiar with Pasifika protocols and customs</w:t>
      </w:r>
      <w:r w:rsidRPr="00D86867">
        <w:rPr>
          <w:rFonts w:ascii="National 2" w:hAnsi="National 2"/>
          <w:color w:val="0070C0"/>
          <w:sz w:val="36"/>
          <w:szCs w:val="36"/>
        </w:rPr>
        <w:tab/>
      </w:r>
    </w:p>
    <w:p w14:paraId="208C4D98" w14:textId="77777777" w:rsidR="00053DF1" w:rsidRDefault="00053DF1" w:rsidP="00053DF1">
      <w:pPr>
        <w:pStyle w:val="ListParagraph"/>
        <w:numPr>
          <w:ilvl w:val="0"/>
          <w:numId w:val="31"/>
        </w:numPr>
        <w:tabs>
          <w:tab w:val="left" w:pos="6359"/>
        </w:tabs>
        <w:rPr>
          <w:rFonts w:ascii="National 2 Light" w:eastAsia="Calibri" w:hAnsi="National 2 Light" w:cs="Times New Roman"/>
        </w:rPr>
      </w:pPr>
      <w:r w:rsidRPr="00D86867">
        <w:rPr>
          <w:rFonts w:ascii="National 2 Light" w:eastAsia="Calibri" w:hAnsi="National 2 Light" w:cs="Times New Roman"/>
        </w:rPr>
        <w:t xml:space="preserve">using appropriate methods </w:t>
      </w:r>
      <w:r>
        <w:rPr>
          <w:rFonts w:ascii="National 2 Light" w:eastAsia="Calibri" w:hAnsi="National 2 Light" w:cs="Times New Roman"/>
        </w:rPr>
        <w:t xml:space="preserve">of engagement </w:t>
      </w:r>
      <w:r w:rsidRPr="00D86867">
        <w:rPr>
          <w:rFonts w:ascii="National 2 Light" w:eastAsia="Calibri" w:hAnsi="National 2 Light" w:cs="Times New Roman"/>
        </w:rPr>
        <w:t xml:space="preserve">(e.g., see the councils </w:t>
      </w:r>
      <w:hyperlink r:id="rId105" w:history="1">
        <w:r w:rsidRPr="00D86867">
          <w:rPr>
            <w:rStyle w:val="Hyperlink"/>
            <w:rFonts w:ascii="National 2 Light" w:eastAsia="Calibri" w:hAnsi="National 2 Light" w:cs="Times New Roman"/>
          </w:rPr>
          <w:t>Kakala: Pacific Engagement and practice</w:t>
        </w:r>
      </w:hyperlink>
      <w:r w:rsidRPr="00D86867">
        <w:rPr>
          <w:rFonts w:ascii="National 2 Light" w:eastAsia="Calibri" w:hAnsi="National 2 Light" w:cs="Times New Roman"/>
        </w:rPr>
        <w:t xml:space="preserve"> guidelines)</w:t>
      </w:r>
    </w:p>
    <w:p w14:paraId="41898BAC" w14:textId="77777777" w:rsidR="00053DF1" w:rsidRPr="00D86867" w:rsidRDefault="00053DF1" w:rsidP="00053DF1">
      <w:pPr>
        <w:pStyle w:val="ListParagraph"/>
        <w:numPr>
          <w:ilvl w:val="0"/>
          <w:numId w:val="31"/>
        </w:numPr>
        <w:tabs>
          <w:tab w:val="left" w:pos="6359"/>
        </w:tabs>
        <w:rPr>
          <w:rFonts w:ascii="National 2 Light" w:eastAsia="Calibri" w:hAnsi="National 2 Light" w:cs="Times New Roman"/>
        </w:rPr>
      </w:pPr>
      <w:r w:rsidRPr="00D86867">
        <w:rPr>
          <w:rFonts w:ascii="National 2 Light" w:eastAsia="Calibri" w:hAnsi="National 2 Light" w:cs="Times New Roman"/>
        </w:rPr>
        <w:t xml:space="preserve">recognising that some </w:t>
      </w:r>
      <w:r>
        <w:rPr>
          <w:rFonts w:ascii="National 2 Light" w:eastAsia="Calibri" w:hAnsi="National 2 Light" w:cs="Times New Roman"/>
        </w:rPr>
        <w:t>Pasifika youth</w:t>
      </w:r>
      <w:r w:rsidRPr="00D86867">
        <w:rPr>
          <w:rFonts w:ascii="National 2 Light" w:eastAsia="Calibri" w:hAnsi="National 2 Light" w:cs="Times New Roman"/>
        </w:rPr>
        <w:t xml:space="preserve"> may prefer to work in their language.</w:t>
      </w:r>
    </w:p>
    <w:p w14:paraId="54C01BF3" w14:textId="77777777" w:rsidR="00053DF1" w:rsidRDefault="00053DF1" w:rsidP="00053DF1">
      <w:pPr>
        <w:rPr>
          <w:rFonts w:ascii="National 2" w:hAnsi="National 2"/>
          <w:color w:val="0070C0"/>
          <w:sz w:val="36"/>
          <w:szCs w:val="36"/>
        </w:rPr>
      </w:pPr>
    </w:p>
    <w:p w14:paraId="68FD2AA4" w14:textId="77777777" w:rsidR="00053DF1" w:rsidRDefault="00053DF1" w:rsidP="00053DF1">
      <w:pPr>
        <w:rPr>
          <w:rFonts w:ascii="National 2" w:hAnsi="National 2"/>
          <w:color w:val="0070C0"/>
          <w:sz w:val="36"/>
          <w:szCs w:val="36"/>
        </w:rPr>
      </w:pPr>
    </w:p>
    <w:p w14:paraId="5359CEF6" w14:textId="77777777" w:rsidR="00053DF1" w:rsidRDefault="00053DF1" w:rsidP="00053DF1">
      <w:pPr>
        <w:rPr>
          <w:rFonts w:ascii="National 2" w:hAnsi="National 2"/>
          <w:color w:val="0070C0"/>
          <w:sz w:val="36"/>
          <w:szCs w:val="36"/>
        </w:rPr>
      </w:pPr>
    </w:p>
    <w:p w14:paraId="37659719" w14:textId="77777777" w:rsidR="00053DF1" w:rsidRDefault="00053DF1" w:rsidP="00053DF1">
      <w:r>
        <w:rPr>
          <w:rFonts w:ascii="National 2" w:hAnsi="National 2"/>
          <w:color w:val="0070C0"/>
          <w:sz w:val="36"/>
          <w:szCs w:val="36"/>
        </w:rPr>
        <w:t>Working with y</w:t>
      </w:r>
      <w:r w:rsidRPr="0029310E">
        <w:rPr>
          <w:rFonts w:ascii="National 2" w:hAnsi="National 2"/>
          <w:color w:val="0070C0"/>
          <w:sz w:val="36"/>
          <w:szCs w:val="36"/>
        </w:rPr>
        <w:t>oung people with disabilities</w:t>
      </w:r>
      <w:r>
        <w:t xml:space="preserve"> </w:t>
      </w:r>
    </w:p>
    <w:p w14:paraId="4F626ADB" w14:textId="77777777" w:rsidR="00053DF1" w:rsidRDefault="00053DF1" w:rsidP="00053DF1">
      <w:pPr>
        <w:rPr>
          <w:rFonts w:ascii="National 2 Light" w:eastAsia="Calibri" w:hAnsi="National 2 Light" w:cs="Times New Roman"/>
        </w:rPr>
      </w:pPr>
      <w:r w:rsidRPr="0029310E">
        <w:rPr>
          <w:rFonts w:ascii="National 2 Light" w:eastAsia="Calibri" w:hAnsi="National 2 Light" w:cs="Times New Roman"/>
        </w:rPr>
        <w:t xml:space="preserve">As well as the barriers that all young people face, those with disabilities often face extra physical and other barriers to participation. </w:t>
      </w:r>
    </w:p>
    <w:p w14:paraId="0DAA260F" w14:textId="77777777" w:rsidR="00053DF1" w:rsidRPr="00A46C1F" w:rsidRDefault="00053DF1" w:rsidP="00053DF1">
      <w:pPr>
        <w:rPr>
          <w:rFonts w:ascii="National 2 Light" w:eastAsia="Calibri" w:hAnsi="National 2 Light" w:cs="Times New Roman"/>
          <w:color w:val="0070C0"/>
        </w:rPr>
      </w:pPr>
      <w:r w:rsidRPr="00A46C1F">
        <w:rPr>
          <w:rFonts w:ascii="National 2 Light" w:eastAsia="Calibri" w:hAnsi="National 2 Light" w:cs="Times New Roman"/>
          <w:color w:val="0070C0"/>
        </w:rPr>
        <w:t>When working with youth with disabilities, consider the:</w:t>
      </w:r>
    </w:p>
    <w:p w14:paraId="5382C066" w14:textId="77777777" w:rsidR="00053DF1" w:rsidRDefault="00053DF1" w:rsidP="00053DF1">
      <w:pPr>
        <w:pStyle w:val="ListParagraph"/>
        <w:numPr>
          <w:ilvl w:val="0"/>
          <w:numId w:val="31"/>
        </w:numPr>
        <w:rPr>
          <w:rFonts w:ascii="National 2 Light" w:eastAsia="Calibri" w:hAnsi="National 2 Light" w:cs="Times New Roman"/>
        </w:rPr>
      </w:pPr>
      <w:r w:rsidRPr="0029310E">
        <w:rPr>
          <w:rFonts w:ascii="National 2 Light" w:eastAsia="Calibri" w:hAnsi="National 2 Light" w:cs="Times New Roman"/>
        </w:rPr>
        <w:t xml:space="preserve">range of disabilities – physical, mental or emotional </w:t>
      </w:r>
    </w:p>
    <w:p w14:paraId="5A1BF6AC" w14:textId="77777777" w:rsidR="00053DF1" w:rsidRDefault="00053DF1" w:rsidP="00053DF1">
      <w:pPr>
        <w:pStyle w:val="ListParagraph"/>
        <w:numPr>
          <w:ilvl w:val="0"/>
          <w:numId w:val="31"/>
        </w:numPr>
        <w:rPr>
          <w:rFonts w:ascii="National 2 Light" w:eastAsia="Calibri" w:hAnsi="National 2 Light" w:cs="Times New Roman"/>
        </w:rPr>
      </w:pPr>
      <w:r w:rsidRPr="0029310E">
        <w:rPr>
          <w:rFonts w:ascii="National 2 Light" w:eastAsia="Calibri" w:hAnsi="National 2 Light" w:cs="Times New Roman"/>
        </w:rPr>
        <w:t xml:space="preserve">variety of backgrounds they come from </w:t>
      </w:r>
    </w:p>
    <w:p w14:paraId="7DD31AB8" w14:textId="77777777" w:rsidR="00053DF1" w:rsidRPr="0029310E" w:rsidRDefault="00053DF1" w:rsidP="00053DF1">
      <w:pPr>
        <w:pStyle w:val="ListParagraph"/>
        <w:numPr>
          <w:ilvl w:val="0"/>
          <w:numId w:val="31"/>
        </w:numPr>
        <w:rPr>
          <w:rFonts w:ascii="National 2 Light" w:eastAsia="Calibri" w:hAnsi="National 2 Light" w:cs="Times New Roman"/>
        </w:rPr>
      </w:pPr>
      <w:r w:rsidRPr="0029310E">
        <w:rPr>
          <w:rFonts w:ascii="National 2 Light" w:eastAsia="Calibri" w:hAnsi="National 2 Light" w:cs="Times New Roman"/>
        </w:rPr>
        <w:t>need for caregivers to provide support, care or interpretation.</w:t>
      </w:r>
    </w:p>
    <w:p w14:paraId="26B4F6D0" w14:textId="77777777" w:rsidR="00053DF1" w:rsidRPr="00A46C1F" w:rsidRDefault="00053DF1" w:rsidP="00053DF1">
      <w:pPr>
        <w:rPr>
          <w:rFonts w:ascii="National 2 Light" w:eastAsia="Calibri" w:hAnsi="National 2 Light" w:cs="Times New Roman"/>
          <w:color w:val="0070C0"/>
        </w:rPr>
      </w:pPr>
      <w:r w:rsidRPr="00A46C1F">
        <w:rPr>
          <w:rFonts w:ascii="National 2 Light" w:eastAsia="Calibri" w:hAnsi="National 2 Light" w:cs="Times New Roman"/>
          <w:color w:val="0070C0"/>
        </w:rPr>
        <w:t xml:space="preserve">Some ways you can support young people with disabilities include: </w:t>
      </w:r>
    </w:p>
    <w:p w14:paraId="076D47AF" w14:textId="77777777" w:rsidR="00053DF1" w:rsidRDefault="00053DF1" w:rsidP="00053DF1">
      <w:pPr>
        <w:pStyle w:val="ListParagraph"/>
        <w:numPr>
          <w:ilvl w:val="0"/>
          <w:numId w:val="31"/>
        </w:numPr>
        <w:rPr>
          <w:rFonts w:ascii="National 2 Light" w:eastAsia="Calibri" w:hAnsi="National 2 Light" w:cs="Times New Roman"/>
        </w:rPr>
      </w:pPr>
      <w:r w:rsidRPr="0029310E">
        <w:rPr>
          <w:rFonts w:ascii="National 2 Light" w:eastAsia="Calibri" w:hAnsi="National 2 Light" w:cs="Times New Roman"/>
        </w:rPr>
        <w:t>involving them in decision-making on the same range of topics as other young people</w:t>
      </w:r>
    </w:p>
    <w:p w14:paraId="0663A7F2" w14:textId="77777777" w:rsidR="00053DF1" w:rsidRDefault="00053DF1" w:rsidP="00053DF1">
      <w:pPr>
        <w:pStyle w:val="ListParagraph"/>
        <w:numPr>
          <w:ilvl w:val="0"/>
          <w:numId w:val="31"/>
        </w:numPr>
        <w:rPr>
          <w:rFonts w:ascii="National 2 Light" w:eastAsia="Calibri" w:hAnsi="National 2 Light" w:cs="Times New Roman"/>
        </w:rPr>
      </w:pPr>
      <w:r w:rsidRPr="0029310E">
        <w:rPr>
          <w:rFonts w:ascii="National 2 Light" w:eastAsia="Calibri" w:hAnsi="National 2 Light" w:cs="Times New Roman"/>
        </w:rPr>
        <w:t xml:space="preserve">ensuring any physical barriers are identified and removed or minimised </w:t>
      </w:r>
    </w:p>
    <w:p w14:paraId="382E9833" w14:textId="77777777" w:rsidR="00053DF1" w:rsidRDefault="00053DF1" w:rsidP="00053DF1">
      <w:pPr>
        <w:pStyle w:val="ListParagraph"/>
        <w:numPr>
          <w:ilvl w:val="0"/>
          <w:numId w:val="31"/>
        </w:numPr>
        <w:rPr>
          <w:rFonts w:ascii="National 2 Light" w:eastAsia="Calibri" w:hAnsi="National 2 Light" w:cs="Times New Roman"/>
        </w:rPr>
      </w:pPr>
      <w:r w:rsidRPr="0029310E">
        <w:rPr>
          <w:rFonts w:ascii="National 2 Light" w:eastAsia="Calibri" w:hAnsi="National 2 Light" w:cs="Times New Roman"/>
        </w:rPr>
        <w:t xml:space="preserve">providing information well in advance, in appropriate ways </w:t>
      </w:r>
    </w:p>
    <w:p w14:paraId="6E91B996" w14:textId="77777777" w:rsidR="00053DF1" w:rsidRPr="0029310E" w:rsidRDefault="00053DF1" w:rsidP="00053DF1">
      <w:pPr>
        <w:pStyle w:val="ListParagraph"/>
        <w:numPr>
          <w:ilvl w:val="0"/>
          <w:numId w:val="31"/>
        </w:numPr>
        <w:rPr>
          <w:rFonts w:ascii="National 2 Light" w:eastAsia="Calibri" w:hAnsi="National 2 Light" w:cs="Times New Roman"/>
        </w:rPr>
      </w:pPr>
      <w:r w:rsidRPr="0029310E">
        <w:rPr>
          <w:rFonts w:ascii="National 2 Light" w:eastAsia="Calibri" w:hAnsi="National 2 Light" w:cs="Times New Roman"/>
        </w:rPr>
        <w:t>recognising that some may need to use alternative methods of communication.</w:t>
      </w:r>
    </w:p>
    <w:p w14:paraId="6789A042" w14:textId="77777777" w:rsidR="00053DF1" w:rsidRPr="00031D91" w:rsidRDefault="00053DF1" w:rsidP="00053DF1">
      <w:pPr>
        <w:rPr>
          <w:rFonts w:ascii="National 2 Light" w:eastAsia="Calibri" w:hAnsi="National 2 Light" w:cs="Times New Roman"/>
        </w:rPr>
      </w:pPr>
      <w:r w:rsidRPr="00031D91">
        <w:rPr>
          <w:rFonts w:ascii="National 2 Light" w:eastAsia="Calibri" w:hAnsi="National 2 Light" w:cs="Times New Roman"/>
        </w:rPr>
        <w:t xml:space="preserve">More guidance can be found in the council’s </w:t>
      </w:r>
      <w:hyperlink r:id="rId106" w:history="1">
        <w:r w:rsidRPr="00031D91">
          <w:rPr>
            <w:rStyle w:val="Hyperlink"/>
            <w:rFonts w:ascii="National 2 Light" w:eastAsia="Calibri" w:hAnsi="National 2 Light" w:cs="Times New Roman"/>
          </w:rPr>
          <w:t>Inclusive Engagement Guidelines</w:t>
        </w:r>
      </w:hyperlink>
    </w:p>
    <w:p w14:paraId="25D5EC0E" w14:textId="77777777" w:rsidR="00053DF1" w:rsidRDefault="00053DF1" w:rsidP="00053DF1">
      <w:pPr>
        <w:rPr>
          <w:rFonts w:ascii="National 2" w:hAnsi="National 2"/>
          <w:color w:val="0070C0"/>
          <w:sz w:val="36"/>
          <w:szCs w:val="36"/>
        </w:rPr>
      </w:pPr>
      <w:r w:rsidRPr="0029310E">
        <w:rPr>
          <w:rFonts w:ascii="National 2" w:hAnsi="National 2"/>
          <w:color w:val="0070C0"/>
          <w:sz w:val="36"/>
          <w:szCs w:val="36"/>
        </w:rPr>
        <w:t xml:space="preserve">Working with young people who identify as a member of the </w:t>
      </w:r>
      <w:r w:rsidRPr="00464EA0">
        <w:rPr>
          <w:rFonts w:ascii="National 2" w:hAnsi="National 2"/>
          <w:color w:val="FF0000"/>
          <w:sz w:val="36"/>
          <w:szCs w:val="36"/>
        </w:rPr>
        <w:t>R</w:t>
      </w:r>
      <w:r w:rsidRPr="00464EA0">
        <w:rPr>
          <w:rFonts w:ascii="National 2" w:hAnsi="National 2"/>
          <w:color w:val="FFC000"/>
          <w:sz w:val="36"/>
          <w:szCs w:val="36"/>
        </w:rPr>
        <w:t>a</w:t>
      </w:r>
      <w:r w:rsidRPr="00464EA0">
        <w:rPr>
          <w:rFonts w:ascii="National 2" w:hAnsi="National 2"/>
          <w:color w:val="00B050"/>
          <w:sz w:val="36"/>
          <w:szCs w:val="36"/>
        </w:rPr>
        <w:t>i</w:t>
      </w:r>
      <w:r w:rsidRPr="0029310E">
        <w:rPr>
          <w:rFonts w:ascii="National 2" w:hAnsi="National 2"/>
          <w:color w:val="0070C0"/>
          <w:sz w:val="36"/>
          <w:szCs w:val="36"/>
        </w:rPr>
        <w:t>n</w:t>
      </w:r>
      <w:r w:rsidRPr="00464EA0">
        <w:rPr>
          <w:rFonts w:ascii="National 2" w:hAnsi="National 2"/>
          <w:color w:val="7030A0"/>
          <w:sz w:val="36"/>
          <w:szCs w:val="36"/>
        </w:rPr>
        <w:t>b</w:t>
      </w:r>
      <w:r w:rsidRPr="00464EA0">
        <w:rPr>
          <w:rFonts w:ascii="National 2" w:hAnsi="National 2"/>
          <w:color w:val="FF0000"/>
          <w:sz w:val="36"/>
          <w:szCs w:val="36"/>
        </w:rPr>
        <w:t>o</w:t>
      </w:r>
      <w:r w:rsidRPr="00464EA0">
        <w:rPr>
          <w:rFonts w:ascii="National 2" w:hAnsi="National 2"/>
          <w:color w:val="FFC000"/>
          <w:sz w:val="36"/>
          <w:szCs w:val="36"/>
        </w:rPr>
        <w:t>w</w:t>
      </w:r>
      <w:r w:rsidRPr="0029310E">
        <w:rPr>
          <w:rFonts w:ascii="National 2" w:hAnsi="National 2"/>
          <w:color w:val="0070C0"/>
          <w:sz w:val="36"/>
          <w:szCs w:val="36"/>
        </w:rPr>
        <w:t xml:space="preserve"> Community</w:t>
      </w:r>
    </w:p>
    <w:p w14:paraId="1ACD9407" w14:textId="77777777" w:rsidR="00053DF1" w:rsidRDefault="00053DF1" w:rsidP="00053DF1">
      <w:pPr>
        <w:rPr>
          <w:rFonts w:ascii="National 2 Light" w:eastAsia="Calibri" w:hAnsi="National 2 Light" w:cs="Times New Roman"/>
        </w:rPr>
      </w:pPr>
      <w:r w:rsidRPr="0029310E">
        <w:rPr>
          <w:rFonts w:ascii="National 2 Light" w:eastAsia="Calibri" w:hAnsi="National 2 Light"/>
        </w:rPr>
        <w:t xml:space="preserve">Young people who </w:t>
      </w:r>
      <w:r w:rsidRPr="0029310E">
        <w:rPr>
          <w:rFonts w:ascii="National 2 Light" w:eastAsia="Calibri" w:hAnsi="National 2 Light" w:cs="Times New Roman"/>
        </w:rPr>
        <w:t>identify as having diverse sexual orientations or gender/sex identities</w:t>
      </w:r>
      <w:r>
        <w:rPr>
          <w:rFonts w:ascii="National 2 Light" w:eastAsia="Calibri" w:hAnsi="National 2 Light" w:cs="Times New Roman"/>
        </w:rPr>
        <w:t xml:space="preserve"> are at greater risk of being marginalised than youth who do not identify as being a member of the Rainbow Community. This</w:t>
      </w:r>
      <w:r w:rsidRPr="0029310E">
        <w:rPr>
          <w:rFonts w:ascii="National 2 Light" w:eastAsia="Calibri" w:hAnsi="National 2 Light" w:cs="Times New Roman"/>
        </w:rPr>
        <w:t xml:space="preserve"> often </w:t>
      </w:r>
      <w:r>
        <w:rPr>
          <w:rFonts w:ascii="National 2 Light" w:eastAsia="Calibri" w:hAnsi="National 2 Light" w:cs="Times New Roman"/>
        </w:rPr>
        <w:t xml:space="preserve">stems from </w:t>
      </w:r>
      <w:r w:rsidRPr="0029310E">
        <w:rPr>
          <w:rFonts w:ascii="National 2 Light" w:eastAsia="Calibri" w:hAnsi="National 2 Light" w:cs="Times New Roman"/>
        </w:rPr>
        <w:t>a lack of societal awareness and understanding</w:t>
      </w:r>
      <w:r>
        <w:rPr>
          <w:rFonts w:ascii="National 2 Light" w:eastAsia="Calibri" w:hAnsi="National 2 Light" w:cs="Times New Roman"/>
        </w:rPr>
        <w:t>.</w:t>
      </w:r>
    </w:p>
    <w:p w14:paraId="5BB49A32" w14:textId="77777777" w:rsidR="00053DF1" w:rsidRPr="00A46C1F" w:rsidRDefault="00053DF1" w:rsidP="00053DF1">
      <w:pPr>
        <w:rPr>
          <w:rFonts w:ascii="National 2 Light" w:eastAsia="Calibri" w:hAnsi="National 2 Light" w:cs="Times New Roman"/>
          <w:color w:val="0070C0"/>
        </w:rPr>
      </w:pPr>
      <w:r w:rsidRPr="00A46C1F">
        <w:rPr>
          <w:rFonts w:ascii="National 2 Light" w:eastAsia="Calibri" w:hAnsi="National 2 Light" w:cs="Times New Roman"/>
          <w:color w:val="0070C0"/>
        </w:rPr>
        <w:t xml:space="preserve">Issues to consider include: </w:t>
      </w:r>
    </w:p>
    <w:p w14:paraId="3A8C5F35" w14:textId="77777777" w:rsidR="00053DF1" w:rsidRDefault="00053DF1" w:rsidP="00053DF1">
      <w:pPr>
        <w:pStyle w:val="ListParagraph"/>
        <w:numPr>
          <w:ilvl w:val="0"/>
          <w:numId w:val="31"/>
        </w:numPr>
        <w:rPr>
          <w:rFonts w:ascii="National 2 Light" w:eastAsia="Calibri" w:hAnsi="National 2 Light" w:cs="Times New Roman"/>
        </w:rPr>
      </w:pPr>
      <w:r w:rsidRPr="00F93F5B">
        <w:rPr>
          <w:rFonts w:ascii="National 2 Light" w:eastAsia="Calibri" w:hAnsi="National 2 Light" w:cs="Times New Roman"/>
        </w:rPr>
        <w:t>confidentiality</w:t>
      </w:r>
    </w:p>
    <w:p w14:paraId="362D5570" w14:textId="77777777" w:rsidR="00053DF1" w:rsidRDefault="00053DF1" w:rsidP="00053DF1">
      <w:pPr>
        <w:pStyle w:val="ListParagraph"/>
        <w:numPr>
          <w:ilvl w:val="0"/>
          <w:numId w:val="31"/>
        </w:numPr>
        <w:rPr>
          <w:rFonts w:ascii="National 2 Light" w:eastAsia="Calibri" w:hAnsi="National 2 Light" w:cs="Times New Roman"/>
        </w:rPr>
      </w:pPr>
      <w:r w:rsidRPr="00F93F5B">
        <w:rPr>
          <w:rFonts w:ascii="National 2 Light" w:eastAsia="Calibri" w:hAnsi="National 2 Light" w:cs="Times New Roman"/>
        </w:rPr>
        <w:t xml:space="preserve">that young people may or may not choose to identify themselves in terms of their sexuality. </w:t>
      </w:r>
    </w:p>
    <w:p w14:paraId="043373B8" w14:textId="77777777" w:rsidR="00053DF1" w:rsidRPr="00A46C1F" w:rsidRDefault="00053DF1" w:rsidP="00053DF1">
      <w:pPr>
        <w:rPr>
          <w:rFonts w:ascii="National 2 Light" w:eastAsia="Calibri" w:hAnsi="National 2 Light" w:cs="Times New Roman"/>
          <w:color w:val="0070C0"/>
        </w:rPr>
      </w:pPr>
      <w:r w:rsidRPr="00A46C1F">
        <w:rPr>
          <w:rFonts w:ascii="National 2 Light" w:eastAsia="Calibri" w:hAnsi="National 2 Light" w:cs="Times New Roman"/>
          <w:color w:val="0070C0"/>
        </w:rPr>
        <w:t xml:space="preserve">Some ways you can support Rainbow youth include: </w:t>
      </w:r>
    </w:p>
    <w:p w14:paraId="44EB1F01" w14:textId="77777777" w:rsidR="00053DF1" w:rsidRDefault="00053DF1" w:rsidP="00053DF1">
      <w:pPr>
        <w:pStyle w:val="ListParagraph"/>
        <w:numPr>
          <w:ilvl w:val="0"/>
          <w:numId w:val="31"/>
        </w:numPr>
        <w:rPr>
          <w:rFonts w:ascii="National 2 Light" w:eastAsia="Calibri" w:hAnsi="National 2 Light" w:cs="Times New Roman"/>
        </w:rPr>
      </w:pPr>
      <w:r w:rsidRPr="00F93F5B">
        <w:rPr>
          <w:rFonts w:ascii="National 2 Light" w:eastAsia="Calibri" w:hAnsi="National 2 Light" w:cs="Times New Roman"/>
        </w:rPr>
        <w:t>working with established networks and organisations</w:t>
      </w:r>
    </w:p>
    <w:p w14:paraId="0B1135F2" w14:textId="77777777" w:rsidR="00053DF1" w:rsidRPr="00E343EA" w:rsidRDefault="00053DF1" w:rsidP="00053DF1">
      <w:pPr>
        <w:pStyle w:val="ListParagraph"/>
        <w:numPr>
          <w:ilvl w:val="0"/>
          <w:numId w:val="31"/>
        </w:numPr>
        <w:rPr>
          <w:rFonts w:ascii="National 2 Light" w:eastAsia="Calibri" w:hAnsi="National 2 Light" w:cs="Times New Roman"/>
        </w:rPr>
      </w:pPr>
      <w:r>
        <w:rPr>
          <w:rFonts w:ascii="National 2 Light" w:eastAsia="Calibri" w:hAnsi="National 2 Light" w:cs="Times New Roman"/>
        </w:rPr>
        <w:t>avoiding gendered language</w:t>
      </w:r>
      <w:r w:rsidRPr="00F93F5B">
        <w:rPr>
          <w:rFonts w:ascii="National 2 Light" w:eastAsia="Calibri" w:hAnsi="National 2 Light" w:cs="Times New Roman"/>
        </w:rPr>
        <w:t xml:space="preserve"> </w:t>
      </w:r>
    </w:p>
    <w:p w14:paraId="2E4F2A74" w14:textId="77777777" w:rsidR="00053DF1" w:rsidRPr="00E343EA" w:rsidRDefault="00053DF1" w:rsidP="00053DF1">
      <w:pPr>
        <w:pStyle w:val="ListParagraph"/>
        <w:numPr>
          <w:ilvl w:val="0"/>
          <w:numId w:val="31"/>
        </w:numPr>
        <w:rPr>
          <w:rFonts w:ascii="National 2 Light" w:eastAsia="Calibri" w:hAnsi="National 2 Light" w:cs="Times New Roman"/>
        </w:rPr>
      </w:pPr>
      <w:r w:rsidRPr="00E343EA">
        <w:rPr>
          <w:rFonts w:ascii="National 2 Light" w:eastAsia="Calibri" w:hAnsi="National 2 Light" w:cs="Times New Roman"/>
        </w:rPr>
        <w:t>choosing facilitators who have experience working with rainbow communities</w:t>
      </w:r>
      <w:r>
        <w:rPr>
          <w:rFonts w:ascii="National 2 Light" w:eastAsia="Calibri" w:hAnsi="National 2 Light" w:cs="Times New Roman"/>
        </w:rPr>
        <w:t xml:space="preserve"> </w:t>
      </w:r>
    </w:p>
    <w:p w14:paraId="2E1C7E0E" w14:textId="77777777" w:rsidR="00053DF1" w:rsidRDefault="00053DF1" w:rsidP="00053DF1">
      <w:pPr>
        <w:pStyle w:val="ListParagraph"/>
        <w:numPr>
          <w:ilvl w:val="0"/>
          <w:numId w:val="31"/>
        </w:numPr>
        <w:rPr>
          <w:rFonts w:ascii="National 2 Light" w:eastAsia="Calibri" w:hAnsi="National 2 Light" w:cs="Times New Roman"/>
        </w:rPr>
      </w:pPr>
      <w:r w:rsidRPr="00E343EA">
        <w:rPr>
          <w:rFonts w:ascii="National 2 Light" w:eastAsia="Calibri" w:hAnsi="National 2 Light" w:cs="Times New Roman"/>
        </w:rPr>
        <w:t>ensuring privacy and confidentiality and clarifying this.</w:t>
      </w:r>
    </w:p>
    <w:p w14:paraId="161CB7BB" w14:textId="77777777" w:rsidR="00053DF1" w:rsidRDefault="00053DF1" w:rsidP="00053DF1">
      <w:pPr>
        <w:pStyle w:val="ListParagraph"/>
        <w:rPr>
          <w:rFonts w:ascii="National 2 Light" w:eastAsia="Calibri" w:hAnsi="National 2 Light" w:cs="Times New Roman"/>
        </w:rPr>
      </w:pPr>
    </w:p>
    <w:p w14:paraId="66C12FD6" w14:textId="77777777" w:rsidR="00053DF1" w:rsidRPr="00031D91" w:rsidRDefault="00053DF1" w:rsidP="00053DF1">
      <w:pPr>
        <w:rPr>
          <w:rFonts w:ascii="National 2 Light" w:eastAsia="Calibri" w:hAnsi="National 2 Light" w:cs="Times New Roman"/>
        </w:rPr>
      </w:pPr>
      <w:r w:rsidRPr="00031D91">
        <w:rPr>
          <w:rFonts w:ascii="National 2 Light" w:eastAsia="Calibri" w:hAnsi="National 2 Light" w:cs="Times New Roman"/>
        </w:rPr>
        <w:t xml:space="preserve">More guidance can be found in the council’s </w:t>
      </w:r>
      <w:hyperlink r:id="rId107" w:history="1">
        <w:r w:rsidRPr="00031D91">
          <w:rPr>
            <w:rStyle w:val="Hyperlink"/>
            <w:rFonts w:ascii="National 2 Light" w:eastAsia="Calibri" w:hAnsi="National 2 Light" w:cs="Times New Roman"/>
          </w:rPr>
          <w:t>Rainbow Communities Engagement Guidelines</w:t>
        </w:r>
      </w:hyperlink>
    </w:p>
    <w:p w14:paraId="1C5519B5" w14:textId="77777777" w:rsidR="00053DF1" w:rsidRPr="0029310E" w:rsidRDefault="00053DF1" w:rsidP="00053DF1">
      <w:pPr>
        <w:rPr>
          <w:rFonts w:ascii="National 2 Light" w:eastAsia="Calibri" w:hAnsi="National 2 Light" w:cs="Times New Roman"/>
        </w:rPr>
      </w:pPr>
    </w:p>
    <w:p w14:paraId="07C7FCFD" w14:textId="77777777" w:rsidR="00053DF1" w:rsidRDefault="00053DF1" w:rsidP="00053DF1">
      <w:pPr>
        <w:rPr>
          <w:rFonts w:ascii="National 2" w:hAnsi="National 2"/>
          <w:color w:val="0070C0"/>
          <w:sz w:val="36"/>
          <w:szCs w:val="36"/>
        </w:rPr>
      </w:pPr>
    </w:p>
    <w:p w14:paraId="1E412D49" w14:textId="77777777" w:rsidR="00053DF1" w:rsidRDefault="00053DF1" w:rsidP="00053DF1">
      <w:pPr>
        <w:rPr>
          <w:rFonts w:ascii="National 2" w:hAnsi="National 2"/>
          <w:color w:val="0070C0"/>
          <w:sz w:val="36"/>
          <w:szCs w:val="36"/>
        </w:rPr>
      </w:pPr>
    </w:p>
    <w:p w14:paraId="457305E9" w14:textId="77777777" w:rsidR="00053DF1" w:rsidRDefault="00053DF1" w:rsidP="00053DF1">
      <w:pPr>
        <w:rPr>
          <w:rFonts w:ascii="National 2" w:hAnsi="National 2"/>
          <w:b/>
          <w:bCs/>
          <w:color w:val="002060"/>
          <w:sz w:val="44"/>
          <w:szCs w:val="44"/>
        </w:rPr>
      </w:pPr>
      <w:r>
        <w:rPr>
          <w:rFonts w:ascii="National 2" w:hAnsi="National 2"/>
          <w:b/>
          <w:bCs/>
          <w:color w:val="002060"/>
          <w:sz w:val="44"/>
          <w:szCs w:val="44"/>
        </w:rPr>
        <w:lastRenderedPageBreak/>
        <w:t>Principle 7: Report</w:t>
      </w:r>
    </w:p>
    <w:p w14:paraId="68B6A4EB" w14:textId="77777777" w:rsidR="00053DF1" w:rsidRDefault="00053DF1" w:rsidP="00053DF1">
      <w:pPr>
        <w:rPr>
          <w:rFonts w:ascii="National 2 Light" w:hAnsi="National 2 Light" w:cs="Calibri"/>
          <w:color w:val="000000"/>
          <w:shd w:val="clear" w:color="auto" w:fill="FFFFFF"/>
        </w:rPr>
      </w:pPr>
      <w:r>
        <w:rPr>
          <w:rFonts w:ascii="National 2 Light" w:hAnsi="National 2 Light" w:cs="Calibri"/>
          <w:color w:val="000000"/>
          <w:shd w:val="clear" w:color="auto" w:fill="FFFFFF"/>
        </w:rPr>
        <w:t xml:space="preserve">As one of the final steps of deliberation, the participants must work together to prepare a final report that details the final set of recommendations as agreed on through consensus. </w:t>
      </w:r>
    </w:p>
    <w:p w14:paraId="41E1AD14" w14:textId="77777777" w:rsidR="00053DF1" w:rsidRDefault="00053DF1" w:rsidP="00053DF1">
      <w:pPr>
        <w:rPr>
          <w:rFonts w:ascii="National 2 Light" w:hAnsi="National 2 Light" w:cs="Calibri"/>
          <w:color w:val="000000"/>
          <w:shd w:val="clear" w:color="auto" w:fill="FFFFFF"/>
        </w:rPr>
      </w:pPr>
      <w:r>
        <w:rPr>
          <w:rFonts w:ascii="National 2 Light" w:hAnsi="National 2 Light" w:cs="Calibri"/>
          <w:color w:val="000000"/>
          <w:shd w:val="clear" w:color="auto" w:fill="FFFFFF"/>
        </w:rPr>
        <w:t xml:space="preserve">The report is prepared by the participants themselves and is a reflection of their collective voice. This means </w:t>
      </w:r>
      <w:r w:rsidRPr="002F5B3B">
        <w:rPr>
          <w:rFonts w:ascii="National 2 Light" w:hAnsi="National 2 Light" w:cs="Calibri"/>
          <w:color w:val="000000"/>
          <w:shd w:val="clear" w:color="auto" w:fill="FFFFFF"/>
        </w:rPr>
        <w:t>proposals are</w:t>
      </w:r>
      <w:r>
        <w:rPr>
          <w:rFonts w:ascii="National 2 Light" w:hAnsi="National 2 Light" w:cs="Calibri"/>
          <w:color w:val="000000"/>
          <w:shd w:val="clear" w:color="auto" w:fill="FFFFFF"/>
        </w:rPr>
        <w:t xml:space="preserve"> often</w:t>
      </w:r>
      <w:r w:rsidRPr="002F5B3B">
        <w:rPr>
          <w:rFonts w:ascii="National 2 Light" w:hAnsi="National 2 Light" w:cs="Calibri"/>
          <w:color w:val="000000"/>
          <w:shd w:val="clear" w:color="auto" w:fill="FFFFFF"/>
        </w:rPr>
        <w:t xml:space="preserve"> </w:t>
      </w:r>
      <w:r>
        <w:rPr>
          <w:rFonts w:ascii="National 2 Light" w:hAnsi="National 2 Light" w:cs="Calibri"/>
          <w:color w:val="000000"/>
          <w:shd w:val="clear" w:color="auto" w:fill="FFFFFF"/>
        </w:rPr>
        <w:t>the participants’</w:t>
      </w:r>
      <w:r w:rsidRPr="002F5B3B">
        <w:rPr>
          <w:rFonts w:ascii="National 2 Light" w:hAnsi="National 2 Light" w:cs="Calibri"/>
          <w:color w:val="000000"/>
          <w:shd w:val="clear" w:color="auto" w:fill="FFFFFF"/>
        </w:rPr>
        <w:t xml:space="preserve"> own words and are not edited by anyone. </w:t>
      </w:r>
    </w:p>
    <w:p w14:paraId="09B9ACB7" w14:textId="77777777" w:rsidR="00053DF1" w:rsidRDefault="00053DF1" w:rsidP="00053DF1">
      <w:pPr>
        <w:rPr>
          <w:rFonts w:ascii="National 2 Light" w:hAnsi="National 2 Light" w:cs="Calibri"/>
          <w:color w:val="000000"/>
          <w:shd w:val="clear" w:color="auto" w:fill="FFFFFF"/>
        </w:rPr>
      </w:pPr>
      <w:r w:rsidRPr="002F5B3B">
        <w:rPr>
          <w:rFonts w:ascii="National 2 Light" w:hAnsi="National 2 Light" w:cs="Calibri"/>
          <w:color w:val="000000"/>
          <w:shd w:val="clear" w:color="auto" w:fill="FFFFFF"/>
        </w:rPr>
        <w:t xml:space="preserve">Participants </w:t>
      </w:r>
      <w:r>
        <w:rPr>
          <w:rFonts w:ascii="National 2 Light" w:hAnsi="National 2 Light" w:cs="Calibri"/>
          <w:color w:val="000000"/>
          <w:shd w:val="clear" w:color="auto" w:fill="FFFFFF"/>
        </w:rPr>
        <w:t xml:space="preserve">can </w:t>
      </w:r>
      <w:r w:rsidRPr="002F5B3B">
        <w:rPr>
          <w:rFonts w:ascii="National 2 Light" w:hAnsi="National 2 Light" w:cs="Calibri"/>
          <w:color w:val="000000"/>
          <w:shd w:val="clear" w:color="auto" w:fill="FFFFFF"/>
        </w:rPr>
        <w:t>sometimes accept or amend the proposals of experts from who they hear, particularly when it comes to more technical proposals. The good practice principle is that participants should have control of the recommendations.</w:t>
      </w:r>
    </w:p>
    <w:p w14:paraId="332390CB" w14:textId="77777777" w:rsidR="00053DF1" w:rsidRDefault="00053DF1" w:rsidP="00053DF1">
      <w:pPr>
        <w:spacing w:line="240" w:lineRule="auto"/>
        <w:rPr>
          <w:rFonts w:ascii="National 2 Light" w:eastAsia="Calibri" w:hAnsi="National 2 Light" w:cs="Times New Roman"/>
        </w:rPr>
      </w:pPr>
      <w:r w:rsidRPr="008900BC">
        <w:rPr>
          <w:rFonts w:ascii="National 2 Light" w:eastAsia="Calibri" w:hAnsi="National 2 Light" w:cs="Times New Roman"/>
        </w:rPr>
        <w:t>Sometimes the</w:t>
      </w:r>
      <w:r>
        <w:rPr>
          <w:rFonts w:ascii="National 2 Light" w:eastAsia="Calibri" w:hAnsi="National 2 Light" w:cs="Times New Roman"/>
        </w:rPr>
        <w:t xml:space="preserve"> final</w:t>
      </w:r>
      <w:r w:rsidRPr="008900BC">
        <w:rPr>
          <w:rFonts w:ascii="National 2 Light" w:eastAsia="Calibri" w:hAnsi="National 2 Light" w:cs="Times New Roman"/>
        </w:rPr>
        <w:t xml:space="preserve"> report </w:t>
      </w:r>
      <w:r>
        <w:rPr>
          <w:rFonts w:ascii="National 2 Light" w:eastAsia="Calibri" w:hAnsi="National 2 Light" w:cs="Times New Roman"/>
        </w:rPr>
        <w:t>can</w:t>
      </w:r>
      <w:r w:rsidRPr="008900BC">
        <w:rPr>
          <w:rFonts w:ascii="National 2 Light" w:eastAsia="Calibri" w:hAnsi="National 2 Light" w:cs="Times New Roman"/>
        </w:rPr>
        <w:t xml:space="preserve"> include</w:t>
      </w:r>
      <w:r>
        <w:rPr>
          <w:rFonts w:ascii="National 2 Light" w:eastAsia="Calibri" w:hAnsi="National 2 Light" w:cs="Times New Roman"/>
        </w:rPr>
        <w:t xml:space="preserve"> a</w:t>
      </w:r>
      <w:r w:rsidRPr="008900BC">
        <w:rPr>
          <w:rFonts w:ascii="National 2 Light" w:eastAsia="Calibri" w:hAnsi="National 2 Light" w:cs="Times New Roman"/>
        </w:rPr>
        <w:t xml:space="preserve"> minority report, where participants are able to include the proposals that garnered some support but not enough to be accepted by </w:t>
      </w:r>
      <w:r>
        <w:rPr>
          <w:rFonts w:ascii="National 2 Light" w:eastAsia="Calibri" w:hAnsi="National 2 Light" w:cs="Times New Roman"/>
        </w:rPr>
        <w:t xml:space="preserve">a majority of </w:t>
      </w:r>
      <w:r w:rsidRPr="008900BC">
        <w:rPr>
          <w:rFonts w:ascii="National 2 Light" w:eastAsia="Calibri" w:hAnsi="National 2 Light" w:cs="Times New Roman"/>
        </w:rPr>
        <w:t>the group.</w:t>
      </w:r>
      <w:r>
        <w:rPr>
          <w:rFonts w:ascii="National 2 Light" w:eastAsia="Calibri" w:hAnsi="National 2 Light" w:cs="Times New Roman"/>
        </w:rPr>
        <w:t xml:space="preserve"> </w:t>
      </w:r>
    </w:p>
    <w:p w14:paraId="76768AF1" w14:textId="77777777" w:rsidR="00053DF1" w:rsidRPr="00535A32" w:rsidRDefault="00053DF1" w:rsidP="00053DF1">
      <w:pPr>
        <w:spacing w:line="240" w:lineRule="auto"/>
        <w:rPr>
          <w:rFonts w:ascii="National 2 Light" w:eastAsia="Calibri" w:hAnsi="National 2 Light" w:cs="Times New Roman"/>
          <w:sz w:val="6"/>
          <w:szCs w:val="6"/>
        </w:rPr>
      </w:pPr>
    </w:p>
    <w:p w14:paraId="3CBD3F87" w14:textId="77777777" w:rsidR="00053DF1" w:rsidRPr="00535A32" w:rsidRDefault="00053DF1" w:rsidP="00053DF1">
      <w:pPr>
        <w:spacing w:line="240" w:lineRule="auto"/>
        <w:rPr>
          <w:rFonts w:ascii="National 2" w:hAnsi="National 2"/>
          <w:color w:val="0070C0"/>
          <w:sz w:val="32"/>
          <w:szCs w:val="32"/>
        </w:rPr>
      </w:pPr>
      <w:r w:rsidRPr="00535A32">
        <w:rPr>
          <w:rFonts w:ascii="National 2" w:hAnsi="National 2"/>
          <w:color w:val="0070C0"/>
          <w:sz w:val="32"/>
          <w:szCs w:val="32"/>
        </w:rPr>
        <w:t xml:space="preserve">Formats of reporting: </w:t>
      </w:r>
    </w:p>
    <w:p w14:paraId="433B012C" w14:textId="77777777" w:rsidR="00053DF1" w:rsidRDefault="00053DF1" w:rsidP="00053DF1">
      <w:pPr>
        <w:spacing w:line="240" w:lineRule="auto"/>
        <w:rPr>
          <w:rFonts w:ascii="National 2 Light" w:hAnsi="National 2 Light" w:cs="Calibri"/>
          <w:color w:val="000000"/>
          <w:shd w:val="clear" w:color="auto" w:fill="FFFFFF"/>
        </w:rPr>
      </w:pPr>
      <w:r>
        <w:rPr>
          <w:rFonts w:ascii="National 2 Light" w:hAnsi="National 2 Light" w:cs="Calibri"/>
          <w:color w:val="000000"/>
          <w:shd w:val="clear" w:color="auto" w:fill="FFFFFF"/>
        </w:rPr>
        <w:t>The report itself does not need to be confined to a traditional format (i.e., a written document), especially in a youth focused approach. It can be prepared as either one, or a combination of the following:</w:t>
      </w:r>
    </w:p>
    <w:p w14:paraId="49A8DABD" w14:textId="77777777" w:rsidR="00053DF1" w:rsidRDefault="00053DF1" w:rsidP="00053DF1">
      <w:pPr>
        <w:pStyle w:val="ListParagraph"/>
        <w:numPr>
          <w:ilvl w:val="0"/>
          <w:numId w:val="44"/>
        </w:numPr>
        <w:spacing w:line="240" w:lineRule="auto"/>
        <w:rPr>
          <w:rFonts w:ascii="National 2 Light" w:hAnsi="National 2 Light" w:cs="Calibri"/>
          <w:color w:val="000000"/>
          <w:shd w:val="clear" w:color="auto" w:fill="FFFFFF"/>
        </w:rPr>
      </w:pPr>
      <w:r>
        <w:rPr>
          <w:rFonts w:ascii="National 2 Light" w:hAnsi="National 2 Light" w:cs="Calibri"/>
          <w:color w:val="000000"/>
          <w:shd w:val="clear" w:color="auto" w:fill="FFFFFF"/>
        </w:rPr>
        <w:t>a poster</w:t>
      </w:r>
    </w:p>
    <w:p w14:paraId="6DDC51C2" w14:textId="77777777" w:rsidR="00053DF1" w:rsidRDefault="00053DF1" w:rsidP="00053DF1">
      <w:pPr>
        <w:pStyle w:val="ListParagraph"/>
        <w:numPr>
          <w:ilvl w:val="0"/>
          <w:numId w:val="44"/>
        </w:numPr>
        <w:spacing w:line="240" w:lineRule="auto"/>
        <w:rPr>
          <w:rFonts w:ascii="National 2 Light" w:hAnsi="National 2 Light" w:cs="Calibri"/>
          <w:color w:val="000000"/>
          <w:shd w:val="clear" w:color="auto" w:fill="FFFFFF"/>
        </w:rPr>
      </w:pPr>
      <w:r>
        <w:rPr>
          <w:rFonts w:ascii="National 2 Light" w:hAnsi="National 2 Light" w:cs="Calibri"/>
          <w:color w:val="000000"/>
          <w:shd w:val="clear" w:color="auto" w:fill="FFFFFF"/>
        </w:rPr>
        <w:t>art</w:t>
      </w:r>
    </w:p>
    <w:p w14:paraId="38397C28" w14:textId="77777777" w:rsidR="00053DF1" w:rsidRDefault="00053DF1" w:rsidP="00053DF1">
      <w:pPr>
        <w:pStyle w:val="ListParagraph"/>
        <w:numPr>
          <w:ilvl w:val="0"/>
          <w:numId w:val="44"/>
        </w:numPr>
        <w:spacing w:line="240" w:lineRule="auto"/>
        <w:rPr>
          <w:rFonts w:ascii="National 2 Light" w:hAnsi="National 2 Light" w:cs="Calibri"/>
          <w:color w:val="000000"/>
          <w:shd w:val="clear" w:color="auto" w:fill="FFFFFF"/>
        </w:rPr>
      </w:pPr>
      <w:r>
        <w:rPr>
          <w:rFonts w:ascii="National 2 Light" w:hAnsi="National 2 Light" w:cs="Calibri"/>
          <w:color w:val="000000"/>
          <w:shd w:val="clear" w:color="auto" w:fill="FFFFFF"/>
        </w:rPr>
        <w:t>a video (e.g., short film, TikTok, Instagram reel etc)</w:t>
      </w:r>
    </w:p>
    <w:p w14:paraId="105CEDF7" w14:textId="77777777" w:rsidR="00053DF1" w:rsidRDefault="00053DF1" w:rsidP="00053DF1">
      <w:pPr>
        <w:pStyle w:val="ListParagraph"/>
        <w:numPr>
          <w:ilvl w:val="0"/>
          <w:numId w:val="44"/>
        </w:numPr>
        <w:spacing w:line="240" w:lineRule="auto"/>
        <w:rPr>
          <w:rFonts w:ascii="National 2 Light" w:hAnsi="National 2 Light" w:cs="Calibri"/>
          <w:color w:val="000000"/>
          <w:shd w:val="clear" w:color="auto" w:fill="FFFFFF"/>
        </w:rPr>
      </w:pPr>
      <w:r>
        <w:rPr>
          <w:rFonts w:ascii="National 2 Light" w:hAnsi="National 2 Light" w:cs="Calibri"/>
          <w:color w:val="000000"/>
          <w:shd w:val="clear" w:color="auto" w:fill="FFFFFF"/>
        </w:rPr>
        <w:t>a ppt presentation</w:t>
      </w:r>
    </w:p>
    <w:p w14:paraId="5821D1A1" w14:textId="77777777" w:rsidR="00053DF1" w:rsidRPr="007D5EE1" w:rsidRDefault="00053DF1" w:rsidP="00053DF1">
      <w:pPr>
        <w:pStyle w:val="ListParagraph"/>
        <w:numPr>
          <w:ilvl w:val="0"/>
          <w:numId w:val="44"/>
        </w:numPr>
        <w:spacing w:line="240" w:lineRule="auto"/>
        <w:rPr>
          <w:rFonts w:ascii="National 2 Light" w:hAnsi="National 2 Light" w:cs="Calibri"/>
          <w:color w:val="000000"/>
          <w:shd w:val="clear" w:color="auto" w:fill="FFFFFF"/>
        </w:rPr>
      </w:pPr>
      <w:r>
        <w:rPr>
          <w:rFonts w:ascii="National 2 Light" w:hAnsi="National 2 Light" w:cs="Calibri"/>
          <w:color w:val="000000"/>
          <w:shd w:val="clear" w:color="auto" w:fill="FFFFFF"/>
        </w:rPr>
        <w:t>a formal document</w:t>
      </w:r>
    </w:p>
    <w:p w14:paraId="2473F078" w14:textId="77777777" w:rsidR="00053DF1" w:rsidRPr="00535A32" w:rsidRDefault="00053DF1" w:rsidP="00053DF1">
      <w:pPr>
        <w:spacing w:line="240" w:lineRule="auto"/>
        <w:rPr>
          <w:rFonts w:ascii="National 2" w:hAnsi="National 2"/>
          <w:color w:val="0070C0"/>
          <w:sz w:val="12"/>
          <w:szCs w:val="12"/>
        </w:rPr>
      </w:pPr>
    </w:p>
    <w:p w14:paraId="0EDD036A" w14:textId="77777777" w:rsidR="00053DF1" w:rsidRDefault="00053DF1" w:rsidP="00053DF1">
      <w:pPr>
        <w:spacing w:line="240" w:lineRule="auto"/>
        <w:rPr>
          <w:rFonts w:ascii="National 2" w:hAnsi="National 2"/>
          <w:color w:val="0070C0"/>
          <w:sz w:val="32"/>
          <w:szCs w:val="32"/>
        </w:rPr>
      </w:pPr>
      <w:r>
        <w:rPr>
          <w:rFonts w:ascii="National 2" w:hAnsi="National 2"/>
          <w:noProof/>
          <w:color w:val="0070C0"/>
          <w:sz w:val="32"/>
          <w:szCs w:val="32"/>
        </w:rPr>
        <w:drawing>
          <wp:anchor distT="0" distB="0" distL="114300" distR="114300" simplePos="0" relativeHeight="251717632" behindDoc="0" locked="0" layoutInCell="1" allowOverlap="1" wp14:anchorId="761CD8A4" wp14:editId="4BAFF18E">
            <wp:simplePos x="0" y="0"/>
            <wp:positionH relativeFrom="margin">
              <wp:align>center</wp:align>
            </wp:positionH>
            <wp:positionV relativeFrom="paragraph">
              <wp:posOffset>183682</wp:posOffset>
            </wp:positionV>
            <wp:extent cx="737870" cy="737870"/>
            <wp:effectExtent l="0" t="0" r="5080" b="0"/>
            <wp:wrapNone/>
            <wp:docPr id="52" name="Graphic 52" descr="Clapper board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Graphic 52" descr="Clapper board with solid fill"/>
                    <pic:cNvPicPr/>
                  </pic:nvPicPr>
                  <pic:blipFill>
                    <a:blip r:embed="rId108">
                      <a:extLst>
                        <a:ext uri="{28A0092B-C50C-407E-A947-70E740481C1C}">
                          <a14:useLocalDpi xmlns:a14="http://schemas.microsoft.com/office/drawing/2010/main" val="0"/>
                        </a:ext>
                        <a:ext uri="{96DAC541-7B7A-43D3-8B79-37D633B846F1}">
                          <asvg:svgBlip xmlns:asvg="http://schemas.microsoft.com/office/drawing/2016/SVG/main" r:embed="rId109"/>
                        </a:ext>
                      </a:extLst>
                    </a:blip>
                    <a:stretch>
                      <a:fillRect/>
                    </a:stretch>
                  </pic:blipFill>
                  <pic:spPr>
                    <a:xfrm>
                      <a:off x="0" y="0"/>
                      <a:ext cx="737870" cy="737870"/>
                    </a:xfrm>
                    <a:prstGeom prst="rect">
                      <a:avLst/>
                    </a:prstGeom>
                  </pic:spPr>
                </pic:pic>
              </a:graphicData>
            </a:graphic>
            <wp14:sizeRelH relativeFrom="page">
              <wp14:pctWidth>0</wp14:pctWidth>
            </wp14:sizeRelH>
            <wp14:sizeRelV relativeFrom="page">
              <wp14:pctHeight>0</wp14:pctHeight>
            </wp14:sizeRelV>
          </wp:anchor>
        </w:drawing>
      </w:r>
      <w:r>
        <w:rPr>
          <w:rFonts w:ascii="National 2" w:hAnsi="National 2"/>
          <w:noProof/>
          <w:color w:val="0070C0"/>
          <w:sz w:val="32"/>
          <w:szCs w:val="32"/>
        </w:rPr>
        <w:drawing>
          <wp:anchor distT="0" distB="0" distL="114300" distR="114300" simplePos="0" relativeHeight="251720704" behindDoc="0" locked="0" layoutInCell="1" allowOverlap="1" wp14:anchorId="37D2B6AB" wp14:editId="29B68F0C">
            <wp:simplePos x="0" y="0"/>
            <wp:positionH relativeFrom="column">
              <wp:posOffset>1267326</wp:posOffset>
            </wp:positionH>
            <wp:positionV relativeFrom="paragraph">
              <wp:posOffset>153769</wp:posOffset>
            </wp:positionV>
            <wp:extent cx="946485" cy="946485"/>
            <wp:effectExtent l="0" t="0" r="0" b="0"/>
            <wp:wrapNone/>
            <wp:docPr id="58" name="Graphic 58" descr="Palett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Graphic 58" descr="Palette with solid fill"/>
                    <pic:cNvPicPr/>
                  </pic:nvPicPr>
                  <pic:blipFill>
                    <a:blip r:embed="rId110">
                      <a:extLst>
                        <a:ext uri="{28A0092B-C50C-407E-A947-70E740481C1C}">
                          <a14:useLocalDpi xmlns:a14="http://schemas.microsoft.com/office/drawing/2010/main" val="0"/>
                        </a:ext>
                        <a:ext uri="{96DAC541-7B7A-43D3-8B79-37D633B846F1}">
                          <asvg:svgBlip xmlns:asvg="http://schemas.microsoft.com/office/drawing/2016/SVG/main" r:embed="rId111"/>
                        </a:ext>
                      </a:extLst>
                    </a:blip>
                    <a:stretch>
                      <a:fillRect/>
                    </a:stretch>
                  </pic:blipFill>
                  <pic:spPr>
                    <a:xfrm>
                      <a:off x="0" y="0"/>
                      <a:ext cx="947161" cy="947161"/>
                    </a:xfrm>
                    <a:prstGeom prst="rect">
                      <a:avLst/>
                    </a:prstGeom>
                  </pic:spPr>
                </pic:pic>
              </a:graphicData>
            </a:graphic>
            <wp14:sizeRelH relativeFrom="page">
              <wp14:pctWidth>0</wp14:pctWidth>
            </wp14:sizeRelH>
            <wp14:sizeRelV relativeFrom="page">
              <wp14:pctHeight>0</wp14:pctHeight>
            </wp14:sizeRelV>
          </wp:anchor>
        </w:drawing>
      </w:r>
      <w:r>
        <w:rPr>
          <w:rFonts w:ascii="National 2" w:hAnsi="National 2"/>
          <w:noProof/>
          <w:color w:val="0070C0"/>
          <w:sz w:val="32"/>
          <w:szCs w:val="32"/>
        </w:rPr>
        <w:drawing>
          <wp:anchor distT="0" distB="0" distL="114300" distR="114300" simplePos="0" relativeHeight="251718656" behindDoc="0" locked="0" layoutInCell="1" allowOverlap="1" wp14:anchorId="5B9A796D" wp14:editId="50314208">
            <wp:simplePos x="0" y="0"/>
            <wp:positionH relativeFrom="column">
              <wp:posOffset>3704155</wp:posOffset>
            </wp:positionH>
            <wp:positionV relativeFrom="paragraph">
              <wp:posOffset>151765</wp:posOffset>
            </wp:positionV>
            <wp:extent cx="914400" cy="914400"/>
            <wp:effectExtent l="0" t="0" r="0" b="0"/>
            <wp:wrapNone/>
            <wp:docPr id="55" name="Graphic 55" descr="Presentation with checklis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Graphic 55" descr="Presentation with checklist with solid fill"/>
                    <pic:cNvPicPr/>
                  </pic:nvPicPr>
                  <pic:blipFill>
                    <a:blip r:embed="rId112">
                      <a:extLst>
                        <a:ext uri="{28A0092B-C50C-407E-A947-70E740481C1C}">
                          <a14:useLocalDpi xmlns:a14="http://schemas.microsoft.com/office/drawing/2010/main" val="0"/>
                        </a:ext>
                        <a:ext uri="{96DAC541-7B7A-43D3-8B79-37D633B846F1}">
                          <asvg:svgBlip xmlns:asvg="http://schemas.microsoft.com/office/drawing/2016/SVG/main" r:embed="rId113"/>
                        </a:ext>
                      </a:extLst>
                    </a:blip>
                    <a:stretch>
                      <a:fillRect/>
                    </a:stretch>
                  </pic:blipFill>
                  <pic:spPr>
                    <a:xfrm>
                      <a:off x="0" y="0"/>
                      <a:ext cx="914400" cy="914400"/>
                    </a:xfrm>
                    <a:prstGeom prst="rect">
                      <a:avLst/>
                    </a:prstGeom>
                  </pic:spPr>
                </pic:pic>
              </a:graphicData>
            </a:graphic>
            <wp14:sizeRelH relativeFrom="page">
              <wp14:pctWidth>0</wp14:pctWidth>
            </wp14:sizeRelH>
            <wp14:sizeRelV relativeFrom="page">
              <wp14:pctHeight>0</wp14:pctHeight>
            </wp14:sizeRelV>
          </wp:anchor>
        </w:drawing>
      </w:r>
      <w:r>
        <w:rPr>
          <w:rFonts w:ascii="National 2" w:hAnsi="National 2"/>
          <w:noProof/>
          <w:color w:val="0070C0"/>
          <w:sz w:val="32"/>
          <w:szCs w:val="32"/>
        </w:rPr>
        <w:drawing>
          <wp:anchor distT="0" distB="0" distL="114300" distR="114300" simplePos="0" relativeHeight="251721728" behindDoc="0" locked="0" layoutInCell="1" allowOverlap="1" wp14:anchorId="0CBF1B47" wp14:editId="1A863BA0">
            <wp:simplePos x="0" y="0"/>
            <wp:positionH relativeFrom="column">
              <wp:posOffset>4844716</wp:posOffset>
            </wp:positionH>
            <wp:positionV relativeFrom="paragraph">
              <wp:posOffset>169812</wp:posOffset>
            </wp:positionV>
            <wp:extent cx="802106" cy="802106"/>
            <wp:effectExtent l="0" t="0" r="0" b="0"/>
            <wp:wrapNone/>
            <wp:docPr id="59" name="Graphic 59" descr="Documen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Graphic 59" descr="Document with solid fill"/>
                    <pic:cNvPicPr/>
                  </pic:nvPicPr>
                  <pic:blipFill>
                    <a:blip r:embed="rId114">
                      <a:extLst>
                        <a:ext uri="{28A0092B-C50C-407E-A947-70E740481C1C}">
                          <a14:useLocalDpi xmlns:a14="http://schemas.microsoft.com/office/drawing/2010/main" val="0"/>
                        </a:ext>
                        <a:ext uri="{96DAC541-7B7A-43D3-8B79-37D633B846F1}">
                          <asvg:svgBlip xmlns:asvg="http://schemas.microsoft.com/office/drawing/2016/SVG/main" r:embed="rId115"/>
                        </a:ext>
                      </a:extLst>
                    </a:blip>
                    <a:stretch>
                      <a:fillRect/>
                    </a:stretch>
                  </pic:blipFill>
                  <pic:spPr>
                    <a:xfrm>
                      <a:off x="0" y="0"/>
                      <a:ext cx="802106" cy="802106"/>
                    </a:xfrm>
                    <a:prstGeom prst="rect">
                      <a:avLst/>
                    </a:prstGeom>
                  </pic:spPr>
                </pic:pic>
              </a:graphicData>
            </a:graphic>
            <wp14:sizeRelH relativeFrom="page">
              <wp14:pctWidth>0</wp14:pctWidth>
            </wp14:sizeRelH>
            <wp14:sizeRelV relativeFrom="page">
              <wp14:pctHeight>0</wp14:pctHeight>
            </wp14:sizeRelV>
          </wp:anchor>
        </w:drawing>
      </w:r>
      <w:r>
        <w:rPr>
          <w:rFonts w:ascii="National 2" w:hAnsi="National 2"/>
          <w:noProof/>
          <w:color w:val="0070C0"/>
          <w:sz w:val="32"/>
          <w:szCs w:val="32"/>
        </w:rPr>
        <w:drawing>
          <wp:anchor distT="0" distB="0" distL="114300" distR="114300" simplePos="0" relativeHeight="251719680" behindDoc="0" locked="0" layoutInCell="1" allowOverlap="1" wp14:anchorId="2AAA31E2" wp14:editId="5E486CE3">
            <wp:simplePos x="0" y="0"/>
            <wp:positionH relativeFrom="column">
              <wp:posOffset>127000</wp:posOffset>
            </wp:positionH>
            <wp:positionV relativeFrom="paragraph">
              <wp:posOffset>151832</wp:posOffset>
            </wp:positionV>
            <wp:extent cx="850231" cy="850231"/>
            <wp:effectExtent l="0" t="0" r="0" b="0"/>
            <wp:wrapNone/>
            <wp:docPr id="56" name="Graphic 56" descr="Imag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Graphic 56" descr="Image with solid fill"/>
                    <pic:cNvPicPr/>
                  </pic:nvPicPr>
                  <pic:blipFill>
                    <a:blip r:embed="rId116">
                      <a:extLst>
                        <a:ext uri="{28A0092B-C50C-407E-A947-70E740481C1C}">
                          <a14:useLocalDpi xmlns:a14="http://schemas.microsoft.com/office/drawing/2010/main" val="0"/>
                        </a:ext>
                        <a:ext uri="{96DAC541-7B7A-43D3-8B79-37D633B846F1}">
                          <asvg:svgBlip xmlns:asvg="http://schemas.microsoft.com/office/drawing/2016/SVG/main" r:embed="rId117"/>
                        </a:ext>
                      </a:extLst>
                    </a:blip>
                    <a:stretch>
                      <a:fillRect/>
                    </a:stretch>
                  </pic:blipFill>
                  <pic:spPr>
                    <a:xfrm>
                      <a:off x="0" y="0"/>
                      <a:ext cx="850231" cy="850231"/>
                    </a:xfrm>
                    <a:prstGeom prst="rect">
                      <a:avLst/>
                    </a:prstGeom>
                  </pic:spPr>
                </pic:pic>
              </a:graphicData>
            </a:graphic>
            <wp14:sizeRelH relativeFrom="page">
              <wp14:pctWidth>0</wp14:pctWidth>
            </wp14:sizeRelH>
            <wp14:sizeRelV relativeFrom="page">
              <wp14:pctHeight>0</wp14:pctHeight>
            </wp14:sizeRelV>
          </wp:anchor>
        </w:drawing>
      </w:r>
    </w:p>
    <w:p w14:paraId="4FD8A87D" w14:textId="77777777" w:rsidR="00053DF1" w:rsidRDefault="00053DF1" w:rsidP="00053DF1">
      <w:pPr>
        <w:spacing w:line="240" w:lineRule="auto"/>
        <w:rPr>
          <w:rFonts w:ascii="National 2" w:hAnsi="National 2"/>
          <w:color w:val="0070C0"/>
          <w:sz w:val="32"/>
          <w:szCs w:val="32"/>
        </w:rPr>
      </w:pPr>
    </w:p>
    <w:p w14:paraId="45C498FA" w14:textId="77777777" w:rsidR="00053DF1" w:rsidRDefault="00053DF1" w:rsidP="00053DF1">
      <w:pPr>
        <w:spacing w:line="240" w:lineRule="auto"/>
        <w:rPr>
          <w:rFonts w:ascii="National 2" w:hAnsi="National 2"/>
          <w:color w:val="0070C0"/>
          <w:sz w:val="32"/>
          <w:szCs w:val="32"/>
        </w:rPr>
      </w:pPr>
    </w:p>
    <w:p w14:paraId="222D994C" w14:textId="77777777" w:rsidR="00053DF1" w:rsidRDefault="00053DF1" w:rsidP="00053DF1">
      <w:pPr>
        <w:spacing w:line="240" w:lineRule="auto"/>
        <w:rPr>
          <w:rFonts w:ascii="National 2" w:hAnsi="National 2"/>
          <w:color w:val="0070C0"/>
          <w:sz w:val="32"/>
          <w:szCs w:val="32"/>
        </w:rPr>
      </w:pPr>
    </w:p>
    <w:p w14:paraId="4A5EB05B" w14:textId="77777777" w:rsidR="00053DF1" w:rsidRPr="00535A32" w:rsidRDefault="00053DF1" w:rsidP="00053DF1">
      <w:pPr>
        <w:spacing w:line="240" w:lineRule="auto"/>
        <w:rPr>
          <w:rFonts w:ascii="National 2" w:hAnsi="National 2"/>
          <w:color w:val="0070C0"/>
          <w:sz w:val="32"/>
          <w:szCs w:val="32"/>
        </w:rPr>
      </w:pPr>
      <w:r w:rsidRPr="00535A32">
        <w:rPr>
          <w:rFonts w:ascii="National 2" w:hAnsi="National 2"/>
          <w:color w:val="0070C0"/>
          <w:sz w:val="32"/>
          <w:szCs w:val="32"/>
        </w:rPr>
        <w:t>Delivering the final recommendations:</w:t>
      </w:r>
    </w:p>
    <w:p w14:paraId="2DA0724B" w14:textId="77777777" w:rsidR="00053DF1" w:rsidRDefault="00053DF1" w:rsidP="00053DF1">
      <w:pPr>
        <w:spacing w:line="240" w:lineRule="auto"/>
        <w:rPr>
          <w:rFonts w:ascii="National 2 Light" w:eastAsia="Calibri" w:hAnsi="National 2 Light" w:cs="Times New Roman"/>
        </w:rPr>
      </w:pPr>
      <w:r>
        <w:rPr>
          <w:rFonts w:ascii="National 2 Light" w:eastAsia="Calibri" w:hAnsi="National 2 Light" w:cs="Times New Roman"/>
        </w:rPr>
        <w:t>The final report of recommendations is presented to the public authority by the participants. This can be done by a single</w:t>
      </w:r>
      <w:r w:rsidRPr="00766C76">
        <w:rPr>
          <w:rFonts w:ascii="National 2 Light" w:eastAsia="Calibri" w:hAnsi="National 2 Light" w:cs="Times New Roman"/>
        </w:rPr>
        <w:t xml:space="preserve"> youth participant or a group of youth participants, as agreed by the overall group</w:t>
      </w:r>
      <w:r>
        <w:rPr>
          <w:rFonts w:ascii="National 2 Light" w:eastAsia="Calibri" w:hAnsi="National 2 Light" w:cs="Times New Roman"/>
        </w:rPr>
        <w:t xml:space="preserve">. </w:t>
      </w:r>
    </w:p>
    <w:p w14:paraId="7F4D7BE9" w14:textId="77777777" w:rsidR="00053DF1" w:rsidRPr="00766C76" w:rsidRDefault="00053DF1" w:rsidP="00053DF1">
      <w:pPr>
        <w:spacing w:line="240" w:lineRule="auto"/>
        <w:rPr>
          <w:rFonts w:ascii="National 2 Light" w:eastAsia="Calibri" w:hAnsi="National 2 Light" w:cs="Times New Roman"/>
        </w:rPr>
      </w:pPr>
      <w:r>
        <w:rPr>
          <w:rFonts w:ascii="National 2 Light" w:eastAsia="Calibri" w:hAnsi="National 2 Light" w:cs="Times New Roman"/>
        </w:rPr>
        <w:t xml:space="preserve">In keeping with good practice, the relevant decision maker(s) (on behalf of the public authority) are invited towards the end of the final engagement session to accept the participants final report of recommendations and to thank them for their time and efforts. </w:t>
      </w:r>
    </w:p>
    <w:p w14:paraId="5A97A396" w14:textId="77777777" w:rsidR="00053DF1" w:rsidRPr="00464EA0" w:rsidRDefault="00053DF1" w:rsidP="00053DF1">
      <w:pPr>
        <w:spacing w:line="240" w:lineRule="auto"/>
        <w:rPr>
          <w:rFonts w:ascii="National 2 Light" w:eastAsia="Calibri" w:hAnsi="National 2 Light" w:cs="Times New Roman"/>
        </w:rPr>
      </w:pPr>
      <w:r>
        <w:rPr>
          <w:rFonts w:ascii="National 2 Light" w:eastAsia="Calibri" w:hAnsi="National 2 Light" w:cs="Times New Roman"/>
        </w:rPr>
        <w:t>The decision maker also reaffirms their commitment to consider the final recommendations and provides an estimate of when participants can expect to hear the outcome of their efforts.</w:t>
      </w:r>
    </w:p>
    <w:p w14:paraId="066B9AC5" w14:textId="77777777" w:rsidR="00053DF1" w:rsidRDefault="00053DF1" w:rsidP="00053DF1">
      <w:pPr>
        <w:rPr>
          <w:rFonts w:ascii="National 2" w:hAnsi="National 2"/>
          <w:b/>
          <w:bCs/>
          <w:color w:val="002060"/>
          <w:sz w:val="44"/>
          <w:szCs w:val="44"/>
        </w:rPr>
      </w:pPr>
      <w:r>
        <w:rPr>
          <w:rFonts w:ascii="National 2" w:hAnsi="National 2"/>
          <w:b/>
          <w:bCs/>
          <w:noProof/>
          <w:color w:val="002060"/>
          <w:sz w:val="44"/>
          <w:szCs w:val="44"/>
        </w:rPr>
        <w:lastRenderedPageBreak/>
        <w:drawing>
          <wp:anchor distT="0" distB="0" distL="114300" distR="114300" simplePos="0" relativeHeight="251725824" behindDoc="0" locked="0" layoutInCell="1" allowOverlap="1" wp14:anchorId="1B862CBD" wp14:editId="056F1433">
            <wp:simplePos x="0" y="0"/>
            <wp:positionH relativeFrom="page">
              <wp:posOffset>-138896</wp:posOffset>
            </wp:positionH>
            <wp:positionV relativeFrom="paragraph">
              <wp:posOffset>4433104</wp:posOffset>
            </wp:positionV>
            <wp:extent cx="7754107" cy="4152699"/>
            <wp:effectExtent l="0" t="0" r="0" b="635"/>
            <wp:wrapNone/>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18">
                      <a:extLst>
                        <a:ext uri="{28A0092B-C50C-407E-A947-70E740481C1C}">
                          <a14:useLocalDpi xmlns:a14="http://schemas.microsoft.com/office/drawing/2010/main" val="0"/>
                        </a:ext>
                      </a:extLst>
                    </a:blip>
                    <a:srcRect t="8506" b="11163"/>
                    <a:stretch/>
                  </pic:blipFill>
                  <pic:spPr bwMode="auto">
                    <a:xfrm>
                      <a:off x="0" y="0"/>
                      <a:ext cx="7757054" cy="415427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D1907">
        <w:rPr>
          <w:rFonts w:ascii="National 2 Light" w:hAnsi="National 2 Light" w:cs="Calibri"/>
          <w:noProof/>
          <w:color w:val="000000"/>
          <w:shd w:val="clear" w:color="auto" w:fill="FFFFFF"/>
        </w:rPr>
        <w:drawing>
          <wp:anchor distT="0" distB="0" distL="114300" distR="114300" simplePos="0" relativeHeight="251739136" behindDoc="0" locked="0" layoutInCell="1" allowOverlap="1" wp14:anchorId="11668B39" wp14:editId="25F7C102">
            <wp:simplePos x="0" y="0"/>
            <wp:positionH relativeFrom="page">
              <wp:posOffset>1298839</wp:posOffset>
            </wp:positionH>
            <wp:positionV relativeFrom="paragraph">
              <wp:posOffset>4491595</wp:posOffset>
            </wp:positionV>
            <wp:extent cx="1095153" cy="1071373"/>
            <wp:effectExtent l="0" t="0" r="0" b="0"/>
            <wp:wrapNone/>
            <wp:docPr id="481" name="Picture 10" descr="Shape, arrow&#10;&#10;Description automatically generated">
              <a:extLst xmlns:a="http://schemas.openxmlformats.org/drawingml/2006/main">
                <a:ext uri="{FF2B5EF4-FFF2-40B4-BE49-F238E27FC236}">
                  <a16:creationId xmlns:a16="http://schemas.microsoft.com/office/drawing/2014/main" id="{EE27E532-C05F-45D5-8754-9E7D85CD92E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Picture 10" descr="Shape, arrow&#10;&#10;Description automatically generated">
                      <a:extLst>
                        <a:ext uri="{FF2B5EF4-FFF2-40B4-BE49-F238E27FC236}">
                          <a16:creationId xmlns:a16="http://schemas.microsoft.com/office/drawing/2014/main" id="{EE27E532-C05F-45D5-8754-9E7D85CD92E0}"/>
                        </a:ext>
                      </a:extLst>
                    </pic:cNvPr>
                    <pic:cNvPicPr>
                      <a:picLocks noChangeAspect="1"/>
                    </pic:cNvPicPr>
                  </pic:nvPicPr>
                  <pic:blipFill>
                    <a:blip r:embed="rId119" cstate="print">
                      <a:duotone>
                        <a:schemeClr val="bg2">
                          <a:shade val="45000"/>
                          <a:satMod val="135000"/>
                        </a:schemeClr>
                        <a:prstClr val="white"/>
                      </a:duotone>
                      <a:alphaModFix amt="50000"/>
                      <a:extLst>
                        <a:ext uri="{BEBA8EAE-BF5A-486C-A8C5-ECC9F3942E4B}">
                          <a14:imgProps xmlns:a14="http://schemas.microsoft.com/office/drawing/2010/main">
                            <a14:imgLayer r:embed="rId120">
                              <a14:imgEffect>
                                <a14:backgroundRemoval t="7413" b="90698" l="9673" r="90754">
                                  <a14:foregroundMark x1="43812" y1="7558" x2="43812" y2="7558"/>
                                  <a14:foregroundMark x1="90754" y1="47965" x2="90754" y2="47965"/>
                                  <a14:foregroundMark x1="31579" y1="90698" x2="31579" y2="90698"/>
                                </a14:backgroundRemoval>
                              </a14:imgEffect>
                            </a14:imgLayer>
                          </a14:imgProps>
                        </a:ext>
                        <a:ext uri="{28A0092B-C50C-407E-A947-70E740481C1C}">
                          <a14:useLocalDpi xmlns:a14="http://schemas.microsoft.com/office/drawing/2010/main" val="0"/>
                        </a:ext>
                      </a:extLst>
                    </a:blip>
                    <a:stretch>
                      <a:fillRect/>
                    </a:stretch>
                  </pic:blipFill>
                  <pic:spPr>
                    <a:xfrm>
                      <a:off x="0" y="0"/>
                      <a:ext cx="1095153" cy="1071373"/>
                    </a:xfrm>
                    <a:prstGeom prst="rect">
                      <a:avLst/>
                    </a:prstGeom>
                  </pic:spPr>
                </pic:pic>
              </a:graphicData>
            </a:graphic>
            <wp14:sizeRelH relativeFrom="page">
              <wp14:pctWidth>0</wp14:pctWidth>
            </wp14:sizeRelH>
            <wp14:sizeRelV relativeFrom="page">
              <wp14:pctHeight>0</wp14:pctHeight>
            </wp14:sizeRelV>
          </wp:anchor>
        </w:drawing>
      </w:r>
      <w:r w:rsidRPr="00DD1907">
        <w:rPr>
          <w:rFonts w:ascii="National 2 Light" w:hAnsi="National 2 Light" w:cs="Calibri"/>
          <w:noProof/>
          <w:color w:val="000000"/>
          <w:shd w:val="clear" w:color="auto" w:fill="FFFFFF"/>
        </w:rPr>
        <w:drawing>
          <wp:anchor distT="0" distB="0" distL="114300" distR="114300" simplePos="0" relativeHeight="251738112" behindDoc="0" locked="0" layoutInCell="1" allowOverlap="1" wp14:anchorId="2CB41F27" wp14:editId="151BE234">
            <wp:simplePos x="0" y="0"/>
            <wp:positionH relativeFrom="page">
              <wp:posOffset>583098</wp:posOffset>
            </wp:positionH>
            <wp:positionV relativeFrom="paragraph">
              <wp:posOffset>4491295</wp:posOffset>
            </wp:positionV>
            <wp:extent cx="1095153" cy="1071373"/>
            <wp:effectExtent l="0" t="0" r="0" b="0"/>
            <wp:wrapNone/>
            <wp:docPr id="480" name="Picture 10" descr="Shape, arrow&#10;&#10;Description automatically generated">
              <a:extLst xmlns:a="http://schemas.openxmlformats.org/drawingml/2006/main">
                <a:ext uri="{FF2B5EF4-FFF2-40B4-BE49-F238E27FC236}">
                  <a16:creationId xmlns:a16="http://schemas.microsoft.com/office/drawing/2014/main" id="{EE27E532-C05F-45D5-8754-9E7D85CD92E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Picture 10" descr="Shape, arrow&#10;&#10;Description automatically generated">
                      <a:extLst>
                        <a:ext uri="{FF2B5EF4-FFF2-40B4-BE49-F238E27FC236}">
                          <a16:creationId xmlns:a16="http://schemas.microsoft.com/office/drawing/2014/main" id="{EE27E532-C05F-45D5-8754-9E7D85CD92E0}"/>
                        </a:ext>
                      </a:extLst>
                    </pic:cNvPr>
                    <pic:cNvPicPr>
                      <a:picLocks noChangeAspect="1"/>
                    </pic:cNvPicPr>
                  </pic:nvPicPr>
                  <pic:blipFill>
                    <a:blip r:embed="rId119" cstate="print">
                      <a:duotone>
                        <a:schemeClr val="bg2">
                          <a:shade val="45000"/>
                          <a:satMod val="135000"/>
                        </a:schemeClr>
                        <a:prstClr val="white"/>
                      </a:duotone>
                      <a:alphaModFix amt="50000"/>
                      <a:extLst>
                        <a:ext uri="{BEBA8EAE-BF5A-486C-A8C5-ECC9F3942E4B}">
                          <a14:imgProps xmlns:a14="http://schemas.microsoft.com/office/drawing/2010/main">
                            <a14:imgLayer r:embed="rId120">
                              <a14:imgEffect>
                                <a14:backgroundRemoval t="7413" b="90698" l="9673" r="90754">
                                  <a14:foregroundMark x1="43812" y1="7558" x2="43812" y2="7558"/>
                                  <a14:foregroundMark x1="90754" y1="47965" x2="90754" y2="47965"/>
                                  <a14:foregroundMark x1="31579" y1="90698" x2="31579" y2="90698"/>
                                </a14:backgroundRemoval>
                              </a14:imgEffect>
                            </a14:imgLayer>
                          </a14:imgProps>
                        </a:ext>
                        <a:ext uri="{28A0092B-C50C-407E-A947-70E740481C1C}">
                          <a14:useLocalDpi xmlns:a14="http://schemas.microsoft.com/office/drawing/2010/main" val="0"/>
                        </a:ext>
                      </a:extLst>
                    </a:blip>
                    <a:stretch>
                      <a:fillRect/>
                    </a:stretch>
                  </pic:blipFill>
                  <pic:spPr>
                    <a:xfrm>
                      <a:off x="0" y="0"/>
                      <a:ext cx="1095153" cy="1071373"/>
                    </a:xfrm>
                    <a:prstGeom prst="rect">
                      <a:avLst/>
                    </a:prstGeom>
                  </pic:spPr>
                </pic:pic>
              </a:graphicData>
            </a:graphic>
            <wp14:sizeRelH relativeFrom="page">
              <wp14:pctWidth>0</wp14:pctWidth>
            </wp14:sizeRelH>
            <wp14:sizeRelV relativeFrom="page">
              <wp14:pctHeight>0</wp14:pctHeight>
            </wp14:sizeRelV>
          </wp:anchor>
        </w:drawing>
      </w:r>
      <w:r w:rsidRPr="00DD1907">
        <w:rPr>
          <w:rFonts w:ascii="National 2 Light" w:hAnsi="National 2 Light" w:cs="Calibri"/>
          <w:noProof/>
          <w:color w:val="000000"/>
          <w:shd w:val="clear" w:color="auto" w:fill="FFFFFF"/>
        </w:rPr>
        <w:drawing>
          <wp:anchor distT="0" distB="0" distL="114300" distR="114300" simplePos="0" relativeHeight="251737088" behindDoc="0" locked="0" layoutInCell="1" allowOverlap="1" wp14:anchorId="69C19FDB" wp14:editId="441E92E3">
            <wp:simplePos x="0" y="0"/>
            <wp:positionH relativeFrom="page">
              <wp:posOffset>-103517</wp:posOffset>
            </wp:positionH>
            <wp:positionV relativeFrom="paragraph">
              <wp:posOffset>4494949</wp:posOffset>
            </wp:positionV>
            <wp:extent cx="1095153" cy="1071373"/>
            <wp:effectExtent l="0" t="0" r="0" b="0"/>
            <wp:wrapNone/>
            <wp:docPr id="223" name="Picture 10" descr="Shape, arrow&#10;&#10;Description automatically generated">
              <a:extLst xmlns:a="http://schemas.openxmlformats.org/drawingml/2006/main">
                <a:ext uri="{FF2B5EF4-FFF2-40B4-BE49-F238E27FC236}">
                  <a16:creationId xmlns:a16="http://schemas.microsoft.com/office/drawing/2014/main" id="{EE27E532-C05F-45D5-8754-9E7D85CD92E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Picture 10" descr="Shape, arrow&#10;&#10;Description automatically generated">
                      <a:extLst>
                        <a:ext uri="{FF2B5EF4-FFF2-40B4-BE49-F238E27FC236}">
                          <a16:creationId xmlns:a16="http://schemas.microsoft.com/office/drawing/2014/main" id="{EE27E532-C05F-45D5-8754-9E7D85CD92E0}"/>
                        </a:ext>
                      </a:extLst>
                    </pic:cNvPr>
                    <pic:cNvPicPr>
                      <a:picLocks noChangeAspect="1"/>
                    </pic:cNvPicPr>
                  </pic:nvPicPr>
                  <pic:blipFill>
                    <a:blip r:embed="rId119" cstate="print">
                      <a:duotone>
                        <a:schemeClr val="bg2">
                          <a:shade val="45000"/>
                          <a:satMod val="135000"/>
                        </a:schemeClr>
                        <a:prstClr val="white"/>
                      </a:duotone>
                      <a:alphaModFix amt="50000"/>
                      <a:extLst>
                        <a:ext uri="{BEBA8EAE-BF5A-486C-A8C5-ECC9F3942E4B}">
                          <a14:imgProps xmlns:a14="http://schemas.microsoft.com/office/drawing/2010/main">
                            <a14:imgLayer r:embed="rId120">
                              <a14:imgEffect>
                                <a14:backgroundRemoval t="7413" b="90698" l="9673" r="90754">
                                  <a14:foregroundMark x1="43812" y1="7558" x2="43812" y2="7558"/>
                                  <a14:foregroundMark x1="90754" y1="47965" x2="90754" y2="47965"/>
                                  <a14:foregroundMark x1="31579" y1="90698" x2="31579" y2="90698"/>
                                </a14:backgroundRemoval>
                              </a14:imgEffect>
                            </a14:imgLayer>
                          </a14:imgProps>
                        </a:ext>
                        <a:ext uri="{28A0092B-C50C-407E-A947-70E740481C1C}">
                          <a14:useLocalDpi xmlns:a14="http://schemas.microsoft.com/office/drawing/2010/main" val="0"/>
                        </a:ext>
                      </a:extLst>
                    </a:blip>
                    <a:stretch>
                      <a:fillRect/>
                    </a:stretch>
                  </pic:blipFill>
                  <pic:spPr>
                    <a:xfrm>
                      <a:off x="0" y="0"/>
                      <a:ext cx="1095153" cy="1071373"/>
                    </a:xfrm>
                    <a:prstGeom prst="rect">
                      <a:avLst/>
                    </a:prstGeom>
                  </pic:spPr>
                </pic:pic>
              </a:graphicData>
            </a:graphic>
            <wp14:sizeRelH relativeFrom="page">
              <wp14:pctWidth>0</wp14:pctWidth>
            </wp14:sizeRelH>
            <wp14:sizeRelV relativeFrom="page">
              <wp14:pctHeight>0</wp14:pctHeight>
            </wp14:sizeRelV>
          </wp:anchor>
        </w:drawing>
      </w:r>
      <w:r w:rsidRPr="00CE1AA0">
        <w:rPr>
          <w:rFonts w:ascii="National 2" w:hAnsi="National 2"/>
          <w:b/>
          <w:bCs/>
          <w:noProof/>
          <w:color w:val="002060"/>
          <w:sz w:val="72"/>
          <w:szCs w:val="72"/>
        </w:rPr>
        <mc:AlternateContent>
          <mc:Choice Requires="wps">
            <w:drawing>
              <wp:anchor distT="45720" distB="45720" distL="114300" distR="114300" simplePos="0" relativeHeight="251692032" behindDoc="0" locked="0" layoutInCell="1" allowOverlap="1" wp14:anchorId="63F5F1BE" wp14:editId="6D47F9B6">
                <wp:simplePos x="0" y="0"/>
                <wp:positionH relativeFrom="margin">
                  <wp:align>right</wp:align>
                </wp:positionH>
                <wp:positionV relativeFrom="paragraph">
                  <wp:posOffset>21014</wp:posOffset>
                </wp:positionV>
                <wp:extent cx="5741035" cy="4763135"/>
                <wp:effectExtent l="0" t="0" r="0" b="0"/>
                <wp:wrapSquare wrapText="bothSides"/>
                <wp:docPr id="4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1581" cy="4763386"/>
                        </a:xfrm>
                        <a:prstGeom prst="rect">
                          <a:avLst/>
                        </a:prstGeom>
                        <a:solidFill>
                          <a:srgbClr val="FFFFFF"/>
                        </a:solidFill>
                        <a:ln w="9525">
                          <a:noFill/>
                          <a:miter lim="800000"/>
                          <a:headEnd/>
                          <a:tailEnd/>
                        </a:ln>
                      </wps:spPr>
                      <wps:txbx>
                        <w:txbxContent>
                          <w:p w14:paraId="7B599159" w14:textId="77777777" w:rsidR="00053DF1" w:rsidRPr="00CE1AA0" w:rsidRDefault="00053DF1" w:rsidP="00053DF1">
                            <w:pPr>
                              <w:shd w:val="clear" w:color="auto" w:fill="FFFFFF"/>
                              <w:tabs>
                                <w:tab w:val="left" w:pos="3360"/>
                              </w:tabs>
                              <w:spacing w:before="168" w:after="168" w:line="240" w:lineRule="auto"/>
                              <w:rPr>
                                <w:rFonts w:ascii="National 2" w:hAnsi="National 2"/>
                                <w:b/>
                                <w:bCs/>
                                <w:color w:val="385623" w:themeColor="accent6" w:themeShade="80"/>
                                <w:sz w:val="72"/>
                                <w:szCs w:val="72"/>
                              </w:rPr>
                            </w:pPr>
                            <w:r w:rsidRPr="00CE1AA0">
                              <w:rPr>
                                <w:rFonts w:ascii="National 2" w:hAnsi="National 2"/>
                                <w:b/>
                                <w:bCs/>
                                <w:color w:val="385623" w:themeColor="accent6" w:themeShade="80"/>
                                <w:sz w:val="72"/>
                                <w:szCs w:val="72"/>
                              </w:rPr>
                              <w:t xml:space="preserve">Section four: </w:t>
                            </w:r>
                          </w:p>
                          <w:p w14:paraId="3629FF6A" w14:textId="77777777" w:rsidR="00053DF1" w:rsidRPr="00CE1AA0" w:rsidRDefault="00053DF1" w:rsidP="00053DF1">
                            <w:pPr>
                              <w:shd w:val="clear" w:color="auto" w:fill="FFFFFF"/>
                              <w:tabs>
                                <w:tab w:val="left" w:pos="3360"/>
                              </w:tabs>
                              <w:spacing w:before="168" w:after="168" w:line="240" w:lineRule="auto"/>
                              <w:rPr>
                                <w:rFonts w:ascii="National 2" w:hAnsi="National 2"/>
                                <w:b/>
                                <w:bCs/>
                                <w:color w:val="385623" w:themeColor="accent6" w:themeShade="80"/>
                                <w:sz w:val="56"/>
                                <w:szCs w:val="56"/>
                              </w:rPr>
                            </w:pPr>
                            <w:r w:rsidRPr="00CE1AA0">
                              <w:rPr>
                                <w:rFonts w:ascii="National 2" w:hAnsi="National 2"/>
                                <w:b/>
                                <w:bCs/>
                                <w:color w:val="385623" w:themeColor="accent6" w:themeShade="80"/>
                                <w:sz w:val="56"/>
                                <w:szCs w:val="56"/>
                              </w:rPr>
                              <w:t>After deliberative democracy</w:t>
                            </w:r>
                          </w:p>
                          <w:p w14:paraId="0438578F" w14:textId="77777777" w:rsidR="00053DF1" w:rsidRPr="00CE1AA0" w:rsidRDefault="00053DF1" w:rsidP="00053DF1">
                            <w:pPr>
                              <w:rPr>
                                <w:rFonts w:ascii="National 2" w:hAnsi="National 2"/>
                                <w:color w:val="538135" w:themeColor="accent6" w:themeShade="BF"/>
                                <w:sz w:val="36"/>
                                <w:szCs w:val="36"/>
                              </w:rPr>
                            </w:pPr>
                            <w:r w:rsidRPr="00CE1AA0">
                              <w:rPr>
                                <w:rFonts w:ascii="National 2" w:hAnsi="National 2"/>
                                <w:color w:val="538135" w:themeColor="accent6" w:themeShade="BF"/>
                                <w:sz w:val="36"/>
                                <w:szCs w:val="36"/>
                              </w:rPr>
                              <w:t xml:space="preserve">The following section provides an overview of the necessary steps that will need to take place after completing deliberation sessions with youth </w:t>
                            </w:r>
                          </w:p>
                          <w:p w14:paraId="0083B875" w14:textId="77777777" w:rsidR="00053DF1" w:rsidRDefault="00053DF1" w:rsidP="00053DF1">
                            <w:pPr>
                              <w:rPr>
                                <w:rFonts w:ascii="National 2" w:hAnsi="National 2"/>
                                <w:color w:val="538135" w:themeColor="accent6" w:themeShade="BF"/>
                                <w:sz w:val="36"/>
                                <w:szCs w:val="36"/>
                              </w:rPr>
                            </w:pPr>
                            <w:r w:rsidRPr="00CE1AA0">
                              <w:rPr>
                                <w:rFonts w:ascii="National 2" w:hAnsi="National 2"/>
                                <w:color w:val="538135" w:themeColor="accent6" w:themeShade="BF"/>
                                <w:sz w:val="36"/>
                                <w:szCs w:val="36"/>
                              </w:rPr>
                              <w:t>It includes information about:</w:t>
                            </w:r>
                          </w:p>
                          <w:p w14:paraId="58481A1F" w14:textId="77777777" w:rsidR="00053DF1" w:rsidRPr="003B4B15" w:rsidRDefault="00053DF1" w:rsidP="00053DF1">
                            <w:pPr>
                              <w:pStyle w:val="ListParagraph"/>
                              <w:numPr>
                                <w:ilvl w:val="0"/>
                                <w:numId w:val="13"/>
                              </w:numPr>
                              <w:rPr>
                                <w:rFonts w:ascii="National 2" w:hAnsi="National 2"/>
                                <w:color w:val="385623" w:themeColor="accent6" w:themeShade="80"/>
                                <w:sz w:val="36"/>
                                <w:szCs w:val="36"/>
                              </w:rPr>
                            </w:pPr>
                            <w:r>
                              <w:rPr>
                                <w:rFonts w:ascii="National 2" w:hAnsi="National 2"/>
                                <w:b/>
                                <w:bCs/>
                                <w:color w:val="385623" w:themeColor="accent6" w:themeShade="80"/>
                                <w:sz w:val="36"/>
                                <w:szCs w:val="36"/>
                              </w:rPr>
                              <w:t>P</w:t>
                            </w:r>
                            <w:r w:rsidRPr="00A3745D">
                              <w:rPr>
                                <w:rFonts w:ascii="National 2" w:hAnsi="National 2"/>
                                <w:b/>
                                <w:bCs/>
                                <w:color w:val="385623" w:themeColor="accent6" w:themeShade="80"/>
                                <w:sz w:val="36"/>
                                <w:szCs w:val="36"/>
                              </w:rPr>
                              <w:t>rinciple 8</w:t>
                            </w:r>
                            <w:r w:rsidRPr="003B4B15">
                              <w:rPr>
                                <w:rFonts w:ascii="National 2" w:hAnsi="National 2"/>
                                <w:color w:val="385623" w:themeColor="accent6" w:themeShade="80"/>
                                <w:sz w:val="36"/>
                                <w:szCs w:val="36"/>
                              </w:rPr>
                              <w:t>: influence</w:t>
                            </w:r>
                          </w:p>
                          <w:p w14:paraId="611F0B40" w14:textId="77777777" w:rsidR="00053DF1" w:rsidRPr="003B4B15" w:rsidRDefault="00053DF1" w:rsidP="00053DF1">
                            <w:pPr>
                              <w:pStyle w:val="ListParagraph"/>
                              <w:numPr>
                                <w:ilvl w:val="0"/>
                                <w:numId w:val="13"/>
                              </w:numPr>
                              <w:rPr>
                                <w:rFonts w:ascii="National 2" w:hAnsi="National 2"/>
                                <w:color w:val="385623" w:themeColor="accent6" w:themeShade="80"/>
                                <w:sz w:val="36"/>
                                <w:szCs w:val="36"/>
                              </w:rPr>
                            </w:pPr>
                            <w:r>
                              <w:rPr>
                                <w:rFonts w:ascii="National 2" w:hAnsi="National 2"/>
                                <w:b/>
                                <w:bCs/>
                                <w:color w:val="385623" w:themeColor="accent6" w:themeShade="80"/>
                                <w:sz w:val="36"/>
                                <w:szCs w:val="36"/>
                              </w:rPr>
                              <w:t>P</w:t>
                            </w:r>
                            <w:r w:rsidRPr="00A3745D">
                              <w:rPr>
                                <w:rFonts w:ascii="National 2" w:hAnsi="National 2"/>
                                <w:b/>
                                <w:bCs/>
                                <w:color w:val="385623" w:themeColor="accent6" w:themeShade="80"/>
                                <w:sz w:val="36"/>
                                <w:szCs w:val="36"/>
                              </w:rPr>
                              <w:t>rinciple 9</w:t>
                            </w:r>
                            <w:r w:rsidRPr="003B4B15">
                              <w:rPr>
                                <w:rFonts w:ascii="National 2" w:hAnsi="National 2"/>
                                <w:color w:val="385623" w:themeColor="accent6" w:themeShade="80"/>
                                <w:sz w:val="36"/>
                                <w:szCs w:val="36"/>
                              </w:rPr>
                              <w:t>: privacy</w:t>
                            </w:r>
                          </w:p>
                          <w:p w14:paraId="7EFF8271" w14:textId="77777777" w:rsidR="00053DF1" w:rsidRPr="003B4B15" w:rsidRDefault="00053DF1" w:rsidP="00053DF1">
                            <w:pPr>
                              <w:pStyle w:val="ListParagraph"/>
                              <w:numPr>
                                <w:ilvl w:val="0"/>
                                <w:numId w:val="13"/>
                              </w:numPr>
                              <w:rPr>
                                <w:rFonts w:ascii="National 2" w:hAnsi="National 2"/>
                                <w:color w:val="385623" w:themeColor="accent6" w:themeShade="80"/>
                                <w:sz w:val="36"/>
                                <w:szCs w:val="36"/>
                              </w:rPr>
                            </w:pPr>
                            <w:r>
                              <w:rPr>
                                <w:rFonts w:ascii="National 2" w:hAnsi="National 2"/>
                                <w:b/>
                                <w:bCs/>
                                <w:color w:val="385623" w:themeColor="accent6" w:themeShade="80"/>
                                <w:sz w:val="36"/>
                                <w:szCs w:val="36"/>
                              </w:rPr>
                              <w:t>P</w:t>
                            </w:r>
                            <w:r w:rsidRPr="00A3745D">
                              <w:rPr>
                                <w:rFonts w:ascii="National 2" w:hAnsi="National 2"/>
                                <w:b/>
                                <w:bCs/>
                                <w:color w:val="385623" w:themeColor="accent6" w:themeShade="80"/>
                                <w:sz w:val="36"/>
                                <w:szCs w:val="36"/>
                              </w:rPr>
                              <w:t>rinciple 10</w:t>
                            </w:r>
                            <w:r w:rsidRPr="003B4B15">
                              <w:rPr>
                                <w:rFonts w:ascii="National 2" w:hAnsi="National 2"/>
                                <w:color w:val="385623" w:themeColor="accent6" w:themeShade="80"/>
                                <w:sz w:val="36"/>
                                <w:szCs w:val="36"/>
                              </w:rPr>
                              <w:t>: monitoring and evaluation</w:t>
                            </w:r>
                          </w:p>
                          <w:p w14:paraId="2B3C3458" w14:textId="77777777" w:rsidR="00053DF1" w:rsidRPr="00E111F5" w:rsidRDefault="00053DF1" w:rsidP="00053DF1">
                            <w:pPr>
                              <w:pStyle w:val="ListParagraph"/>
                              <w:numPr>
                                <w:ilvl w:val="0"/>
                                <w:numId w:val="13"/>
                              </w:numPr>
                              <w:rPr>
                                <w:rFonts w:ascii="National 2" w:hAnsi="National 2"/>
                                <w:color w:val="385623" w:themeColor="accent6" w:themeShade="80"/>
                                <w:sz w:val="36"/>
                                <w:szCs w:val="36"/>
                              </w:rPr>
                            </w:pPr>
                            <w:r>
                              <w:rPr>
                                <w:rFonts w:ascii="National 2" w:hAnsi="National 2"/>
                                <w:color w:val="385623" w:themeColor="accent6" w:themeShade="80"/>
                                <w:sz w:val="36"/>
                                <w:szCs w:val="36"/>
                              </w:rPr>
                              <w:t>C</w:t>
                            </w:r>
                            <w:r w:rsidRPr="00E111F5">
                              <w:rPr>
                                <w:rFonts w:ascii="National 2" w:hAnsi="National 2"/>
                                <w:color w:val="385623" w:themeColor="accent6" w:themeShade="80"/>
                                <w:sz w:val="36"/>
                                <w:szCs w:val="36"/>
                              </w:rPr>
                              <w:t>ontinuing the relationship with participants</w:t>
                            </w:r>
                          </w:p>
                          <w:p w14:paraId="3FB0E138" w14:textId="77777777" w:rsidR="00053DF1" w:rsidRDefault="00053DF1" w:rsidP="00053DF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F5F1BE" id="_x0000_s1052" type="#_x0000_t202" style="position:absolute;margin-left:400.85pt;margin-top:1.65pt;width:452.05pt;height:375.05pt;z-index:25169203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" stroked="f">
                <v:textbox>
                  <w:txbxContent>
                    <w:p w14:paraId="7B599159" w14:textId="77777777" w:rsidR="00053DF1" w:rsidRPr="00CE1AA0" w:rsidRDefault="00053DF1" w:rsidP="00053DF1">
                      <w:pPr>
                        <w:shd w:val="clear" w:color="auto" w:fill="FFFFFF"/>
                        <w:tabs>
                          <w:tab w:val="left" w:pos="3360"/>
                        </w:tabs>
                        <w:spacing w:before="168" w:after="168" w:line="240" w:lineRule="auto"/>
                        <w:rPr>
                          <w:rFonts w:ascii="National 2" w:hAnsi="National 2"/>
                          <w:b/>
                          <w:bCs/>
                          <w:color w:val="385623" w:themeColor="accent6" w:themeShade="80"/>
                          <w:sz w:val="72"/>
                          <w:szCs w:val="72"/>
                        </w:rPr>
                      </w:pPr>
                      <w:r w:rsidRPr="00CE1AA0">
                        <w:rPr>
                          <w:rFonts w:ascii="National 2" w:hAnsi="National 2"/>
                          <w:b/>
                          <w:bCs/>
                          <w:color w:val="385623" w:themeColor="accent6" w:themeShade="80"/>
                          <w:sz w:val="72"/>
                          <w:szCs w:val="72"/>
                        </w:rPr>
                        <w:t xml:space="preserve">Section four: </w:t>
                      </w:r>
                    </w:p>
                    <w:p w14:paraId="3629FF6A" w14:textId="77777777" w:rsidR="00053DF1" w:rsidRPr="00CE1AA0" w:rsidRDefault="00053DF1" w:rsidP="00053DF1">
                      <w:pPr>
                        <w:shd w:val="clear" w:color="auto" w:fill="FFFFFF"/>
                        <w:tabs>
                          <w:tab w:val="left" w:pos="3360"/>
                        </w:tabs>
                        <w:spacing w:before="168" w:after="168" w:line="240" w:lineRule="auto"/>
                        <w:rPr>
                          <w:rFonts w:ascii="National 2" w:hAnsi="National 2"/>
                          <w:b/>
                          <w:bCs/>
                          <w:color w:val="385623" w:themeColor="accent6" w:themeShade="80"/>
                          <w:sz w:val="56"/>
                          <w:szCs w:val="56"/>
                        </w:rPr>
                      </w:pPr>
                      <w:r w:rsidRPr="00CE1AA0">
                        <w:rPr>
                          <w:rFonts w:ascii="National 2" w:hAnsi="National 2"/>
                          <w:b/>
                          <w:bCs/>
                          <w:color w:val="385623" w:themeColor="accent6" w:themeShade="80"/>
                          <w:sz w:val="56"/>
                          <w:szCs w:val="56"/>
                        </w:rPr>
                        <w:t>After deliberative democracy</w:t>
                      </w:r>
                    </w:p>
                    <w:p w14:paraId="0438578F" w14:textId="77777777" w:rsidR="00053DF1" w:rsidRPr="00CE1AA0" w:rsidRDefault="00053DF1" w:rsidP="00053DF1">
                      <w:pPr>
                        <w:rPr>
                          <w:rFonts w:ascii="National 2" w:hAnsi="National 2"/>
                          <w:color w:val="538135" w:themeColor="accent6" w:themeShade="BF"/>
                          <w:sz w:val="36"/>
                          <w:szCs w:val="36"/>
                        </w:rPr>
                      </w:pPr>
                      <w:r w:rsidRPr="00CE1AA0">
                        <w:rPr>
                          <w:rFonts w:ascii="National 2" w:hAnsi="National 2"/>
                          <w:color w:val="538135" w:themeColor="accent6" w:themeShade="BF"/>
                          <w:sz w:val="36"/>
                          <w:szCs w:val="36"/>
                        </w:rPr>
                        <w:t xml:space="preserve">The following section provides an overview of the necessary steps that will need to take place after completing deliberation sessions with youth </w:t>
                      </w:r>
                    </w:p>
                    <w:p w14:paraId="0083B875" w14:textId="77777777" w:rsidR="00053DF1" w:rsidRDefault="00053DF1" w:rsidP="00053DF1">
                      <w:pPr>
                        <w:rPr>
                          <w:rFonts w:ascii="National 2" w:hAnsi="National 2"/>
                          <w:color w:val="538135" w:themeColor="accent6" w:themeShade="BF"/>
                          <w:sz w:val="36"/>
                          <w:szCs w:val="36"/>
                        </w:rPr>
                      </w:pPr>
                      <w:r w:rsidRPr="00CE1AA0">
                        <w:rPr>
                          <w:rFonts w:ascii="National 2" w:hAnsi="National 2"/>
                          <w:color w:val="538135" w:themeColor="accent6" w:themeShade="BF"/>
                          <w:sz w:val="36"/>
                          <w:szCs w:val="36"/>
                        </w:rPr>
                        <w:t>It includes information about:</w:t>
                      </w:r>
                    </w:p>
                    <w:p w14:paraId="58481A1F" w14:textId="77777777" w:rsidR="00053DF1" w:rsidRPr="003B4B15" w:rsidRDefault="00053DF1" w:rsidP="00053DF1">
                      <w:pPr>
                        <w:pStyle w:val="ListParagraph"/>
                        <w:numPr>
                          <w:ilvl w:val="0"/>
                          <w:numId w:val="13"/>
                        </w:numPr>
                        <w:rPr>
                          <w:rFonts w:ascii="National 2" w:hAnsi="National 2"/>
                          <w:color w:val="385623" w:themeColor="accent6" w:themeShade="80"/>
                          <w:sz w:val="36"/>
                          <w:szCs w:val="36"/>
                        </w:rPr>
                      </w:pPr>
                      <w:r>
                        <w:rPr>
                          <w:rFonts w:ascii="National 2" w:hAnsi="National 2"/>
                          <w:b/>
                          <w:bCs/>
                          <w:color w:val="385623" w:themeColor="accent6" w:themeShade="80"/>
                          <w:sz w:val="36"/>
                          <w:szCs w:val="36"/>
                        </w:rPr>
                        <w:t>P</w:t>
                      </w:r>
                      <w:r w:rsidRPr="00A3745D">
                        <w:rPr>
                          <w:rFonts w:ascii="National 2" w:hAnsi="National 2"/>
                          <w:b/>
                          <w:bCs/>
                          <w:color w:val="385623" w:themeColor="accent6" w:themeShade="80"/>
                          <w:sz w:val="36"/>
                          <w:szCs w:val="36"/>
                        </w:rPr>
                        <w:t>rinciple 8</w:t>
                      </w:r>
                      <w:r w:rsidRPr="003B4B15">
                        <w:rPr>
                          <w:rFonts w:ascii="National 2" w:hAnsi="National 2"/>
                          <w:color w:val="385623" w:themeColor="accent6" w:themeShade="80"/>
                          <w:sz w:val="36"/>
                          <w:szCs w:val="36"/>
                        </w:rPr>
                        <w:t>: influence</w:t>
                      </w:r>
                    </w:p>
                    <w:p w14:paraId="611F0B40" w14:textId="77777777" w:rsidR="00053DF1" w:rsidRPr="003B4B15" w:rsidRDefault="00053DF1" w:rsidP="00053DF1">
                      <w:pPr>
                        <w:pStyle w:val="ListParagraph"/>
                        <w:numPr>
                          <w:ilvl w:val="0"/>
                          <w:numId w:val="13"/>
                        </w:numPr>
                        <w:rPr>
                          <w:rFonts w:ascii="National 2" w:hAnsi="National 2"/>
                          <w:color w:val="385623" w:themeColor="accent6" w:themeShade="80"/>
                          <w:sz w:val="36"/>
                          <w:szCs w:val="36"/>
                        </w:rPr>
                      </w:pPr>
                      <w:r>
                        <w:rPr>
                          <w:rFonts w:ascii="National 2" w:hAnsi="National 2"/>
                          <w:b/>
                          <w:bCs/>
                          <w:color w:val="385623" w:themeColor="accent6" w:themeShade="80"/>
                          <w:sz w:val="36"/>
                          <w:szCs w:val="36"/>
                        </w:rPr>
                        <w:t>P</w:t>
                      </w:r>
                      <w:r w:rsidRPr="00A3745D">
                        <w:rPr>
                          <w:rFonts w:ascii="National 2" w:hAnsi="National 2"/>
                          <w:b/>
                          <w:bCs/>
                          <w:color w:val="385623" w:themeColor="accent6" w:themeShade="80"/>
                          <w:sz w:val="36"/>
                          <w:szCs w:val="36"/>
                        </w:rPr>
                        <w:t>rinciple 9</w:t>
                      </w:r>
                      <w:r w:rsidRPr="003B4B15">
                        <w:rPr>
                          <w:rFonts w:ascii="National 2" w:hAnsi="National 2"/>
                          <w:color w:val="385623" w:themeColor="accent6" w:themeShade="80"/>
                          <w:sz w:val="36"/>
                          <w:szCs w:val="36"/>
                        </w:rPr>
                        <w:t>: privacy</w:t>
                      </w:r>
                    </w:p>
                    <w:p w14:paraId="7EFF8271" w14:textId="77777777" w:rsidR="00053DF1" w:rsidRPr="003B4B15" w:rsidRDefault="00053DF1" w:rsidP="00053DF1">
                      <w:pPr>
                        <w:pStyle w:val="ListParagraph"/>
                        <w:numPr>
                          <w:ilvl w:val="0"/>
                          <w:numId w:val="13"/>
                        </w:numPr>
                        <w:rPr>
                          <w:rFonts w:ascii="National 2" w:hAnsi="National 2"/>
                          <w:color w:val="385623" w:themeColor="accent6" w:themeShade="80"/>
                          <w:sz w:val="36"/>
                          <w:szCs w:val="36"/>
                        </w:rPr>
                      </w:pPr>
                      <w:r>
                        <w:rPr>
                          <w:rFonts w:ascii="National 2" w:hAnsi="National 2"/>
                          <w:b/>
                          <w:bCs/>
                          <w:color w:val="385623" w:themeColor="accent6" w:themeShade="80"/>
                          <w:sz w:val="36"/>
                          <w:szCs w:val="36"/>
                        </w:rPr>
                        <w:t>P</w:t>
                      </w:r>
                      <w:r w:rsidRPr="00A3745D">
                        <w:rPr>
                          <w:rFonts w:ascii="National 2" w:hAnsi="National 2"/>
                          <w:b/>
                          <w:bCs/>
                          <w:color w:val="385623" w:themeColor="accent6" w:themeShade="80"/>
                          <w:sz w:val="36"/>
                          <w:szCs w:val="36"/>
                        </w:rPr>
                        <w:t>rinciple 10</w:t>
                      </w:r>
                      <w:r w:rsidRPr="003B4B15">
                        <w:rPr>
                          <w:rFonts w:ascii="National 2" w:hAnsi="National 2"/>
                          <w:color w:val="385623" w:themeColor="accent6" w:themeShade="80"/>
                          <w:sz w:val="36"/>
                          <w:szCs w:val="36"/>
                        </w:rPr>
                        <w:t>: monitoring and evaluation</w:t>
                      </w:r>
                    </w:p>
                    <w:p w14:paraId="2B3C3458" w14:textId="77777777" w:rsidR="00053DF1" w:rsidRPr="00E111F5" w:rsidRDefault="00053DF1" w:rsidP="00053DF1">
                      <w:pPr>
                        <w:pStyle w:val="ListParagraph"/>
                        <w:numPr>
                          <w:ilvl w:val="0"/>
                          <w:numId w:val="13"/>
                        </w:numPr>
                        <w:rPr>
                          <w:rFonts w:ascii="National 2" w:hAnsi="National 2"/>
                          <w:color w:val="385623" w:themeColor="accent6" w:themeShade="80"/>
                          <w:sz w:val="36"/>
                          <w:szCs w:val="36"/>
                        </w:rPr>
                      </w:pPr>
                      <w:r>
                        <w:rPr>
                          <w:rFonts w:ascii="National 2" w:hAnsi="National 2"/>
                          <w:color w:val="385623" w:themeColor="accent6" w:themeShade="80"/>
                          <w:sz w:val="36"/>
                          <w:szCs w:val="36"/>
                        </w:rPr>
                        <w:t>C</w:t>
                      </w:r>
                      <w:r w:rsidRPr="00E111F5">
                        <w:rPr>
                          <w:rFonts w:ascii="National 2" w:hAnsi="National 2"/>
                          <w:color w:val="385623" w:themeColor="accent6" w:themeShade="80"/>
                          <w:sz w:val="36"/>
                          <w:szCs w:val="36"/>
                        </w:rPr>
                        <w:t>ontinuing the relationship with participants</w:t>
                      </w:r>
                    </w:p>
                    <w:p w14:paraId="3FB0E138" w14:textId="77777777" w:rsidR="00053DF1" w:rsidRDefault="00053DF1" w:rsidP="00053DF1"/>
                  </w:txbxContent>
                </v:textbox>
                <w10:wrap type="square" anchorx="margin"/>
              </v:shape>
            </w:pict>
          </mc:Fallback>
        </mc:AlternateContent>
      </w:r>
    </w:p>
    <w:p w14:paraId="691D32E8" w14:textId="77777777" w:rsidR="00053DF1" w:rsidRDefault="00053DF1" w:rsidP="00053DF1">
      <w:pPr>
        <w:rPr>
          <w:rFonts w:ascii="National 2" w:hAnsi="National 2"/>
          <w:b/>
          <w:bCs/>
          <w:color w:val="002060"/>
          <w:sz w:val="44"/>
          <w:szCs w:val="44"/>
        </w:rPr>
      </w:pPr>
    </w:p>
    <w:p w14:paraId="2036E917" w14:textId="77777777" w:rsidR="00053DF1" w:rsidRDefault="00053DF1" w:rsidP="00053DF1">
      <w:pPr>
        <w:rPr>
          <w:rFonts w:ascii="National 2" w:hAnsi="National 2"/>
          <w:b/>
          <w:bCs/>
          <w:color w:val="002060"/>
          <w:sz w:val="44"/>
          <w:szCs w:val="44"/>
        </w:rPr>
      </w:pPr>
    </w:p>
    <w:p w14:paraId="7598E607" w14:textId="77777777" w:rsidR="00053DF1" w:rsidRDefault="00053DF1" w:rsidP="00053DF1">
      <w:pPr>
        <w:rPr>
          <w:rFonts w:ascii="National 2" w:hAnsi="National 2"/>
          <w:b/>
          <w:bCs/>
          <w:color w:val="002060"/>
          <w:sz w:val="44"/>
          <w:szCs w:val="44"/>
        </w:rPr>
      </w:pPr>
    </w:p>
    <w:p w14:paraId="05BD901C" w14:textId="77777777" w:rsidR="00053DF1" w:rsidRDefault="00053DF1" w:rsidP="00053DF1">
      <w:pPr>
        <w:rPr>
          <w:rFonts w:ascii="National 2" w:hAnsi="National 2"/>
          <w:b/>
          <w:bCs/>
          <w:color w:val="002060"/>
          <w:sz w:val="44"/>
          <w:szCs w:val="44"/>
        </w:rPr>
      </w:pPr>
    </w:p>
    <w:p w14:paraId="544E357F" w14:textId="77777777" w:rsidR="00053DF1" w:rsidRDefault="00053DF1" w:rsidP="00053DF1">
      <w:pPr>
        <w:rPr>
          <w:rFonts w:ascii="National 2" w:hAnsi="National 2"/>
          <w:b/>
          <w:bCs/>
          <w:color w:val="002060"/>
          <w:sz w:val="44"/>
          <w:szCs w:val="44"/>
        </w:rPr>
      </w:pPr>
    </w:p>
    <w:p w14:paraId="5767333C" w14:textId="77777777" w:rsidR="00053DF1" w:rsidRDefault="00053DF1" w:rsidP="00053DF1">
      <w:pPr>
        <w:rPr>
          <w:rFonts w:ascii="National 2" w:hAnsi="National 2"/>
          <w:b/>
          <w:bCs/>
          <w:color w:val="002060"/>
          <w:sz w:val="44"/>
          <w:szCs w:val="44"/>
        </w:rPr>
      </w:pPr>
    </w:p>
    <w:p w14:paraId="2D25666E" w14:textId="77777777" w:rsidR="00053DF1" w:rsidRDefault="00053DF1" w:rsidP="00053DF1">
      <w:pPr>
        <w:rPr>
          <w:rFonts w:ascii="National 2" w:hAnsi="National 2"/>
          <w:b/>
          <w:bCs/>
          <w:color w:val="385623" w:themeColor="accent6" w:themeShade="80"/>
          <w:sz w:val="56"/>
          <w:szCs w:val="56"/>
        </w:rPr>
      </w:pPr>
    </w:p>
    <w:p w14:paraId="0ED75771" w14:textId="77777777" w:rsidR="00053DF1" w:rsidRPr="00453703" w:rsidRDefault="00053DF1" w:rsidP="00053DF1">
      <w:pPr>
        <w:rPr>
          <w:rFonts w:ascii="National 2" w:hAnsi="National 2"/>
          <w:b/>
          <w:bCs/>
          <w:color w:val="385623" w:themeColor="accent6" w:themeShade="80"/>
          <w:sz w:val="56"/>
          <w:szCs w:val="56"/>
        </w:rPr>
      </w:pPr>
      <w:r w:rsidRPr="00453703">
        <w:rPr>
          <w:rFonts w:ascii="National 2" w:hAnsi="National 2"/>
          <w:b/>
          <w:bCs/>
          <w:color w:val="385623" w:themeColor="accent6" w:themeShade="80"/>
          <w:sz w:val="56"/>
          <w:szCs w:val="56"/>
        </w:rPr>
        <w:lastRenderedPageBreak/>
        <w:t>Principle 8: Influence</w:t>
      </w:r>
    </w:p>
    <w:p w14:paraId="7642367B" w14:textId="77777777" w:rsidR="00053DF1" w:rsidRPr="00156232" w:rsidRDefault="00053DF1" w:rsidP="00053DF1">
      <w:pPr>
        <w:rPr>
          <w:rFonts w:ascii="National 2" w:hAnsi="National 2"/>
          <w:color w:val="538135" w:themeColor="accent6" w:themeShade="BF"/>
          <w:sz w:val="36"/>
          <w:szCs w:val="36"/>
        </w:rPr>
      </w:pPr>
      <w:r w:rsidRPr="00156232">
        <w:rPr>
          <w:rFonts w:ascii="National 2" w:hAnsi="National 2"/>
          <w:color w:val="538135" w:themeColor="accent6" w:themeShade="BF"/>
          <w:sz w:val="36"/>
          <w:szCs w:val="36"/>
        </w:rPr>
        <w:t xml:space="preserve">Keeping your promise </w:t>
      </w:r>
    </w:p>
    <w:p w14:paraId="653101DF" w14:textId="77777777" w:rsidR="00053DF1" w:rsidRDefault="00053DF1" w:rsidP="00053DF1">
      <w:pPr>
        <w:rPr>
          <w:rFonts w:ascii="National 2 Light" w:eastAsia="Calibri" w:hAnsi="National 2 Light" w:cs="Times New Roman"/>
        </w:rPr>
      </w:pPr>
      <w:r>
        <w:rPr>
          <w:rFonts w:ascii="National 2 Light" w:eastAsia="Calibri" w:hAnsi="National 2 Light" w:cs="Times New Roman"/>
        </w:rPr>
        <w:t>The council</w:t>
      </w:r>
      <w:r w:rsidRPr="00535A32">
        <w:rPr>
          <w:rFonts w:ascii="National 2 Light" w:eastAsia="Calibri" w:hAnsi="National 2 Light" w:cs="Times New Roman"/>
        </w:rPr>
        <w:t xml:space="preserve"> should respond to participants’ recommendations in a timely manner, explaining the rationale for why or why not they are able to accept them, and providing regular public updates about their implementation.</w:t>
      </w:r>
      <w:r>
        <w:rPr>
          <w:rFonts w:ascii="National 2 Light" w:eastAsia="Calibri" w:hAnsi="National 2 Light" w:cs="Times New Roman"/>
        </w:rPr>
        <w:t xml:space="preserve"> </w:t>
      </w:r>
    </w:p>
    <w:p w14:paraId="2421A526" w14:textId="77777777" w:rsidR="00053DF1" w:rsidRPr="00156232" w:rsidRDefault="00053DF1" w:rsidP="00053DF1">
      <w:pPr>
        <w:rPr>
          <w:rFonts w:ascii="National 2 Light" w:eastAsia="Calibri" w:hAnsi="National 2 Light" w:cs="Times New Roman"/>
        </w:rPr>
      </w:pPr>
      <w:r>
        <w:rPr>
          <w:rFonts w:ascii="National 2 Light" w:eastAsia="Calibri" w:hAnsi="National 2 Light" w:cs="Times New Roman"/>
        </w:rPr>
        <w:t>Specifically:</w:t>
      </w:r>
    </w:p>
    <w:p w14:paraId="39C9742D" w14:textId="77777777" w:rsidR="00053DF1" w:rsidRPr="00C5415C" w:rsidRDefault="00053DF1" w:rsidP="00053DF1">
      <w:pPr>
        <w:pStyle w:val="ListParagraph"/>
        <w:numPr>
          <w:ilvl w:val="0"/>
          <w:numId w:val="32"/>
        </w:numPr>
        <w:rPr>
          <w:rFonts w:ascii="National 2 Light" w:eastAsia="Calibri" w:hAnsi="National 2 Light" w:cs="Times New Roman"/>
        </w:rPr>
      </w:pPr>
      <w:r>
        <w:rPr>
          <w:rFonts w:ascii="National 2 Light" w:eastAsia="Calibri" w:hAnsi="National 2 Light" w:cs="Times New Roman"/>
        </w:rPr>
        <w:t>a</w:t>
      </w:r>
      <w:r w:rsidRPr="00C5415C">
        <w:rPr>
          <w:rFonts w:ascii="National 2 Light" w:eastAsia="Calibri" w:hAnsi="National 2 Light" w:cs="Times New Roman"/>
        </w:rPr>
        <w:t xml:space="preserve">fter the participation process, </w:t>
      </w:r>
      <w:r>
        <w:rPr>
          <w:rFonts w:ascii="National 2 Light" w:eastAsia="Calibri" w:hAnsi="National 2 Light" w:cs="Times New Roman"/>
        </w:rPr>
        <w:t xml:space="preserve">it is important to </w:t>
      </w:r>
      <w:r w:rsidRPr="00C5415C">
        <w:rPr>
          <w:rFonts w:ascii="National 2 Light" w:eastAsia="Calibri" w:hAnsi="National 2 Light" w:cs="Times New Roman"/>
        </w:rPr>
        <w:t xml:space="preserve">get back to </w:t>
      </w:r>
      <w:r>
        <w:rPr>
          <w:rFonts w:ascii="National 2 Light" w:eastAsia="Calibri" w:hAnsi="National 2 Light" w:cs="Times New Roman"/>
        </w:rPr>
        <w:t xml:space="preserve">the </w:t>
      </w:r>
      <w:r w:rsidRPr="00C5415C">
        <w:rPr>
          <w:rFonts w:ascii="National 2 Light" w:eastAsia="Calibri" w:hAnsi="National 2 Light" w:cs="Times New Roman"/>
        </w:rPr>
        <w:t xml:space="preserve">participants as well as the broader public with </w:t>
      </w:r>
      <w:r>
        <w:rPr>
          <w:rFonts w:ascii="National 2 Light" w:eastAsia="Calibri" w:hAnsi="National 2 Light" w:cs="Times New Roman"/>
        </w:rPr>
        <w:t>the</w:t>
      </w:r>
      <w:r w:rsidRPr="00C5415C">
        <w:rPr>
          <w:rFonts w:ascii="National 2 Light" w:eastAsia="Calibri" w:hAnsi="National 2 Light" w:cs="Times New Roman"/>
        </w:rPr>
        <w:t xml:space="preserve"> acknowledgement of </w:t>
      </w:r>
      <w:r>
        <w:rPr>
          <w:rFonts w:ascii="National 2 Light" w:eastAsia="Calibri" w:hAnsi="National 2 Light" w:cs="Times New Roman"/>
        </w:rPr>
        <w:t xml:space="preserve">their </w:t>
      </w:r>
      <w:r w:rsidRPr="00C5415C">
        <w:rPr>
          <w:rFonts w:ascii="National 2 Light" w:eastAsia="Calibri" w:hAnsi="National 2 Light" w:cs="Times New Roman"/>
        </w:rPr>
        <w:t>inputs</w:t>
      </w:r>
      <w:r>
        <w:rPr>
          <w:rFonts w:ascii="National 2 Light" w:eastAsia="Calibri" w:hAnsi="National 2 Light" w:cs="Times New Roman"/>
        </w:rPr>
        <w:t xml:space="preserve"> and</w:t>
      </w:r>
      <w:r w:rsidRPr="00C5415C">
        <w:rPr>
          <w:rFonts w:ascii="National 2 Light" w:eastAsia="Calibri" w:hAnsi="National 2 Light" w:cs="Times New Roman"/>
        </w:rPr>
        <w:t xml:space="preserve"> recommendations</w:t>
      </w:r>
      <w:r>
        <w:rPr>
          <w:rFonts w:ascii="National 2 Light" w:eastAsia="Calibri" w:hAnsi="National 2 Light" w:cs="Times New Roman"/>
        </w:rPr>
        <w:t>.</w:t>
      </w:r>
    </w:p>
    <w:p w14:paraId="007AC63B" w14:textId="77777777" w:rsidR="00053DF1" w:rsidRPr="00C5415C" w:rsidRDefault="00053DF1" w:rsidP="00053DF1">
      <w:pPr>
        <w:pStyle w:val="ListParagraph"/>
        <w:numPr>
          <w:ilvl w:val="0"/>
          <w:numId w:val="32"/>
        </w:numPr>
        <w:rPr>
          <w:rFonts w:ascii="National 2 Light" w:eastAsia="Calibri" w:hAnsi="National 2 Light" w:cs="Times New Roman"/>
        </w:rPr>
      </w:pPr>
      <w:r>
        <w:rPr>
          <w:rFonts w:ascii="National 2 Light" w:eastAsia="Calibri" w:hAnsi="National 2 Light" w:cs="Times New Roman"/>
        </w:rPr>
        <w:t xml:space="preserve">an explanation of </w:t>
      </w:r>
      <w:r w:rsidRPr="00C5415C">
        <w:rPr>
          <w:rFonts w:ascii="National 2 Light" w:eastAsia="Calibri" w:hAnsi="National 2 Light" w:cs="Times New Roman"/>
        </w:rPr>
        <w:t>how exactly their contributions will feed into the bigger picture of your project, and when can they expect any concrete results</w:t>
      </w:r>
      <w:r>
        <w:rPr>
          <w:rFonts w:ascii="National 2 Light" w:eastAsia="Calibri" w:hAnsi="National 2 Light" w:cs="Times New Roman"/>
        </w:rPr>
        <w:t xml:space="preserve"> </w:t>
      </w:r>
    </w:p>
    <w:p w14:paraId="01137DC9" w14:textId="77777777" w:rsidR="00053DF1" w:rsidRPr="00C5415C" w:rsidRDefault="00053DF1" w:rsidP="00053DF1">
      <w:pPr>
        <w:pStyle w:val="ListParagraph"/>
        <w:numPr>
          <w:ilvl w:val="0"/>
          <w:numId w:val="32"/>
        </w:numPr>
        <w:rPr>
          <w:rFonts w:ascii="National 2 Light" w:eastAsia="Calibri" w:hAnsi="National 2 Light" w:cs="Times New Roman"/>
        </w:rPr>
      </w:pPr>
      <w:r>
        <w:rPr>
          <w:rFonts w:ascii="National 2 Light" w:eastAsia="Calibri" w:hAnsi="National 2 Light" w:cs="Times New Roman"/>
        </w:rPr>
        <w:t>participants should be thanked</w:t>
      </w:r>
      <w:r w:rsidRPr="00C5415C">
        <w:rPr>
          <w:rFonts w:ascii="National 2 Light" w:eastAsia="Calibri" w:hAnsi="National 2 Light" w:cs="Times New Roman"/>
        </w:rPr>
        <w:t xml:space="preserve"> for their time and effort and </w:t>
      </w:r>
      <w:r>
        <w:rPr>
          <w:rFonts w:ascii="National 2 Light" w:eastAsia="Calibri" w:hAnsi="National 2 Light" w:cs="Times New Roman"/>
        </w:rPr>
        <w:t xml:space="preserve">then must be </w:t>
      </w:r>
      <w:r w:rsidRPr="00C5415C">
        <w:rPr>
          <w:rFonts w:ascii="National 2 Light" w:eastAsia="Calibri" w:hAnsi="National 2 Light" w:cs="Times New Roman"/>
        </w:rPr>
        <w:t>kep</w:t>
      </w:r>
      <w:r>
        <w:rPr>
          <w:rFonts w:ascii="National 2 Light" w:eastAsia="Calibri" w:hAnsi="National 2 Light" w:cs="Times New Roman"/>
        </w:rPr>
        <w:t>t</w:t>
      </w:r>
      <w:r w:rsidRPr="00C5415C">
        <w:rPr>
          <w:rFonts w:ascii="National 2 Light" w:eastAsia="Calibri" w:hAnsi="National 2 Light" w:cs="Times New Roman"/>
        </w:rPr>
        <w:t xml:space="preserve"> updated on the progress of the </w:t>
      </w:r>
      <w:r>
        <w:rPr>
          <w:rFonts w:ascii="National 2 Light" w:eastAsia="Calibri" w:hAnsi="National 2 Light" w:cs="Times New Roman"/>
        </w:rPr>
        <w:t xml:space="preserve">overall delivery </w:t>
      </w:r>
      <w:r w:rsidRPr="00C5415C">
        <w:rPr>
          <w:rFonts w:ascii="National 2 Light" w:eastAsia="Calibri" w:hAnsi="National 2 Light" w:cs="Times New Roman"/>
        </w:rPr>
        <w:t>to ensure they feel valued and appreciated</w:t>
      </w:r>
    </w:p>
    <w:p w14:paraId="63CD2BE9" w14:textId="77777777" w:rsidR="00053DF1" w:rsidRPr="00C5415C" w:rsidRDefault="00053DF1" w:rsidP="00053DF1">
      <w:pPr>
        <w:pStyle w:val="ListParagraph"/>
        <w:numPr>
          <w:ilvl w:val="0"/>
          <w:numId w:val="32"/>
        </w:numPr>
        <w:rPr>
          <w:rFonts w:ascii="National 2 Light" w:eastAsia="Calibri" w:hAnsi="National 2 Light" w:cs="Times New Roman"/>
        </w:rPr>
      </w:pPr>
      <w:r>
        <w:rPr>
          <w:rFonts w:ascii="National 2 Light" w:eastAsia="Calibri" w:hAnsi="National 2 Light" w:cs="Times New Roman"/>
        </w:rPr>
        <w:t>b</w:t>
      </w:r>
      <w:r w:rsidRPr="00C5415C">
        <w:rPr>
          <w:rFonts w:ascii="National 2 Light" w:eastAsia="Calibri" w:hAnsi="National 2 Light" w:cs="Times New Roman"/>
        </w:rPr>
        <w:t>y not properly closing the feedback loop</w:t>
      </w:r>
      <w:r>
        <w:rPr>
          <w:rFonts w:ascii="National 2 Light" w:eastAsia="Calibri" w:hAnsi="National 2 Light" w:cs="Times New Roman"/>
        </w:rPr>
        <w:t>, there’s a</w:t>
      </w:r>
      <w:r w:rsidRPr="00C5415C">
        <w:rPr>
          <w:rFonts w:ascii="National 2 Light" w:eastAsia="Calibri" w:hAnsi="National 2 Light" w:cs="Times New Roman"/>
        </w:rPr>
        <w:t xml:space="preserve"> risk </w:t>
      </w:r>
      <w:r>
        <w:rPr>
          <w:rFonts w:ascii="National 2 Light" w:eastAsia="Calibri" w:hAnsi="National 2 Light" w:cs="Times New Roman"/>
        </w:rPr>
        <w:t xml:space="preserve">of </w:t>
      </w:r>
      <w:r w:rsidRPr="00C5415C">
        <w:rPr>
          <w:rFonts w:ascii="National 2 Light" w:eastAsia="Calibri" w:hAnsi="National 2 Light" w:cs="Times New Roman"/>
        </w:rPr>
        <w:t>discouraging people from participating another time and potentially diminishing the benefits of participation, such as the increased sense of trust, efficacy, and agency</w:t>
      </w:r>
      <w:r>
        <w:rPr>
          <w:rFonts w:ascii="National 2 Light" w:eastAsia="Calibri" w:hAnsi="National 2 Light" w:cs="Times New Roman"/>
        </w:rPr>
        <w:t>.</w:t>
      </w:r>
    </w:p>
    <w:p w14:paraId="511A6F35" w14:textId="77777777" w:rsidR="00053DF1" w:rsidRPr="00156232" w:rsidRDefault="00053DF1" w:rsidP="00053DF1">
      <w:pPr>
        <w:rPr>
          <w:rFonts w:ascii="National 2 Light" w:eastAsia="Calibri" w:hAnsi="National 2 Light" w:cs="Times New Roman"/>
          <w:color w:val="538135" w:themeColor="accent6" w:themeShade="BF"/>
          <w:sz w:val="28"/>
          <w:szCs w:val="28"/>
        </w:rPr>
      </w:pPr>
      <w:r w:rsidRPr="00156232">
        <w:rPr>
          <w:rFonts w:ascii="National 2 Light" w:eastAsia="Calibri" w:hAnsi="National 2 Light" w:cs="Times New Roman"/>
          <w:color w:val="538135" w:themeColor="accent6" w:themeShade="BF"/>
          <w:sz w:val="28"/>
          <w:szCs w:val="28"/>
        </w:rPr>
        <w:t xml:space="preserve">Considering the results of the </w:t>
      </w:r>
      <w:r>
        <w:rPr>
          <w:rFonts w:ascii="National 2 Light" w:eastAsia="Calibri" w:hAnsi="National 2 Light" w:cs="Times New Roman"/>
          <w:color w:val="538135" w:themeColor="accent6" w:themeShade="BF"/>
          <w:sz w:val="28"/>
          <w:szCs w:val="28"/>
        </w:rPr>
        <w:t>deliberation</w:t>
      </w:r>
      <w:r w:rsidRPr="00156232">
        <w:rPr>
          <w:rFonts w:ascii="National 2 Light" w:eastAsia="Calibri" w:hAnsi="National 2 Light" w:cs="Times New Roman"/>
          <w:color w:val="538135" w:themeColor="accent6" w:themeShade="BF"/>
          <w:sz w:val="28"/>
          <w:szCs w:val="28"/>
        </w:rPr>
        <w:t xml:space="preserve"> process</w:t>
      </w:r>
      <w:r>
        <w:rPr>
          <w:rFonts w:ascii="National 2 Light" w:eastAsia="Calibri" w:hAnsi="National 2 Light" w:cs="Times New Roman"/>
          <w:color w:val="538135" w:themeColor="accent6" w:themeShade="BF"/>
          <w:sz w:val="28"/>
          <w:szCs w:val="28"/>
        </w:rPr>
        <w:t>:</w:t>
      </w:r>
    </w:p>
    <w:p w14:paraId="7E292283" w14:textId="77777777" w:rsidR="00053DF1" w:rsidRDefault="00053DF1" w:rsidP="00053DF1">
      <w:pPr>
        <w:pStyle w:val="ListParagraph"/>
        <w:numPr>
          <w:ilvl w:val="0"/>
          <w:numId w:val="34"/>
        </w:numPr>
        <w:rPr>
          <w:rFonts w:ascii="National 2 Light" w:eastAsia="Calibri" w:hAnsi="National 2 Light" w:cs="Times New Roman"/>
        </w:rPr>
      </w:pPr>
      <w:r w:rsidRPr="00C5415C">
        <w:rPr>
          <w:rFonts w:ascii="National 2 Light" w:eastAsia="Calibri" w:hAnsi="National 2 Light" w:cs="Times New Roman"/>
        </w:rPr>
        <w:t>results should be considered based on the remit and the task that was initially set for the participants of a participatory process</w:t>
      </w:r>
    </w:p>
    <w:p w14:paraId="0B1DE8C4" w14:textId="77777777" w:rsidR="00053DF1" w:rsidRPr="00C5415C" w:rsidRDefault="00053DF1" w:rsidP="00053DF1">
      <w:pPr>
        <w:pStyle w:val="ListParagraph"/>
        <w:numPr>
          <w:ilvl w:val="0"/>
          <w:numId w:val="34"/>
        </w:numPr>
        <w:rPr>
          <w:rFonts w:ascii="National 2 Light" w:eastAsia="Calibri" w:hAnsi="National 2 Light" w:cs="Times New Roman"/>
        </w:rPr>
      </w:pPr>
      <w:r w:rsidRPr="00C5415C">
        <w:rPr>
          <w:rFonts w:ascii="National 2 Light" w:eastAsia="Calibri" w:hAnsi="National 2 Light" w:cs="Times New Roman"/>
        </w:rPr>
        <w:t xml:space="preserve">results should be given careful and respectful consideration, with clear justifications and arguments if certain results are not used or implemented </w:t>
      </w:r>
    </w:p>
    <w:p w14:paraId="15774D58" w14:textId="77777777" w:rsidR="00053DF1" w:rsidRPr="00C5415C" w:rsidRDefault="00053DF1" w:rsidP="00053DF1">
      <w:pPr>
        <w:pStyle w:val="ListParagraph"/>
        <w:numPr>
          <w:ilvl w:val="0"/>
          <w:numId w:val="34"/>
        </w:numPr>
        <w:rPr>
          <w:rFonts w:ascii="National 2 Light" w:eastAsia="Calibri" w:hAnsi="National 2 Light" w:cs="Times New Roman"/>
        </w:rPr>
      </w:pPr>
      <w:r>
        <w:rPr>
          <w:rFonts w:ascii="National 2 Light" w:eastAsia="Calibri" w:hAnsi="National 2 Light" w:cs="Times New Roman"/>
        </w:rPr>
        <w:t>t</w:t>
      </w:r>
      <w:r w:rsidRPr="00C5415C">
        <w:rPr>
          <w:rFonts w:ascii="National 2 Light" w:eastAsia="Calibri" w:hAnsi="National 2 Light" w:cs="Times New Roman"/>
        </w:rPr>
        <w:t xml:space="preserve">here is no obligation to implement all the recommendations, ideas, or proposals that came out of the </w:t>
      </w:r>
      <w:r>
        <w:rPr>
          <w:rFonts w:ascii="National 2 Light" w:eastAsia="Calibri" w:hAnsi="National 2 Light" w:cs="Times New Roman"/>
        </w:rPr>
        <w:t xml:space="preserve">deliberation </w:t>
      </w:r>
      <w:r w:rsidRPr="00C5415C">
        <w:rPr>
          <w:rFonts w:ascii="National 2 Light" w:eastAsia="Calibri" w:hAnsi="National 2 Light" w:cs="Times New Roman"/>
        </w:rPr>
        <w:t>process, nor an obligation to use all the data</w:t>
      </w:r>
      <w:r>
        <w:rPr>
          <w:rFonts w:ascii="National 2 Light" w:eastAsia="Calibri" w:hAnsi="National 2 Light" w:cs="Times New Roman"/>
        </w:rPr>
        <w:t xml:space="preserve">/ information </w:t>
      </w:r>
      <w:r w:rsidRPr="00C5415C">
        <w:rPr>
          <w:rFonts w:ascii="National 2 Light" w:eastAsia="Calibri" w:hAnsi="National 2 Light" w:cs="Times New Roman"/>
        </w:rPr>
        <w:t>gathered</w:t>
      </w:r>
      <w:r>
        <w:rPr>
          <w:rFonts w:ascii="National 2 Light" w:eastAsia="Calibri" w:hAnsi="National 2 Light" w:cs="Times New Roman"/>
        </w:rPr>
        <w:t xml:space="preserve">, </w:t>
      </w:r>
      <w:r w:rsidRPr="00C5415C">
        <w:rPr>
          <w:rFonts w:ascii="National 2 Light" w:eastAsia="Calibri" w:hAnsi="National 2 Light" w:cs="Times New Roman"/>
        </w:rPr>
        <w:t xml:space="preserve">as long as </w:t>
      </w:r>
      <w:r>
        <w:rPr>
          <w:rFonts w:ascii="National 2 Light" w:eastAsia="Calibri" w:hAnsi="National 2 Light" w:cs="Times New Roman"/>
        </w:rPr>
        <w:t>the final decisions</w:t>
      </w:r>
      <w:r w:rsidRPr="00C5415C">
        <w:rPr>
          <w:rFonts w:ascii="National 2 Light" w:eastAsia="Calibri" w:hAnsi="National 2 Light" w:cs="Times New Roman"/>
        </w:rPr>
        <w:t xml:space="preserve"> </w:t>
      </w:r>
      <w:r>
        <w:rPr>
          <w:rFonts w:ascii="National 2 Light" w:eastAsia="Calibri" w:hAnsi="National 2 Light" w:cs="Times New Roman"/>
        </w:rPr>
        <w:t>are</w:t>
      </w:r>
      <w:r w:rsidRPr="00C5415C">
        <w:rPr>
          <w:rFonts w:ascii="National 2 Light" w:eastAsia="Calibri" w:hAnsi="National 2 Light" w:cs="Times New Roman"/>
        </w:rPr>
        <w:t xml:space="preserve"> justified</w:t>
      </w:r>
    </w:p>
    <w:p w14:paraId="1CDEEDE8" w14:textId="77777777" w:rsidR="00053DF1" w:rsidRPr="00C5415C" w:rsidRDefault="00053DF1" w:rsidP="00053DF1">
      <w:pPr>
        <w:pStyle w:val="ListParagraph"/>
        <w:numPr>
          <w:ilvl w:val="0"/>
          <w:numId w:val="34"/>
        </w:numPr>
        <w:rPr>
          <w:rFonts w:ascii="National 2 Light" w:eastAsia="Calibri" w:hAnsi="National 2 Light" w:cs="Times New Roman"/>
        </w:rPr>
      </w:pPr>
      <w:r>
        <w:rPr>
          <w:rFonts w:ascii="National 2 Light" w:eastAsia="Calibri" w:hAnsi="National 2 Light" w:cs="Times New Roman"/>
        </w:rPr>
        <w:t>it</w:t>
      </w:r>
      <w:r w:rsidRPr="00C5415C">
        <w:rPr>
          <w:rFonts w:ascii="National 2 Light" w:eastAsia="Calibri" w:hAnsi="National 2 Light" w:cs="Times New Roman"/>
        </w:rPr>
        <w:t xml:space="preserve"> m</w:t>
      </w:r>
      <w:r>
        <w:rPr>
          <w:rFonts w:ascii="National 2 Light" w:eastAsia="Calibri" w:hAnsi="National 2 Light" w:cs="Times New Roman"/>
        </w:rPr>
        <w:t>ay</w:t>
      </w:r>
      <w:r w:rsidRPr="00C5415C">
        <w:rPr>
          <w:rFonts w:ascii="National 2 Light" w:eastAsia="Calibri" w:hAnsi="National 2 Light" w:cs="Times New Roman"/>
        </w:rPr>
        <w:t xml:space="preserve"> not be possible to communicate to participants right away how their input or recommendations were considered. Instead, let them know the potential timeframe and provide regular updates on the status of the outputs of their efforts.</w:t>
      </w:r>
    </w:p>
    <w:p w14:paraId="2F5994F4" w14:textId="77777777" w:rsidR="00053DF1" w:rsidRDefault="00053DF1" w:rsidP="00053DF1">
      <w:pPr>
        <w:rPr>
          <w:rFonts w:ascii="National 2 Light" w:eastAsia="Calibri" w:hAnsi="National 2 Light" w:cs="Times New Roman"/>
          <w:color w:val="538135" w:themeColor="accent6" w:themeShade="BF"/>
          <w:sz w:val="28"/>
          <w:szCs w:val="28"/>
        </w:rPr>
      </w:pPr>
      <w:r w:rsidRPr="00C5415C">
        <w:rPr>
          <w:rFonts w:ascii="National 2 Light" w:eastAsia="Calibri" w:hAnsi="National 2 Light" w:cs="Times New Roman"/>
          <w:noProof/>
        </w:rPr>
        <mc:AlternateContent>
          <mc:Choice Requires="wps">
            <w:drawing>
              <wp:anchor distT="45720" distB="45720" distL="114300" distR="114300" simplePos="0" relativeHeight="251701248" behindDoc="0" locked="0" layoutInCell="1" allowOverlap="1" wp14:anchorId="7D43A656" wp14:editId="27512EC0">
                <wp:simplePos x="0" y="0"/>
                <wp:positionH relativeFrom="margin">
                  <wp:align>left</wp:align>
                </wp:positionH>
                <wp:positionV relativeFrom="paragraph">
                  <wp:posOffset>431921</wp:posOffset>
                </wp:positionV>
                <wp:extent cx="5702300" cy="1562100"/>
                <wp:effectExtent l="0" t="0" r="12700" b="19050"/>
                <wp:wrapSquare wrapText="bothSides"/>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2300" cy="1562100"/>
                        </a:xfrm>
                        <a:prstGeom prst="rect">
                          <a:avLst/>
                        </a:prstGeom>
                        <a:solidFill>
                          <a:schemeClr val="accent6">
                            <a:lumMod val="20000"/>
                            <a:lumOff val="80000"/>
                          </a:schemeClr>
                        </a:solidFill>
                        <a:ln w="9525">
                          <a:solidFill>
                            <a:schemeClr val="bg1"/>
                          </a:solidFill>
                          <a:miter lim="800000"/>
                          <a:headEnd/>
                          <a:tailEnd/>
                        </a:ln>
                      </wps:spPr>
                      <wps:txbx>
                        <w:txbxContent>
                          <w:p w14:paraId="118C99C6" w14:textId="77777777" w:rsidR="00053DF1" w:rsidRPr="00057904" w:rsidRDefault="00053DF1" w:rsidP="00053DF1">
                            <w:pPr>
                              <w:rPr>
                                <w:color w:val="538135" w:themeColor="accent6" w:themeShade="BF"/>
                                <w:sz w:val="28"/>
                                <w:szCs w:val="28"/>
                              </w:rPr>
                            </w:pPr>
                            <w:r w:rsidRPr="00057904">
                              <w:rPr>
                                <w:color w:val="538135" w:themeColor="accent6" w:themeShade="BF"/>
                                <w:sz w:val="28"/>
                                <w:szCs w:val="28"/>
                              </w:rPr>
                              <w:t>Questions to consider:</w:t>
                            </w:r>
                          </w:p>
                          <w:p w14:paraId="59F3F6A7" w14:textId="77777777" w:rsidR="00053DF1" w:rsidRPr="00C5415C" w:rsidRDefault="00053DF1" w:rsidP="00053DF1">
                            <w:pPr>
                              <w:pStyle w:val="ListParagraph"/>
                              <w:numPr>
                                <w:ilvl w:val="0"/>
                                <w:numId w:val="35"/>
                              </w:numPr>
                              <w:rPr>
                                <w:rFonts w:ascii="National 2 Light" w:eastAsia="Calibri" w:hAnsi="National 2 Light" w:cs="Times New Roman"/>
                              </w:rPr>
                            </w:pPr>
                            <w:bookmarkStart w:id="14" w:name="_Hlk125025213"/>
                            <w:r>
                              <w:rPr>
                                <w:rFonts w:ascii="National 2 Light" w:eastAsia="Calibri" w:hAnsi="National 2 Light" w:cs="Times New Roman"/>
                              </w:rPr>
                              <w:t>W</w:t>
                            </w:r>
                            <w:r w:rsidRPr="00C5415C">
                              <w:rPr>
                                <w:rFonts w:ascii="National 2 Light" w:eastAsia="Calibri" w:hAnsi="National 2 Light" w:cs="Times New Roman"/>
                              </w:rPr>
                              <w:t xml:space="preserve">ho will respond to the participants’ inputs and recommendations? </w:t>
                            </w:r>
                          </w:p>
                          <w:bookmarkEnd w:id="14"/>
                          <w:p w14:paraId="7F4A4792" w14:textId="77777777" w:rsidR="00053DF1" w:rsidRDefault="00053DF1" w:rsidP="00053DF1">
                            <w:pPr>
                              <w:pStyle w:val="ListParagraph"/>
                              <w:numPr>
                                <w:ilvl w:val="0"/>
                                <w:numId w:val="35"/>
                              </w:numPr>
                              <w:rPr>
                                <w:rFonts w:ascii="National 2 Light" w:eastAsia="Calibri" w:hAnsi="National 2 Light" w:cs="Times New Roman"/>
                              </w:rPr>
                            </w:pPr>
                            <w:r w:rsidRPr="00C5415C">
                              <w:rPr>
                                <w:rFonts w:ascii="National 2 Light" w:eastAsia="Calibri" w:hAnsi="National 2 Light" w:cs="Times New Roman"/>
                              </w:rPr>
                              <w:t xml:space="preserve">What form will this take? </w:t>
                            </w:r>
                          </w:p>
                          <w:p w14:paraId="5FA8A340" w14:textId="77777777" w:rsidR="00053DF1" w:rsidRDefault="00053DF1" w:rsidP="00053DF1">
                            <w:pPr>
                              <w:pStyle w:val="ListParagraph"/>
                              <w:numPr>
                                <w:ilvl w:val="0"/>
                                <w:numId w:val="35"/>
                              </w:numPr>
                              <w:rPr>
                                <w:rFonts w:ascii="National 2 Light" w:eastAsia="Calibri" w:hAnsi="National 2 Light" w:cs="Times New Roman"/>
                              </w:rPr>
                            </w:pPr>
                            <w:r w:rsidRPr="00C5415C">
                              <w:rPr>
                                <w:rFonts w:ascii="National 2 Light" w:eastAsia="Calibri" w:hAnsi="National 2 Light" w:cs="Times New Roman"/>
                              </w:rPr>
                              <w:t xml:space="preserve">How will you recognise and celebrate the hard work of the participants? </w:t>
                            </w:r>
                          </w:p>
                          <w:p w14:paraId="638BA7CA" w14:textId="77777777" w:rsidR="00053DF1" w:rsidRPr="00C5415C" w:rsidRDefault="00053DF1" w:rsidP="00053DF1">
                            <w:pPr>
                              <w:pStyle w:val="ListParagraph"/>
                              <w:numPr>
                                <w:ilvl w:val="0"/>
                                <w:numId w:val="35"/>
                              </w:numPr>
                              <w:rPr>
                                <w:rFonts w:ascii="National 2 Light" w:eastAsia="Calibri" w:hAnsi="National 2 Light" w:cs="Times New Roman"/>
                              </w:rPr>
                            </w:pPr>
                            <w:r w:rsidRPr="00C5415C">
                              <w:rPr>
                                <w:rFonts w:ascii="National 2 Light" w:eastAsia="Calibri" w:hAnsi="National 2 Light" w:cs="Times New Roman"/>
                              </w:rPr>
                              <w:t>How will you communicate the response to the recommendations? And when?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43A656" id="_x0000_s1053" type="#_x0000_t202" style="position:absolute;margin-left:0;margin-top:34pt;width:449pt;height:123pt;z-index:25170124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" fillcolor="#e2efd9 [665]" strokecolor="white [3212]">
                <v:textbox>
                  <w:txbxContent>
                    <w:p w14:paraId="118C99C6" w14:textId="77777777" w:rsidR="00053DF1" w:rsidRPr="00057904" w:rsidRDefault="00053DF1" w:rsidP="00053DF1">
                      <w:pPr>
                        <w:rPr>
                          <w:color w:val="538135" w:themeColor="accent6" w:themeShade="BF"/>
                          <w:sz w:val="28"/>
                          <w:szCs w:val="28"/>
                        </w:rPr>
                      </w:pPr>
                      <w:r w:rsidRPr="00057904">
                        <w:rPr>
                          <w:color w:val="538135" w:themeColor="accent6" w:themeShade="BF"/>
                          <w:sz w:val="28"/>
                          <w:szCs w:val="28"/>
                        </w:rPr>
                        <w:t>Questions to consider:</w:t>
                      </w:r>
                    </w:p>
                    <w:p w14:paraId="59F3F6A7" w14:textId="77777777" w:rsidR="00053DF1" w:rsidRPr="00C5415C" w:rsidRDefault="00053DF1" w:rsidP="00053DF1">
                      <w:pPr>
                        <w:pStyle w:val="ListParagraph"/>
                        <w:numPr>
                          <w:ilvl w:val="0"/>
                          <w:numId w:val="35"/>
                        </w:numPr>
                        <w:rPr>
                          <w:rFonts w:ascii="National 2 Light" w:eastAsia="Calibri" w:hAnsi="National 2 Light" w:cs="Times New Roman"/>
                        </w:rPr>
                      </w:pPr>
                      <w:bookmarkStart w:id="15" w:name="_Hlk125025213"/>
                      <w:r>
                        <w:rPr>
                          <w:rFonts w:ascii="National 2 Light" w:eastAsia="Calibri" w:hAnsi="National 2 Light" w:cs="Times New Roman"/>
                        </w:rPr>
                        <w:t>W</w:t>
                      </w:r>
                      <w:r w:rsidRPr="00C5415C">
                        <w:rPr>
                          <w:rFonts w:ascii="National 2 Light" w:eastAsia="Calibri" w:hAnsi="National 2 Light" w:cs="Times New Roman"/>
                        </w:rPr>
                        <w:t xml:space="preserve">ho will respond to the participants’ inputs and recommendations? </w:t>
                      </w:r>
                    </w:p>
                    <w:bookmarkEnd w:id="15"/>
                    <w:p w14:paraId="7F4A4792" w14:textId="77777777" w:rsidR="00053DF1" w:rsidRDefault="00053DF1" w:rsidP="00053DF1">
                      <w:pPr>
                        <w:pStyle w:val="ListParagraph"/>
                        <w:numPr>
                          <w:ilvl w:val="0"/>
                          <w:numId w:val="35"/>
                        </w:numPr>
                        <w:rPr>
                          <w:rFonts w:ascii="National 2 Light" w:eastAsia="Calibri" w:hAnsi="National 2 Light" w:cs="Times New Roman"/>
                        </w:rPr>
                      </w:pPr>
                      <w:r w:rsidRPr="00C5415C">
                        <w:rPr>
                          <w:rFonts w:ascii="National 2 Light" w:eastAsia="Calibri" w:hAnsi="National 2 Light" w:cs="Times New Roman"/>
                        </w:rPr>
                        <w:t xml:space="preserve">What form will this take? </w:t>
                      </w:r>
                    </w:p>
                    <w:p w14:paraId="5FA8A340" w14:textId="77777777" w:rsidR="00053DF1" w:rsidRDefault="00053DF1" w:rsidP="00053DF1">
                      <w:pPr>
                        <w:pStyle w:val="ListParagraph"/>
                        <w:numPr>
                          <w:ilvl w:val="0"/>
                          <w:numId w:val="35"/>
                        </w:numPr>
                        <w:rPr>
                          <w:rFonts w:ascii="National 2 Light" w:eastAsia="Calibri" w:hAnsi="National 2 Light" w:cs="Times New Roman"/>
                        </w:rPr>
                      </w:pPr>
                      <w:r w:rsidRPr="00C5415C">
                        <w:rPr>
                          <w:rFonts w:ascii="National 2 Light" w:eastAsia="Calibri" w:hAnsi="National 2 Light" w:cs="Times New Roman"/>
                        </w:rPr>
                        <w:t xml:space="preserve">How will you recognise and celebrate the hard work of the participants? </w:t>
                      </w:r>
                    </w:p>
                    <w:p w14:paraId="638BA7CA" w14:textId="77777777" w:rsidR="00053DF1" w:rsidRPr="00C5415C" w:rsidRDefault="00053DF1" w:rsidP="00053DF1">
                      <w:pPr>
                        <w:pStyle w:val="ListParagraph"/>
                        <w:numPr>
                          <w:ilvl w:val="0"/>
                          <w:numId w:val="35"/>
                        </w:numPr>
                        <w:rPr>
                          <w:rFonts w:ascii="National 2 Light" w:eastAsia="Calibri" w:hAnsi="National 2 Light" w:cs="Times New Roman"/>
                        </w:rPr>
                      </w:pPr>
                      <w:r w:rsidRPr="00C5415C">
                        <w:rPr>
                          <w:rFonts w:ascii="National 2 Light" w:eastAsia="Calibri" w:hAnsi="National 2 Light" w:cs="Times New Roman"/>
                        </w:rPr>
                        <w:t>How will you communicate the response to the recommendations? And when?</w:t>
                      </w:r>
                    </w:p>
                  </w:txbxContent>
                </v:textbox>
                <w10:wrap type="square" anchorx="margin"/>
              </v:shape>
            </w:pict>
          </mc:Fallback>
        </mc:AlternateContent>
      </w:r>
    </w:p>
    <w:p w14:paraId="1AB42CE9" w14:textId="77777777" w:rsidR="00053DF1" w:rsidRDefault="00053DF1" w:rsidP="00053DF1">
      <w:pPr>
        <w:rPr>
          <w:rFonts w:ascii="National 2 Light" w:eastAsia="Calibri" w:hAnsi="National 2 Light" w:cs="Times New Roman"/>
          <w:color w:val="538135" w:themeColor="accent6" w:themeShade="BF"/>
          <w:sz w:val="28"/>
          <w:szCs w:val="28"/>
        </w:rPr>
      </w:pPr>
    </w:p>
    <w:p w14:paraId="0D2B9913" w14:textId="77777777" w:rsidR="00053DF1" w:rsidRDefault="00053DF1" w:rsidP="00053DF1">
      <w:pPr>
        <w:rPr>
          <w:rFonts w:ascii="National 2 Light" w:eastAsia="Calibri" w:hAnsi="National 2 Light" w:cs="Times New Roman"/>
          <w:color w:val="538135" w:themeColor="accent6" w:themeShade="BF"/>
          <w:sz w:val="28"/>
          <w:szCs w:val="28"/>
        </w:rPr>
      </w:pPr>
      <w:r>
        <w:rPr>
          <w:rFonts w:ascii="National 2" w:hAnsi="National 2"/>
          <w:b/>
          <w:bCs/>
          <w:noProof/>
          <w:color w:val="385623" w:themeColor="accent6" w:themeShade="80"/>
          <w:sz w:val="44"/>
          <w:szCs w:val="44"/>
        </w:rPr>
        <w:lastRenderedPageBreak/>
        <w:drawing>
          <wp:anchor distT="0" distB="0" distL="114300" distR="114300" simplePos="0" relativeHeight="251723776" behindDoc="1" locked="0" layoutInCell="1" allowOverlap="1" wp14:anchorId="707B38D0" wp14:editId="423F8530">
            <wp:simplePos x="0" y="0"/>
            <wp:positionH relativeFrom="page">
              <wp:posOffset>-141890</wp:posOffset>
            </wp:positionH>
            <wp:positionV relativeFrom="paragraph">
              <wp:posOffset>-1030474</wp:posOffset>
            </wp:positionV>
            <wp:extent cx="1577998" cy="1623849"/>
            <wp:effectExtent l="0" t="0" r="0" b="0"/>
            <wp:wrapNone/>
            <wp:docPr id="62" name="Picture 62" descr="Ic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Icon&#10;&#10;Description automatically generated with medium confidence"/>
                    <pic:cNvPicPr>
                      <a:picLocks noChangeAspect="1" noChangeArrowheads="1"/>
                    </pic:cNvPicPr>
                  </pic:nvPicPr>
                  <pic:blipFill>
                    <a:blip r:embed="rId121">
                      <a:alphaModFix amt="27000"/>
                      <a:duotone>
                        <a:prstClr val="black"/>
                        <a:schemeClr val="accent3">
                          <a:tint val="45000"/>
                          <a:satMod val="400000"/>
                        </a:schemeClr>
                      </a:duotone>
                      <a:extLst>
                        <a:ext uri="{BEBA8EAE-BF5A-486C-A8C5-ECC9F3942E4B}">
                          <a14:imgProps xmlns:a14="http://schemas.microsoft.com/office/drawing/2010/main">
                            <a14:imgLayer r:embed="rId122">
                              <a14:imgEffect>
                                <a14:colorTemperature colorTemp="1500"/>
                              </a14:imgEffect>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577998" cy="1623849"/>
                    </a:xfrm>
                    <a:prstGeom prst="rect">
                      <a:avLst/>
                    </a:prstGeom>
                    <a:noFill/>
                  </pic:spPr>
                </pic:pic>
              </a:graphicData>
            </a:graphic>
            <wp14:sizeRelH relativeFrom="page">
              <wp14:pctWidth>0</wp14:pctWidth>
            </wp14:sizeRelH>
            <wp14:sizeRelV relativeFrom="page">
              <wp14:pctHeight>0</wp14:pctHeight>
            </wp14:sizeRelV>
          </wp:anchor>
        </w:drawing>
      </w:r>
    </w:p>
    <w:p w14:paraId="5C9C2ABE" w14:textId="77777777" w:rsidR="00053DF1" w:rsidRDefault="00053DF1" w:rsidP="00053DF1">
      <w:pPr>
        <w:rPr>
          <w:rFonts w:ascii="National 2 Light" w:eastAsia="Calibri" w:hAnsi="National 2 Light" w:cs="Times New Roman"/>
          <w:color w:val="538135" w:themeColor="accent6" w:themeShade="BF"/>
          <w:sz w:val="28"/>
          <w:szCs w:val="28"/>
        </w:rPr>
      </w:pPr>
    </w:p>
    <w:p w14:paraId="6E20A7BE" w14:textId="77777777" w:rsidR="00053DF1" w:rsidRPr="00156232" w:rsidRDefault="00053DF1" w:rsidP="00053DF1">
      <w:pPr>
        <w:rPr>
          <w:rFonts w:ascii="National 2 Light" w:eastAsia="Calibri" w:hAnsi="National 2 Light" w:cs="Times New Roman"/>
          <w:color w:val="538135" w:themeColor="accent6" w:themeShade="BF"/>
          <w:sz w:val="28"/>
          <w:szCs w:val="28"/>
        </w:rPr>
      </w:pPr>
      <w:r w:rsidRPr="00156232">
        <w:rPr>
          <w:rFonts w:ascii="National 2 Light" w:eastAsia="Calibri" w:hAnsi="National 2 Light" w:cs="Times New Roman"/>
          <w:color w:val="538135" w:themeColor="accent6" w:themeShade="BF"/>
          <w:sz w:val="28"/>
          <w:szCs w:val="28"/>
        </w:rPr>
        <w:t>Implementation of recommendations</w:t>
      </w:r>
    </w:p>
    <w:p w14:paraId="75D0135D" w14:textId="77777777" w:rsidR="00053DF1" w:rsidRPr="00156232" w:rsidRDefault="00053DF1" w:rsidP="00053DF1">
      <w:pPr>
        <w:rPr>
          <w:rFonts w:ascii="National 2 Light" w:eastAsia="Calibri" w:hAnsi="National 2 Light" w:cs="Times New Roman"/>
        </w:rPr>
      </w:pPr>
      <w:r w:rsidRPr="00156232">
        <w:rPr>
          <w:rFonts w:ascii="National 2 Light" w:eastAsia="Calibri" w:hAnsi="National 2 Light" w:cs="Times New Roman"/>
        </w:rPr>
        <w:t>What remains to be done is the</w:t>
      </w:r>
      <w:r w:rsidRPr="00156232">
        <w:rPr>
          <w:rFonts w:ascii="Calibri" w:eastAsia="Calibri" w:hAnsi="Calibri" w:cs="Calibri"/>
        </w:rPr>
        <w:t> </w:t>
      </w:r>
      <w:r w:rsidRPr="00156232">
        <w:rPr>
          <w:rFonts w:ascii="National 2 Light" w:eastAsia="Calibri" w:hAnsi="National 2 Light" w:cs="Times New Roman"/>
        </w:rPr>
        <w:t>implementation of</w:t>
      </w:r>
      <w:r w:rsidRPr="00156232">
        <w:rPr>
          <w:rFonts w:ascii="Calibri" w:eastAsia="Calibri" w:hAnsi="Calibri" w:cs="Calibri"/>
        </w:rPr>
        <w:t> </w:t>
      </w:r>
      <w:r w:rsidRPr="00156232">
        <w:rPr>
          <w:rFonts w:ascii="National 2 Light" w:eastAsia="Calibri" w:hAnsi="National 2 Light" w:cs="Times New Roman"/>
        </w:rPr>
        <w:t>the</w:t>
      </w:r>
      <w:r w:rsidRPr="00156232">
        <w:rPr>
          <w:rFonts w:ascii="Calibri" w:eastAsia="Calibri" w:hAnsi="Calibri" w:cs="Calibri"/>
        </w:rPr>
        <w:t> </w:t>
      </w:r>
      <w:r w:rsidRPr="00156232">
        <w:rPr>
          <w:rFonts w:ascii="National 2 Light" w:eastAsia="Calibri" w:hAnsi="National 2 Light" w:cs="Times New Roman"/>
        </w:rPr>
        <w:t>participants</w:t>
      </w:r>
      <w:r>
        <w:rPr>
          <w:rFonts w:ascii="National 2 Light" w:eastAsia="Calibri" w:hAnsi="National 2 Light" w:cs="Times New Roman"/>
        </w:rPr>
        <w:t>’</w:t>
      </w:r>
      <w:r w:rsidRPr="00156232">
        <w:rPr>
          <w:rFonts w:ascii="National 2 Light" w:eastAsia="Calibri" w:hAnsi="National 2 Light" w:cs="Times New Roman"/>
        </w:rPr>
        <w:t xml:space="preserve"> recommendations. It</w:t>
      </w:r>
      <w:r w:rsidRPr="00156232">
        <w:rPr>
          <w:rFonts w:ascii="Calibri" w:eastAsia="Calibri" w:hAnsi="Calibri" w:cs="Calibri"/>
        </w:rPr>
        <w:t> </w:t>
      </w:r>
      <w:r w:rsidRPr="00156232">
        <w:rPr>
          <w:rFonts w:ascii="National 2 Light" w:eastAsia="Calibri" w:hAnsi="National 2 Light" w:cs="Times New Roman"/>
        </w:rPr>
        <w:t>should be done as transparently as possible, with information on who is responsible for</w:t>
      </w:r>
      <w:r w:rsidRPr="00156232">
        <w:rPr>
          <w:rFonts w:ascii="Calibri" w:eastAsia="Calibri" w:hAnsi="Calibri" w:cs="Calibri"/>
        </w:rPr>
        <w:t> </w:t>
      </w:r>
      <w:r w:rsidRPr="00156232">
        <w:rPr>
          <w:rFonts w:ascii="National 2 Light" w:eastAsia="Calibri" w:hAnsi="National 2 Light" w:cs="Times New Roman"/>
        </w:rPr>
        <w:t>implementing</w:t>
      </w:r>
      <w:r w:rsidRPr="00156232">
        <w:rPr>
          <w:rFonts w:ascii="Calibri" w:eastAsia="Calibri" w:hAnsi="Calibri" w:cs="Calibri"/>
        </w:rPr>
        <w:t> </w:t>
      </w:r>
      <w:r w:rsidRPr="00156232">
        <w:rPr>
          <w:rFonts w:ascii="National 2 Light" w:eastAsia="Calibri" w:hAnsi="National 2 Light" w:cs="Times New Roman"/>
        </w:rPr>
        <w:t>each recommendation being publicly available. Participants of</w:t>
      </w:r>
      <w:r w:rsidRPr="00156232">
        <w:rPr>
          <w:rFonts w:ascii="Calibri" w:eastAsia="Calibri" w:hAnsi="Calibri" w:cs="Calibri"/>
        </w:rPr>
        <w:t> </w:t>
      </w:r>
      <w:r w:rsidRPr="00156232">
        <w:rPr>
          <w:rFonts w:ascii="National 2 Light" w:eastAsia="Calibri" w:hAnsi="National 2 Light" w:cs="Times New Roman"/>
        </w:rPr>
        <w:t>the deliberation sessions should also receive this information by email or</w:t>
      </w:r>
      <w:r w:rsidRPr="00156232">
        <w:rPr>
          <w:rFonts w:ascii="Calibri" w:eastAsia="Calibri" w:hAnsi="Calibri" w:cs="Calibri"/>
        </w:rPr>
        <w:t> </w:t>
      </w:r>
      <w:r w:rsidRPr="00156232">
        <w:rPr>
          <w:rFonts w:ascii="National 2 Light" w:eastAsia="Calibri" w:hAnsi="National 2 Light" w:cs="Times New Roman"/>
        </w:rPr>
        <w:t>letter.</w:t>
      </w:r>
    </w:p>
    <w:p w14:paraId="4A83D3FD" w14:textId="77777777" w:rsidR="00053DF1" w:rsidRPr="00156232" w:rsidRDefault="00053DF1" w:rsidP="00053DF1">
      <w:pPr>
        <w:rPr>
          <w:rFonts w:ascii="National 2 Light" w:eastAsia="Calibri" w:hAnsi="National 2 Light" w:cs="Times New Roman"/>
        </w:rPr>
      </w:pPr>
      <w:r w:rsidRPr="00156232">
        <w:rPr>
          <w:rFonts w:ascii="National 2 Light" w:eastAsia="Calibri" w:hAnsi="National 2 Light" w:cs="Times New Roman"/>
        </w:rPr>
        <w:t>Depending on which recommendations are accepted, participants can be invited back to cooperate in the</w:t>
      </w:r>
      <w:r w:rsidRPr="00156232">
        <w:rPr>
          <w:rFonts w:ascii="Calibri" w:eastAsia="Calibri" w:hAnsi="Calibri" w:cs="Calibri"/>
        </w:rPr>
        <w:t> </w:t>
      </w:r>
      <w:r w:rsidRPr="00156232">
        <w:rPr>
          <w:rFonts w:ascii="National 2 Light" w:eastAsia="Calibri" w:hAnsi="National 2 Light" w:cs="Times New Roman"/>
        </w:rPr>
        <w:t>development of</w:t>
      </w:r>
      <w:r w:rsidRPr="00156232">
        <w:rPr>
          <w:rFonts w:ascii="Calibri" w:eastAsia="Calibri" w:hAnsi="Calibri" w:cs="Calibri"/>
        </w:rPr>
        <w:t> </w:t>
      </w:r>
      <w:r w:rsidRPr="00156232">
        <w:rPr>
          <w:rFonts w:ascii="National 2 Light" w:eastAsia="Calibri" w:hAnsi="National 2 Light" w:cs="Times New Roman"/>
        </w:rPr>
        <w:t>detailed concepts of</w:t>
      </w:r>
      <w:r w:rsidRPr="00156232">
        <w:rPr>
          <w:rFonts w:ascii="Calibri" w:eastAsia="Calibri" w:hAnsi="Calibri" w:cs="Calibri"/>
        </w:rPr>
        <w:t> </w:t>
      </w:r>
      <w:r w:rsidRPr="00156232">
        <w:rPr>
          <w:rFonts w:ascii="National 2 Light" w:eastAsia="Calibri" w:hAnsi="National 2 Light" w:cs="Times New Roman"/>
        </w:rPr>
        <w:t>their realisation.</w:t>
      </w:r>
    </w:p>
    <w:p w14:paraId="3E687ED5" w14:textId="77777777" w:rsidR="00053DF1" w:rsidRPr="00156232" w:rsidRDefault="00053DF1" w:rsidP="00053DF1">
      <w:pPr>
        <w:rPr>
          <w:rFonts w:ascii="National 2 Light" w:eastAsia="Calibri" w:hAnsi="National 2 Light" w:cs="Times New Roman"/>
        </w:rPr>
      </w:pPr>
      <w:r w:rsidRPr="00156232">
        <w:rPr>
          <w:rFonts w:ascii="National 2 Light" w:eastAsia="Calibri" w:hAnsi="National 2 Light" w:cs="Times New Roman"/>
        </w:rPr>
        <w:t>A meeting for</w:t>
      </w:r>
      <w:r w:rsidRPr="00156232">
        <w:rPr>
          <w:rFonts w:ascii="Calibri" w:eastAsia="Calibri" w:hAnsi="Calibri" w:cs="Calibri"/>
        </w:rPr>
        <w:t> </w:t>
      </w:r>
      <w:r w:rsidRPr="00156232">
        <w:rPr>
          <w:rFonts w:ascii="National 2 Light" w:eastAsia="Calibri" w:hAnsi="National 2 Light" w:cs="Times New Roman"/>
        </w:rPr>
        <w:t xml:space="preserve">the deliberation participants can also be organised a year later to show how recommendations were developed and implemented. </w:t>
      </w:r>
    </w:p>
    <w:p w14:paraId="49D676C3" w14:textId="77777777" w:rsidR="00053DF1" w:rsidRDefault="00053DF1" w:rsidP="00053DF1">
      <w:pPr>
        <w:rPr>
          <w:rFonts w:ascii="National 2" w:hAnsi="National 2"/>
          <w:color w:val="002060"/>
          <w:sz w:val="24"/>
          <w:szCs w:val="24"/>
        </w:rPr>
      </w:pPr>
    </w:p>
    <w:p w14:paraId="4396F852" w14:textId="77777777" w:rsidR="00053DF1" w:rsidRDefault="00053DF1" w:rsidP="00053DF1">
      <w:pPr>
        <w:rPr>
          <w:rFonts w:ascii="National 2" w:hAnsi="National 2"/>
          <w:color w:val="002060"/>
          <w:sz w:val="24"/>
          <w:szCs w:val="24"/>
        </w:rPr>
      </w:pPr>
    </w:p>
    <w:p w14:paraId="11C147B2" w14:textId="77777777" w:rsidR="00053DF1" w:rsidRDefault="00053DF1" w:rsidP="00053DF1">
      <w:pPr>
        <w:rPr>
          <w:rFonts w:ascii="National 2" w:hAnsi="National 2"/>
          <w:b/>
          <w:bCs/>
          <w:color w:val="385623" w:themeColor="accent6" w:themeShade="80"/>
          <w:sz w:val="44"/>
          <w:szCs w:val="44"/>
        </w:rPr>
      </w:pPr>
    </w:p>
    <w:p w14:paraId="3EE82C57" w14:textId="77777777" w:rsidR="00053DF1" w:rsidRDefault="00053DF1" w:rsidP="00053DF1">
      <w:pPr>
        <w:rPr>
          <w:rFonts w:ascii="National 2" w:hAnsi="National 2"/>
          <w:b/>
          <w:bCs/>
          <w:color w:val="385623" w:themeColor="accent6" w:themeShade="80"/>
          <w:sz w:val="44"/>
          <w:szCs w:val="44"/>
        </w:rPr>
      </w:pPr>
    </w:p>
    <w:p w14:paraId="6BF9D3AE" w14:textId="77777777" w:rsidR="00053DF1" w:rsidRDefault="00053DF1" w:rsidP="00053DF1">
      <w:pPr>
        <w:rPr>
          <w:rFonts w:ascii="National 2" w:hAnsi="National 2"/>
          <w:b/>
          <w:bCs/>
          <w:color w:val="385623" w:themeColor="accent6" w:themeShade="80"/>
          <w:sz w:val="44"/>
          <w:szCs w:val="44"/>
        </w:rPr>
      </w:pPr>
      <w:r>
        <w:rPr>
          <w:rFonts w:ascii="National 2" w:hAnsi="National 2"/>
          <w:b/>
          <w:bCs/>
          <w:noProof/>
          <w:color w:val="385623" w:themeColor="accent6" w:themeShade="80"/>
          <w:sz w:val="44"/>
          <w:szCs w:val="44"/>
        </w:rPr>
        <w:drawing>
          <wp:anchor distT="0" distB="0" distL="114300" distR="114300" simplePos="0" relativeHeight="251746304" behindDoc="1" locked="0" layoutInCell="1" allowOverlap="1" wp14:anchorId="19E56592" wp14:editId="1076516E">
            <wp:simplePos x="0" y="0"/>
            <wp:positionH relativeFrom="page">
              <wp:align>right</wp:align>
            </wp:positionH>
            <wp:positionV relativeFrom="paragraph">
              <wp:posOffset>194680</wp:posOffset>
            </wp:positionV>
            <wp:extent cx="7537397" cy="4239786"/>
            <wp:effectExtent l="0" t="0" r="6985" b="8890"/>
            <wp:wrapNone/>
            <wp:docPr id="496" name="Picture 496" descr="A person in a garment sitting at a des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Picture 496" descr="A person in a garment sitting at a desk&#10;&#10;Description automatically generated with low confidence"/>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7537397" cy="4239786"/>
                    </a:xfrm>
                    <a:prstGeom prst="rect">
                      <a:avLst/>
                    </a:prstGeom>
                    <a:noFill/>
                  </pic:spPr>
                </pic:pic>
              </a:graphicData>
            </a:graphic>
            <wp14:sizeRelH relativeFrom="page">
              <wp14:pctWidth>0</wp14:pctWidth>
            </wp14:sizeRelH>
            <wp14:sizeRelV relativeFrom="page">
              <wp14:pctHeight>0</wp14:pctHeight>
            </wp14:sizeRelV>
          </wp:anchor>
        </w:drawing>
      </w:r>
    </w:p>
    <w:p w14:paraId="6A3A9E63" w14:textId="77777777" w:rsidR="00053DF1" w:rsidRDefault="00053DF1" w:rsidP="00053DF1">
      <w:pPr>
        <w:rPr>
          <w:rFonts w:ascii="National 2" w:hAnsi="National 2"/>
          <w:b/>
          <w:bCs/>
          <w:color w:val="385623" w:themeColor="accent6" w:themeShade="80"/>
          <w:sz w:val="44"/>
          <w:szCs w:val="44"/>
        </w:rPr>
      </w:pPr>
    </w:p>
    <w:p w14:paraId="65DB369F" w14:textId="77777777" w:rsidR="00053DF1" w:rsidRDefault="00053DF1" w:rsidP="00053DF1">
      <w:pPr>
        <w:rPr>
          <w:rFonts w:ascii="National 2" w:hAnsi="National 2"/>
          <w:b/>
          <w:bCs/>
          <w:color w:val="385623" w:themeColor="accent6" w:themeShade="80"/>
          <w:sz w:val="44"/>
          <w:szCs w:val="44"/>
        </w:rPr>
      </w:pPr>
    </w:p>
    <w:p w14:paraId="25CB58DD" w14:textId="77777777" w:rsidR="00053DF1" w:rsidRDefault="00053DF1" w:rsidP="00053DF1">
      <w:pPr>
        <w:rPr>
          <w:rFonts w:ascii="National 2" w:hAnsi="National 2"/>
          <w:b/>
          <w:bCs/>
          <w:color w:val="385623" w:themeColor="accent6" w:themeShade="80"/>
          <w:sz w:val="44"/>
          <w:szCs w:val="44"/>
        </w:rPr>
      </w:pPr>
    </w:p>
    <w:p w14:paraId="051CEDBB" w14:textId="77777777" w:rsidR="00053DF1" w:rsidRDefault="00053DF1" w:rsidP="00053DF1">
      <w:pPr>
        <w:rPr>
          <w:rFonts w:ascii="National 2" w:hAnsi="National 2"/>
          <w:b/>
          <w:bCs/>
          <w:color w:val="385623" w:themeColor="accent6" w:themeShade="80"/>
          <w:sz w:val="44"/>
          <w:szCs w:val="44"/>
        </w:rPr>
      </w:pPr>
    </w:p>
    <w:p w14:paraId="41D8D16F" w14:textId="77777777" w:rsidR="00053DF1" w:rsidRDefault="00053DF1" w:rsidP="00053DF1">
      <w:pPr>
        <w:rPr>
          <w:rFonts w:ascii="National 2" w:hAnsi="National 2"/>
          <w:b/>
          <w:bCs/>
          <w:color w:val="385623" w:themeColor="accent6" w:themeShade="80"/>
          <w:sz w:val="44"/>
          <w:szCs w:val="44"/>
        </w:rPr>
      </w:pPr>
      <w:r w:rsidRPr="008B32D4">
        <w:rPr>
          <w:rFonts w:ascii="National 2 Light" w:hAnsi="National 2 Light" w:cs="Calibri"/>
          <w:noProof/>
          <w:color w:val="000000"/>
          <w:shd w:val="clear" w:color="auto" w:fill="FFFFFF"/>
        </w:rPr>
        <w:drawing>
          <wp:anchor distT="0" distB="0" distL="114300" distR="114300" simplePos="0" relativeHeight="251722752" behindDoc="0" locked="0" layoutInCell="1" allowOverlap="1" wp14:anchorId="261EB610" wp14:editId="033B5A22">
            <wp:simplePos x="0" y="0"/>
            <wp:positionH relativeFrom="page">
              <wp:posOffset>5947410</wp:posOffset>
            </wp:positionH>
            <wp:positionV relativeFrom="paragraph">
              <wp:posOffset>429932</wp:posOffset>
            </wp:positionV>
            <wp:extent cx="1686560" cy="1731645"/>
            <wp:effectExtent l="0" t="0" r="0" b="0"/>
            <wp:wrapNone/>
            <wp:docPr id="61" name="Picture 12" descr="Icon&#10;&#10;Description automatically generated">
              <a:extLst xmlns:a="http://schemas.openxmlformats.org/drawingml/2006/main">
                <a:ext uri="{FF2B5EF4-FFF2-40B4-BE49-F238E27FC236}">
                  <a16:creationId xmlns:a16="http://schemas.microsoft.com/office/drawing/2014/main" id="{E3628D45-9262-4311-8E2C-F5BDCFE8341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12" descr="Icon&#10;&#10;Description automatically generated">
                      <a:extLst>
                        <a:ext uri="{FF2B5EF4-FFF2-40B4-BE49-F238E27FC236}">
                          <a16:creationId xmlns:a16="http://schemas.microsoft.com/office/drawing/2014/main" id="{E3628D45-9262-4311-8E2C-F5BDCFE8341D}"/>
                        </a:ext>
                      </a:extLst>
                    </pic:cNvPr>
                    <pic:cNvPicPr>
                      <a:picLocks noChangeAspect="1"/>
                    </pic:cNvPicPr>
                  </pic:nvPicPr>
                  <pic:blipFill>
                    <a:blip r:embed="rId124" cstate="print">
                      <a:biLevel thresh="50000"/>
                      <a:alphaModFix amt="50000"/>
                      <a:extLst>
                        <a:ext uri="{BEBA8EAE-BF5A-486C-A8C5-ECC9F3942E4B}">
                          <a14:imgProps xmlns:a14="http://schemas.microsoft.com/office/drawing/2010/main">
                            <a14:imgLayer r:embed="rId125">
                              <a14:imgEffect>
                                <a14:backgroundRemoval t="10000" b="91304" l="7813" r="93750">
                                  <a14:foregroundMark x1="67634" y1="39348" x2="67634" y2="39348"/>
                                  <a14:foregroundMark x1="93973" y1="44348" x2="93973" y2="44348"/>
                                  <a14:foregroundMark x1="7813" y1="44348" x2="7813" y2="44348"/>
                                  <a14:foregroundMark x1="16518" y1="83913" x2="16518" y2="83913"/>
                                  <a14:foregroundMark x1="82813" y1="91304" x2="82813" y2="91304"/>
                                </a14:backgroundRemoval>
                              </a14:imgEffect>
                              <a14:imgEffect>
                                <a14:colorTemperature colorTemp="1800"/>
                              </a14:imgEffect>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1686560" cy="1731645"/>
                    </a:xfrm>
                    <a:prstGeom prst="rect">
                      <a:avLst/>
                    </a:prstGeom>
                  </pic:spPr>
                </pic:pic>
              </a:graphicData>
            </a:graphic>
            <wp14:sizeRelH relativeFrom="page">
              <wp14:pctWidth>0</wp14:pctWidth>
            </wp14:sizeRelH>
            <wp14:sizeRelV relativeFrom="page">
              <wp14:pctHeight>0</wp14:pctHeight>
            </wp14:sizeRelV>
          </wp:anchor>
        </w:drawing>
      </w:r>
    </w:p>
    <w:p w14:paraId="35E77980" w14:textId="77777777" w:rsidR="00053DF1" w:rsidRDefault="00053DF1" w:rsidP="00053DF1">
      <w:pPr>
        <w:rPr>
          <w:rFonts w:ascii="National 2" w:hAnsi="National 2"/>
          <w:b/>
          <w:bCs/>
          <w:color w:val="385623" w:themeColor="accent6" w:themeShade="80"/>
          <w:sz w:val="44"/>
          <w:szCs w:val="44"/>
        </w:rPr>
      </w:pPr>
    </w:p>
    <w:p w14:paraId="0C2CE5BD" w14:textId="77777777" w:rsidR="00053DF1" w:rsidRDefault="00053DF1" w:rsidP="00053DF1">
      <w:pPr>
        <w:rPr>
          <w:rFonts w:ascii="National 2" w:hAnsi="National 2"/>
          <w:b/>
          <w:bCs/>
          <w:color w:val="385623" w:themeColor="accent6" w:themeShade="80"/>
          <w:sz w:val="44"/>
          <w:szCs w:val="44"/>
        </w:rPr>
      </w:pPr>
    </w:p>
    <w:p w14:paraId="31764D04" w14:textId="77777777" w:rsidR="00053DF1" w:rsidRDefault="00053DF1" w:rsidP="00053DF1">
      <w:pPr>
        <w:rPr>
          <w:rFonts w:ascii="National 2" w:hAnsi="National 2"/>
          <w:b/>
          <w:bCs/>
          <w:color w:val="385623" w:themeColor="accent6" w:themeShade="80"/>
          <w:sz w:val="44"/>
          <w:szCs w:val="44"/>
        </w:rPr>
      </w:pPr>
    </w:p>
    <w:p w14:paraId="227565A0" w14:textId="77777777" w:rsidR="00053DF1" w:rsidRDefault="00053DF1" w:rsidP="00053DF1">
      <w:pPr>
        <w:rPr>
          <w:rFonts w:ascii="National 2" w:hAnsi="National 2"/>
          <w:b/>
          <w:bCs/>
          <w:color w:val="385623" w:themeColor="accent6" w:themeShade="80"/>
          <w:sz w:val="44"/>
          <w:szCs w:val="44"/>
        </w:rPr>
      </w:pPr>
      <w:r w:rsidRPr="003B4B15">
        <w:rPr>
          <w:rFonts w:ascii="National 2" w:hAnsi="National 2"/>
          <w:b/>
          <w:bCs/>
          <w:color w:val="385623" w:themeColor="accent6" w:themeShade="80"/>
          <w:sz w:val="44"/>
          <w:szCs w:val="44"/>
        </w:rPr>
        <w:lastRenderedPageBreak/>
        <w:t xml:space="preserve">Principle 9: </w:t>
      </w:r>
      <w:r>
        <w:rPr>
          <w:rFonts w:ascii="National 2" w:hAnsi="National 2"/>
          <w:b/>
          <w:bCs/>
          <w:color w:val="385623" w:themeColor="accent6" w:themeShade="80"/>
          <w:sz w:val="44"/>
          <w:szCs w:val="44"/>
        </w:rPr>
        <w:t>P</w:t>
      </w:r>
      <w:r w:rsidRPr="003B4B15">
        <w:rPr>
          <w:rFonts w:ascii="National 2" w:hAnsi="National 2"/>
          <w:b/>
          <w:bCs/>
          <w:color w:val="385623" w:themeColor="accent6" w:themeShade="80"/>
          <w:sz w:val="44"/>
          <w:szCs w:val="44"/>
        </w:rPr>
        <w:t>rivacy</w:t>
      </w:r>
    </w:p>
    <w:p w14:paraId="0CC8766E" w14:textId="77777777" w:rsidR="00053DF1" w:rsidRPr="00212E44" w:rsidRDefault="00053DF1" w:rsidP="00053DF1">
      <w:pPr>
        <w:rPr>
          <w:rFonts w:ascii="National 2 Light" w:hAnsi="National 2 Light" w:cs="Calibri"/>
          <w:color w:val="000000"/>
          <w:shd w:val="clear" w:color="auto" w:fill="FFFFFF"/>
        </w:rPr>
      </w:pPr>
      <w:r w:rsidRPr="00212E44">
        <w:rPr>
          <w:rFonts w:ascii="National 2 Light" w:hAnsi="National 2 Light" w:cs="Calibri"/>
          <w:color w:val="000000"/>
          <w:shd w:val="clear" w:color="auto" w:fill="FFFFFF"/>
        </w:rPr>
        <w:t>There should be respect for participants’ privacy</w:t>
      </w:r>
      <w:r>
        <w:rPr>
          <w:rFonts w:ascii="National 2 Light" w:hAnsi="National 2 Light" w:cs="Calibri"/>
          <w:color w:val="000000"/>
          <w:shd w:val="clear" w:color="auto" w:fill="FFFFFF"/>
        </w:rPr>
        <w:t xml:space="preserve"> throughout the planning and delivery of the youth pilots</w:t>
      </w:r>
      <w:r w:rsidRPr="00212E44">
        <w:rPr>
          <w:rFonts w:ascii="National 2 Light" w:hAnsi="National 2 Light" w:cs="Calibri"/>
          <w:color w:val="000000"/>
          <w:shd w:val="clear" w:color="auto" w:fill="FFFFFF"/>
        </w:rPr>
        <w:t>. Any data published should have the consent of participant</w:t>
      </w:r>
      <w:r>
        <w:rPr>
          <w:rFonts w:ascii="National 2 Light" w:hAnsi="National 2 Light" w:cs="Calibri"/>
          <w:color w:val="000000"/>
          <w:shd w:val="clear" w:color="auto" w:fill="FFFFFF"/>
        </w:rPr>
        <w:t>s and their parents, if aged 15 years and under.</w:t>
      </w:r>
      <w:r w:rsidRPr="00212E44">
        <w:rPr>
          <w:rFonts w:ascii="National 2 Light" w:hAnsi="National 2 Light" w:cs="Calibri"/>
          <w:color w:val="000000"/>
          <w:shd w:val="clear" w:color="auto" w:fill="FFFFFF"/>
        </w:rPr>
        <w:t xml:space="preserve"> </w:t>
      </w:r>
    </w:p>
    <w:p w14:paraId="0174227F" w14:textId="77777777" w:rsidR="00053DF1" w:rsidRDefault="00053DF1" w:rsidP="00053DF1">
      <w:pPr>
        <w:rPr>
          <w:rFonts w:ascii="National 2 Light" w:hAnsi="National 2 Light" w:cs="Calibri"/>
          <w:color w:val="000000"/>
          <w:shd w:val="clear" w:color="auto" w:fill="FFFFFF"/>
        </w:rPr>
      </w:pPr>
      <w:r w:rsidRPr="00212E44">
        <w:rPr>
          <w:rFonts w:ascii="National 2 Light" w:hAnsi="National 2 Light" w:cs="Calibri"/>
          <w:color w:val="000000"/>
          <w:shd w:val="clear" w:color="auto" w:fill="FFFFFF"/>
        </w:rPr>
        <w:t>All personal data of participants should be treated in compliance with both</w:t>
      </w:r>
      <w:r w:rsidRPr="000E011A">
        <w:rPr>
          <w:rFonts w:ascii="National 2 Light" w:hAnsi="National 2 Light" w:cs="Calibri"/>
          <w:color w:val="000000"/>
          <w:shd w:val="clear" w:color="auto" w:fill="FFFFFF"/>
        </w:rPr>
        <w:t xml:space="preserve"> </w:t>
      </w:r>
      <w:hyperlink r:id="rId126" w:history="1">
        <w:r w:rsidRPr="000E011A">
          <w:rPr>
            <w:rFonts w:ascii="National 2 Light" w:hAnsi="National 2 Light" w:cs="Calibri"/>
            <w:color w:val="0000FF"/>
            <w:u w:val="single"/>
            <w:shd w:val="clear" w:color="auto" w:fill="FFFFFF"/>
          </w:rPr>
          <w:t>national</w:t>
        </w:r>
      </w:hyperlink>
      <w:r w:rsidRPr="00212E44">
        <w:rPr>
          <w:rFonts w:ascii="National 2 Light" w:hAnsi="National 2 Light" w:cs="Calibri"/>
          <w:color w:val="000000"/>
          <w:shd w:val="clear" w:color="auto" w:fill="FFFFFF"/>
        </w:rPr>
        <w:t xml:space="preserve"> and international good practices, such as the</w:t>
      </w:r>
      <w:r w:rsidRPr="000E011A">
        <w:rPr>
          <w:rFonts w:ascii="National 2 Light" w:hAnsi="National 2 Light" w:cs="Calibri"/>
          <w:color w:val="000000"/>
          <w:shd w:val="clear" w:color="auto" w:fill="FFFFFF"/>
        </w:rPr>
        <w:t xml:space="preserve"> </w:t>
      </w:r>
      <w:hyperlink r:id="rId127" w:history="1">
        <w:r w:rsidRPr="000E011A">
          <w:rPr>
            <w:rFonts w:ascii="National 2 Light" w:hAnsi="National 2 Light" w:cs="Calibri"/>
            <w:color w:val="0000FF"/>
            <w:u w:val="single"/>
            <w:shd w:val="clear" w:color="auto" w:fill="FFFFFF"/>
          </w:rPr>
          <w:t>European Union’s General Data Protection Regulation</w:t>
        </w:r>
      </w:hyperlink>
      <w:r w:rsidRPr="000E011A">
        <w:rPr>
          <w:color w:val="0000FF"/>
        </w:rPr>
        <w:t xml:space="preserve"> </w:t>
      </w:r>
      <w:r w:rsidRPr="00212E44">
        <w:rPr>
          <w:rFonts w:ascii="National 2 Light" w:hAnsi="National 2 Light" w:cs="Calibri"/>
          <w:color w:val="000000"/>
          <w:shd w:val="clear" w:color="auto" w:fill="FFFFFF"/>
        </w:rPr>
        <w:t xml:space="preserve">(GDPR), and </w:t>
      </w:r>
      <w:r>
        <w:rPr>
          <w:rFonts w:ascii="National 2 Light" w:hAnsi="National 2 Light" w:cs="Calibri"/>
          <w:color w:val="000000"/>
          <w:shd w:val="clear" w:color="auto" w:fill="FFFFFF"/>
        </w:rPr>
        <w:t xml:space="preserve">by </w:t>
      </w:r>
      <w:r w:rsidRPr="00212E44">
        <w:rPr>
          <w:rFonts w:ascii="National 2 Light" w:hAnsi="National 2 Light" w:cs="Calibri"/>
          <w:color w:val="000000"/>
          <w:shd w:val="clear" w:color="auto" w:fill="FFFFFF"/>
        </w:rPr>
        <w:t>taking into account legal and ethical issues surrounding data sharing, copyright</w:t>
      </w:r>
      <w:r>
        <w:rPr>
          <w:rFonts w:ascii="National 2 Light" w:hAnsi="National 2 Light" w:cs="Calibri"/>
          <w:color w:val="000000"/>
          <w:shd w:val="clear" w:color="auto" w:fill="FFFFFF"/>
        </w:rPr>
        <w:t xml:space="preserve"> and </w:t>
      </w:r>
      <w:r w:rsidRPr="00212E44">
        <w:rPr>
          <w:rFonts w:ascii="National 2 Light" w:hAnsi="National 2 Light" w:cs="Calibri"/>
          <w:color w:val="000000"/>
          <w:shd w:val="clear" w:color="auto" w:fill="FFFFFF"/>
        </w:rPr>
        <w:t>intellectual property.</w:t>
      </w:r>
    </w:p>
    <w:p w14:paraId="5F5C0F04" w14:textId="77777777" w:rsidR="00053DF1" w:rsidRPr="00203623" w:rsidRDefault="00053DF1" w:rsidP="00053DF1">
      <w:pPr>
        <w:spacing w:line="240" w:lineRule="auto"/>
        <w:rPr>
          <w:rFonts w:ascii="National 2 Light" w:hAnsi="National 2 Light" w:cs="Calibri"/>
          <w:color w:val="385623" w:themeColor="accent6" w:themeShade="80"/>
          <w:sz w:val="24"/>
          <w:szCs w:val="24"/>
          <w:shd w:val="clear" w:color="auto" w:fill="FFFFFF"/>
        </w:rPr>
      </w:pPr>
      <w:r w:rsidRPr="00203623">
        <w:rPr>
          <w:rFonts w:ascii="National 2 Light" w:hAnsi="National 2 Light" w:cs="Calibri"/>
          <w:color w:val="385623" w:themeColor="accent6" w:themeShade="80"/>
          <w:sz w:val="24"/>
          <w:szCs w:val="24"/>
          <w:shd w:val="clear" w:color="auto" w:fill="FFFFFF"/>
        </w:rPr>
        <w:t>Key privacy principles for the pilots:</w:t>
      </w:r>
    </w:p>
    <w:p w14:paraId="69B90516" w14:textId="77777777" w:rsidR="00053DF1" w:rsidRPr="00203623" w:rsidRDefault="00053DF1" w:rsidP="00053DF1">
      <w:pPr>
        <w:numPr>
          <w:ilvl w:val="0"/>
          <w:numId w:val="48"/>
        </w:numPr>
        <w:shd w:val="clear" w:color="auto" w:fill="FFFFFF"/>
        <w:spacing w:before="100" w:beforeAutospacing="1" w:after="100" w:afterAutospacing="1" w:line="240" w:lineRule="auto"/>
        <w:ind w:left="1095"/>
        <w:jc w:val="both"/>
        <w:rPr>
          <w:rFonts w:ascii="National 2 Light" w:hAnsi="National 2 Light" w:cs="Calibri"/>
          <w:color w:val="385623" w:themeColor="accent6" w:themeShade="80"/>
          <w:shd w:val="clear" w:color="auto" w:fill="FFFFFF"/>
        </w:rPr>
      </w:pPr>
      <w:r w:rsidRPr="00203623">
        <w:rPr>
          <w:rFonts w:ascii="National 2 Light" w:hAnsi="National 2 Light" w:cs="Calibri"/>
          <w:color w:val="385623" w:themeColor="accent6" w:themeShade="80"/>
          <w:shd w:val="clear" w:color="auto" w:fill="FFFFFF"/>
        </w:rPr>
        <w:t>participants know when their information is being collected</w:t>
      </w:r>
    </w:p>
    <w:p w14:paraId="7A05133A" w14:textId="77777777" w:rsidR="00053DF1" w:rsidRPr="00203623" w:rsidRDefault="00053DF1" w:rsidP="00053DF1">
      <w:pPr>
        <w:numPr>
          <w:ilvl w:val="0"/>
          <w:numId w:val="48"/>
        </w:numPr>
        <w:shd w:val="clear" w:color="auto" w:fill="FFFFFF"/>
        <w:spacing w:before="100" w:beforeAutospacing="1" w:after="100" w:afterAutospacing="1" w:line="270" w:lineRule="atLeast"/>
        <w:ind w:left="1095"/>
        <w:jc w:val="both"/>
        <w:rPr>
          <w:rFonts w:ascii="National 2 Light" w:hAnsi="National 2 Light" w:cs="Calibri"/>
          <w:color w:val="385623" w:themeColor="accent6" w:themeShade="80"/>
          <w:shd w:val="clear" w:color="auto" w:fill="FFFFFF"/>
        </w:rPr>
      </w:pPr>
      <w:r w:rsidRPr="00203623">
        <w:rPr>
          <w:rFonts w:ascii="National 2 Light" w:hAnsi="National 2 Light" w:cs="Calibri"/>
          <w:color w:val="385623" w:themeColor="accent6" w:themeShade="80"/>
          <w:shd w:val="clear" w:color="auto" w:fill="FFFFFF"/>
        </w:rPr>
        <w:t>participants information is used and shared appropriately</w:t>
      </w:r>
    </w:p>
    <w:p w14:paraId="2FBF8A0A" w14:textId="77777777" w:rsidR="00053DF1" w:rsidRPr="00203623" w:rsidRDefault="00053DF1" w:rsidP="00053DF1">
      <w:pPr>
        <w:numPr>
          <w:ilvl w:val="0"/>
          <w:numId w:val="48"/>
        </w:numPr>
        <w:shd w:val="clear" w:color="auto" w:fill="FFFFFF"/>
        <w:spacing w:before="100" w:beforeAutospacing="1" w:after="100" w:afterAutospacing="1" w:line="270" w:lineRule="atLeast"/>
        <w:ind w:left="1095"/>
        <w:jc w:val="both"/>
        <w:rPr>
          <w:rFonts w:ascii="National 2 Light" w:hAnsi="National 2 Light" w:cs="Calibri"/>
          <w:color w:val="385623" w:themeColor="accent6" w:themeShade="80"/>
          <w:shd w:val="clear" w:color="auto" w:fill="FFFFFF"/>
        </w:rPr>
      </w:pPr>
      <w:r w:rsidRPr="00203623">
        <w:rPr>
          <w:rFonts w:ascii="National 2 Light" w:hAnsi="National 2 Light" w:cs="Calibri"/>
          <w:color w:val="385623" w:themeColor="accent6" w:themeShade="80"/>
          <w:shd w:val="clear" w:color="auto" w:fill="FFFFFF"/>
        </w:rPr>
        <w:t>participants information is kept safe and secure</w:t>
      </w:r>
    </w:p>
    <w:p w14:paraId="621F5FBF" w14:textId="77777777" w:rsidR="00053DF1" w:rsidRPr="00203623" w:rsidRDefault="00053DF1" w:rsidP="00053DF1">
      <w:pPr>
        <w:numPr>
          <w:ilvl w:val="0"/>
          <w:numId w:val="48"/>
        </w:numPr>
        <w:shd w:val="clear" w:color="auto" w:fill="FFFFFF"/>
        <w:spacing w:before="100" w:beforeAutospacing="1" w:after="100" w:afterAutospacing="1" w:line="270" w:lineRule="atLeast"/>
        <w:ind w:left="1095"/>
        <w:jc w:val="both"/>
        <w:rPr>
          <w:rFonts w:ascii="National 2 Light" w:hAnsi="National 2 Light" w:cs="Calibri"/>
          <w:color w:val="385623" w:themeColor="accent6" w:themeShade="80"/>
          <w:shd w:val="clear" w:color="auto" w:fill="FFFFFF"/>
        </w:rPr>
      </w:pPr>
      <w:r w:rsidRPr="00203623">
        <w:rPr>
          <w:rFonts w:ascii="National 2 Light" w:hAnsi="National 2 Light" w:cs="Calibri"/>
          <w:color w:val="385623" w:themeColor="accent6" w:themeShade="80"/>
          <w:shd w:val="clear" w:color="auto" w:fill="FFFFFF"/>
        </w:rPr>
        <w:t>participants can get access to their information</w:t>
      </w:r>
    </w:p>
    <w:p w14:paraId="68A9127A" w14:textId="77777777" w:rsidR="00053DF1" w:rsidRPr="00BA12B0" w:rsidRDefault="00053DF1" w:rsidP="00053DF1">
      <w:pPr>
        <w:rPr>
          <w:rFonts w:ascii="National 2 Light" w:hAnsi="National 2 Light" w:cs="Calibri"/>
          <w:color w:val="000000"/>
          <w:shd w:val="clear" w:color="auto" w:fill="FFFFFF"/>
        </w:rPr>
      </w:pPr>
      <w:r>
        <w:rPr>
          <w:rFonts w:ascii="National 2 Light" w:hAnsi="National 2 Light" w:cs="Calibri"/>
          <w:color w:val="000000"/>
          <w:shd w:val="clear" w:color="auto" w:fill="FFFFFF"/>
        </w:rPr>
        <w:t xml:space="preserve">For a more detail breakdown of privacy principles in New Zealand, visit: </w:t>
      </w:r>
      <w:hyperlink r:id="rId128" w:history="1">
        <w:r w:rsidRPr="00BA12B0">
          <w:rPr>
            <w:rStyle w:val="Hyperlink"/>
            <w:rFonts w:ascii="National 2 Light" w:hAnsi="National 2 Light" w:cs="Calibri"/>
            <w:shd w:val="clear" w:color="auto" w:fill="FFFFFF"/>
          </w:rPr>
          <w:t>Privacy Act 2020 – A quick tour of the privacy principles</w:t>
        </w:r>
      </w:hyperlink>
    </w:p>
    <w:p w14:paraId="3936C855" w14:textId="77777777" w:rsidR="00053DF1" w:rsidRDefault="00053DF1" w:rsidP="00053DF1">
      <w:pPr>
        <w:spacing w:line="240" w:lineRule="auto"/>
        <w:rPr>
          <w:rFonts w:ascii="National 2 Light" w:hAnsi="National 2 Light" w:cs="Calibri"/>
          <w:color w:val="538135" w:themeColor="accent6" w:themeShade="BF"/>
          <w:sz w:val="24"/>
          <w:szCs w:val="24"/>
          <w:shd w:val="clear" w:color="auto" w:fill="FFFFFF"/>
        </w:rPr>
      </w:pPr>
      <w:r w:rsidRPr="000E011A">
        <w:rPr>
          <w:rFonts w:ascii="National 2 Light" w:hAnsi="National 2 Light" w:cs="Calibri"/>
          <w:color w:val="538135" w:themeColor="accent6" w:themeShade="BF"/>
          <w:sz w:val="24"/>
          <w:szCs w:val="24"/>
          <w:shd w:val="clear" w:color="auto" w:fill="FFFFFF"/>
        </w:rPr>
        <w:t xml:space="preserve">Need more help? </w:t>
      </w:r>
    </w:p>
    <w:p w14:paraId="05B041F2" w14:textId="77777777" w:rsidR="00053DF1" w:rsidRPr="00BA12B0" w:rsidRDefault="00053DF1" w:rsidP="00053DF1">
      <w:pPr>
        <w:spacing w:line="240" w:lineRule="auto"/>
        <w:rPr>
          <w:rFonts w:ascii="National 2 Light" w:hAnsi="National 2 Light" w:cs="Calibri"/>
          <w:color w:val="538135" w:themeColor="accent6" w:themeShade="BF"/>
          <w:sz w:val="24"/>
          <w:szCs w:val="24"/>
          <w:shd w:val="clear" w:color="auto" w:fill="FFFFFF"/>
        </w:rPr>
      </w:pPr>
      <w:r>
        <w:rPr>
          <w:rFonts w:ascii="National 2" w:hAnsi="National 2"/>
          <w:b/>
          <w:bCs/>
          <w:noProof/>
          <w:color w:val="385623" w:themeColor="accent6" w:themeShade="80"/>
          <w:sz w:val="44"/>
          <w:szCs w:val="44"/>
        </w:rPr>
        <w:drawing>
          <wp:anchor distT="0" distB="0" distL="114300" distR="114300" simplePos="0" relativeHeight="251754496" behindDoc="0" locked="0" layoutInCell="1" allowOverlap="1" wp14:anchorId="16FD876C" wp14:editId="1740EF24">
            <wp:simplePos x="0" y="0"/>
            <wp:positionH relativeFrom="page">
              <wp:posOffset>3531870</wp:posOffset>
            </wp:positionH>
            <wp:positionV relativeFrom="paragraph">
              <wp:posOffset>295717</wp:posOffset>
            </wp:positionV>
            <wp:extent cx="5104435" cy="5104435"/>
            <wp:effectExtent l="0" t="0" r="0" b="0"/>
            <wp:wrapNone/>
            <wp:docPr id="459" name="Graphic 459" descr="Magnifying glas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Graphic 487" descr="Magnifying glass with solid fill"/>
                    <pic:cNvPicPr/>
                  </pic:nvPicPr>
                  <pic:blipFill>
                    <a:blip r:embed="rId129">
                      <a:extLst>
                        <a:ext uri="{28A0092B-C50C-407E-A947-70E740481C1C}">
                          <a14:useLocalDpi xmlns:a14="http://schemas.microsoft.com/office/drawing/2010/main" val="0"/>
                        </a:ext>
                        <a:ext uri="{96DAC541-7B7A-43D3-8B79-37D633B846F1}">
                          <asvg:svgBlip xmlns:asvg="http://schemas.microsoft.com/office/drawing/2016/SVG/main" r:embed="rId130"/>
                        </a:ext>
                      </a:extLst>
                    </a:blip>
                    <a:stretch>
                      <a:fillRect/>
                    </a:stretch>
                  </pic:blipFill>
                  <pic:spPr>
                    <a:xfrm>
                      <a:off x="0" y="0"/>
                      <a:ext cx="5104435" cy="5104435"/>
                    </a:xfrm>
                    <a:prstGeom prst="rect">
                      <a:avLst/>
                    </a:prstGeom>
                  </pic:spPr>
                </pic:pic>
              </a:graphicData>
            </a:graphic>
            <wp14:sizeRelH relativeFrom="page">
              <wp14:pctWidth>0</wp14:pctWidth>
            </wp14:sizeRelH>
            <wp14:sizeRelV relativeFrom="page">
              <wp14:pctHeight>0</wp14:pctHeight>
            </wp14:sizeRelV>
          </wp:anchor>
        </w:drawing>
      </w:r>
      <w:r w:rsidRPr="00212E44">
        <w:rPr>
          <w:rFonts w:ascii="National 2 Light" w:hAnsi="National 2 Light" w:cs="Calibri"/>
          <w:color w:val="000000"/>
          <w:shd w:val="clear" w:color="auto" w:fill="FFFFFF"/>
        </w:rPr>
        <w:t>Contact the council’s Privacy and Official Information team for more support at:</w:t>
      </w:r>
      <w:r>
        <w:t xml:space="preserve"> </w:t>
      </w:r>
      <w:hyperlink r:id="rId131" w:history="1">
        <w:r w:rsidRPr="000E011A">
          <w:rPr>
            <w:rFonts w:ascii="National 2 Light" w:hAnsi="National 2 Light" w:cs="Calibri"/>
            <w:color w:val="0000FF"/>
            <w:u w:val="single"/>
            <w:shd w:val="clear" w:color="auto" w:fill="FFFFFF"/>
          </w:rPr>
          <w:t>Officialinformation@aucklandcouncil.govt.nz</w:t>
        </w:r>
      </w:hyperlink>
    </w:p>
    <w:p w14:paraId="55DE84F4" w14:textId="77777777" w:rsidR="00053DF1" w:rsidRDefault="00053DF1" w:rsidP="00053DF1">
      <w:pPr>
        <w:rPr>
          <w:rFonts w:ascii="National 2" w:hAnsi="National 2"/>
          <w:b/>
          <w:bCs/>
          <w:color w:val="385623" w:themeColor="accent6" w:themeShade="80"/>
          <w:sz w:val="44"/>
          <w:szCs w:val="44"/>
        </w:rPr>
      </w:pPr>
    </w:p>
    <w:p w14:paraId="549F6CA4" w14:textId="77777777" w:rsidR="00053DF1" w:rsidRDefault="00053DF1" w:rsidP="00053DF1">
      <w:pPr>
        <w:rPr>
          <w:rFonts w:ascii="National 2" w:hAnsi="National 2"/>
          <w:b/>
          <w:bCs/>
          <w:color w:val="385623" w:themeColor="accent6" w:themeShade="80"/>
          <w:sz w:val="44"/>
          <w:szCs w:val="44"/>
        </w:rPr>
      </w:pPr>
    </w:p>
    <w:p w14:paraId="0317ADEB" w14:textId="77777777" w:rsidR="00053DF1" w:rsidRDefault="00053DF1" w:rsidP="00053DF1">
      <w:pPr>
        <w:rPr>
          <w:rFonts w:ascii="National 2" w:hAnsi="National 2"/>
          <w:b/>
          <w:bCs/>
          <w:color w:val="385623" w:themeColor="accent6" w:themeShade="80"/>
          <w:sz w:val="44"/>
          <w:szCs w:val="44"/>
        </w:rPr>
      </w:pPr>
      <w:r>
        <w:rPr>
          <w:rFonts w:ascii="National 2" w:hAnsi="National 2"/>
          <w:b/>
          <w:bCs/>
          <w:noProof/>
          <w:color w:val="385623" w:themeColor="accent6" w:themeShade="80"/>
          <w:sz w:val="44"/>
          <w:szCs w:val="44"/>
        </w:rPr>
        <w:drawing>
          <wp:anchor distT="0" distB="0" distL="114300" distR="114300" simplePos="0" relativeHeight="251755520" behindDoc="0" locked="0" layoutInCell="1" allowOverlap="1" wp14:anchorId="3122E556" wp14:editId="22C4E2FE">
            <wp:simplePos x="0" y="0"/>
            <wp:positionH relativeFrom="column">
              <wp:posOffset>4065942</wp:posOffset>
            </wp:positionH>
            <wp:positionV relativeFrom="paragraph">
              <wp:posOffset>301811</wp:posOffset>
            </wp:positionV>
            <wp:extent cx="1203767" cy="1203767"/>
            <wp:effectExtent l="0" t="0" r="0" b="0"/>
            <wp:wrapNone/>
            <wp:docPr id="488" name="Graphic 488" descr="Group of wome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Graphic 488" descr="Group of women with solid fill"/>
                    <pic:cNvPicPr/>
                  </pic:nvPicPr>
                  <pic:blipFill>
                    <a:blip r:embed="rId132">
                      <a:extLst>
                        <a:ext uri="{28A0092B-C50C-407E-A947-70E740481C1C}">
                          <a14:useLocalDpi xmlns:a14="http://schemas.microsoft.com/office/drawing/2010/main" val="0"/>
                        </a:ext>
                        <a:ext uri="{96DAC541-7B7A-43D3-8B79-37D633B846F1}">
                          <asvg:svgBlip xmlns:asvg="http://schemas.microsoft.com/office/drawing/2016/SVG/main" r:embed="rId133"/>
                        </a:ext>
                      </a:extLst>
                    </a:blip>
                    <a:stretch>
                      <a:fillRect/>
                    </a:stretch>
                  </pic:blipFill>
                  <pic:spPr>
                    <a:xfrm>
                      <a:off x="0" y="0"/>
                      <a:ext cx="1203767" cy="1203767"/>
                    </a:xfrm>
                    <a:prstGeom prst="rect">
                      <a:avLst/>
                    </a:prstGeom>
                  </pic:spPr>
                </pic:pic>
              </a:graphicData>
            </a:graphic>
            <wp14:sizeRelH relativeFrom="page">
              <wp14:pctWidth>0</wp14:pctWidth>
            </wp14:sizeRelH>
            <wp14:sizeRelV relativeFrom="page">
              <wp14:pctHeight>0</wp14:pctHeight>
            </wp14:sizeRelV>
          </wp:anchor>
        </w:drawing>
      </w:r>
    </w:p>
    <w:p w14:paraId="3E77B7C9" w14:textId="77777777" w:rsidR="00053DF1" w:rsidRDefault="00053DF1" w:rsidP="00053DF1">
      <w:pPr>
        <w:rPr>
          <w:rFonts w:ascii="National 2" w:hAnsi="National 2"/>
          <w:b/>
          <w:bCs/>
          <w:color w:val="385623" w:themeColor="accent6" w:themeShade="80"/>
          <w:sz w:val="44"/>
          <w:szCs w:val="44"/>
        </w:rPr>
      </w:pPr>
    </w:p>
    <w:p w14:paraId="11D26255" w14:textId="77777777" w:rsidR="00053DF1" w:rsidRDefault="00053DF1" w:rsidP="00053DF1">
      <w:pPr>
        <w:rPr>
          <w:rFonts w:ascii="National 2" w:hAnsi="National 2"/>
          <w:b/>
          <w:bCs/>
          <w:color w:val="385623" w:themeColor="accent6" w:themeShade="80"/>
          <w:sz w:val="44"/>
          <w:szCs w:val="44"/>
        </w:rPr>
      </w:pPr>
    </w:p>
    <w:p w14:paraId="4F1305DC" w14:textId="77777777" w:rsidR="00053DF1" w:rsidRDefault="00053DF1" w:rsidP="00053DF1">
      <w:pPr>
        <w:rPr>
          <w:rFonts w:ascii="National 2" w:hAnsi="National 2"/>
          <w:b/>
          <w:bCs/>
          <w:color w:val="385623" w:themeColor="accent6" w:themeShade="80"/>
          <w:sz w:val="44"/>
          <w:szCs w:val="44"/>
        </w:rPr>
      </w:pPr>
    </w:p>
    <w:p w14:paraId="27D49E7E" w14:textId="77777777" w:rsidR="00053DF1" w:rsidRDefault="00053DF1" w:rsidP="00053DF1">
      <w:pPr>
        <w:rPr>
          <w:rFonts w:ascii="National 2" w:hAnsi="National 2"/>
          <w:b/>
          <w:bCs/>
          <w:color w:val="385623" w:themeColor="accent6" w:themeShade="80"/>
          <w:sz w:val="44"/>
          <w:szCs w:val="44"/>
        </w:rPr>
      </w:pPr>
    </w:p>
    <w:p w14:paraId="22D10BE3" w14:textId="77777777" w:rsidR="00053DF1" w:rsidRDefault="00053DF1" w:rsidP="00053DF1">
      <w:pPr>
        <w:rPr>
          <w:rFonts w:ascii="National 2" w:hAnsi="National 2"/>
          <w:b/>
          <w:bCs/>
          <w:color w:val="385623" w:themeColor="accent6" w:themeShade="80"/>
          <w:sz w:val="44"/>
          <w:szCs w:val="44"/>
        </w:rPr>
      </w:pPr>
    </w:p>
    <w:p w14:paraId="48C1BB36" w14:textId="77777777" w:rsidR="00053DF1" w:rsidRDefault="00053DF1" w:rsidP="00053DF1">
      <w:pPr>
        <w:rPr>
          <w:rFonts w:ascii="National 2" w:hAnsi="National 2"/>
          <w:b/>
          <w:bCs/>
          <w:color w:val="385623" w:themeColor="accent6" w:themeShade="80"/>
          <w:sz w:val="44"/>
          <w:szCs w:val="44"/>
        </w:rPr>
      </w:pPr>
    </w:p>
    <w:p w14:paraId="4B37E5DA" w14:textId="77777777" w:rsidR="00053DF1" w:rsidRPr="00CE1AA0" w:rsidRDefault="00053DF1" w:rsidP="00053DF1">
      <w:pPr>
        <w:rPr>
          <w:rFonts w:ascii="National 2" w:hAnsi="National 2"/>
          <w:b/>
          <w:bCs/>
          <w:color w:val="385623" w:themeColor="accent6" w:themeShade="80"/>
          <w:sz w:val="44"/>
          <w:szCs w:val="44"/>
        </w:rPr>
      </w:pPr>
      <w:commentRangeStart w:id="16"/>
      <w:r>
        <w:rPr>
          <w:rFonts w:ascii="National 2" w:hAnsi="National 2"/>
          <w:b/>
          <w:bCs/>
          <w:color w:val="385623" w:themeColor="accent6" w:themeShade="80"/>
          <w:sz w:val="44"/>
          <w:szCs w:val="44"/>
        </w:rPr>
        <w:lastRenderedPageBreak/>
        <w:t xml:space="preserve">Principle 10: </w:t>
      </w:r>
      <w:commentRangeEnd w:id="16"/>
      <w:r>
        <w:rPr>
          <w:rStyle w:val="CommentReference"/>
        </w:rPr>
        <w:commentReference w:id="16"/>
      </w:r>
      <w:r w:rsidRPr="00CE1AA0">
        <w:rPr>
          <w:rFonts w:ascii="National 2" w:hAnsi="National 2"/>
          <w:b/>
          <w:bCs/>
          <w:color w:val="385623" w:themeColor="accent6" w:themeShade="80"/>
          <w:sz w:val="44"/>
          <w:szCs w:val="44"/>
        </w:rPr>
        <w:t>Monitoring and evaluation</w:t>
      </w:r>
    </w:p>
    <w:p w14:paraId="3A79B0DD" w14:textId="77777777" w:rsidR="00053DF1" w:rsidRPr="003F57F4" w:rsidRDefault="00053DF1" w:rsidP="00053DF1">
      <w:pPr>
        <w:pStyle w:val="NormalWeb"/>
        <w:shd w:val="clear" w:color="auto" w:fill="FFFFFF"/>
        <w:spacing w:before="0" w:beforeAutospacing="0" w:after="48" w:afterAutospacing="0"/>
        <w:rPr>
          <w:rFonts w:ascii="National 2" w:eastAsiaTheme="minorHAnsi" w:hAnsi="National 2" w:cstheme="minorBidi"/>
          <w:color w:val="385623" w:themeColor="accent6" w:themeShade="80"/>
          <w:sz w:val="36"/>
          <w:szCs w:val="36"/>
          <w:lang w:eastAsia="en-US"/>
        </w:rPr>
      </w:pPr>
      <w:r w:rsidRPr="003F57F4">
        <w:rPr>
          <w:rFonts w:ascii="National 2" w:eastAsiaTheme="minorHAnsi" w:hAnsi="National 2" w:cstheme="minorBidi"/>
          <w:color w:val="385623" w:themeColor="accent6" w:themeShade="80"/>
          <w:sz w:val="36"/>
          <w:szCs w:val="36"/>
          <w:lang w:eastAsia="en-US"/>
        </w:rPr>
        <w:t>Why evaluations are key to a successful deliberative process:</w:t>
      </w:r>
    </w:p>
    <w:p w14:paraId="6982F1DD" w14:textId="77777777" w:rsidR="00053DF1" w:rsidRDefault="00053DF1" w:rsidP="00053DF1">
      <w:pPr>
        <w:pStyle w:val="NormalWeb"/>
        <w:shd w:val="clear" w:color="auto" w:fill="FFFFFF"/>
        <w:spacing w:before="0" w:beforeAutospacing="0" w:after="48" w:afterAutospacing="0"/>
        <w:rPr>
          <w:rFonts w:ascii="National 2 Light" w:eastAsiaTheme="minorHAnsi" w:hAnsi="National 2 Light" w:cs="Calibri"/>
          <w:color w:val="000000"/>
          <w:sz w:val="22"/>
          <w:szCs w:val="22"/>
          <w:shd w:val="clear" w:color="auto" w:fill="FFFFFF"/>
          <w:lang w:eastAsia="en-US"/>
        </w:rPr>
      </w:pPr>
      <w:r w:rsidRPr="002704FA">
        <w:rPr>
          <w:rFonts w:ascii="National 2 Light" w:eastAsiaTheme="minorHAnsi" w:hAnsi="National 2 Light" w:cs="Calibri"/>
          <w:color w:val="000000"/>
          <w:sz w:val="22"/>
          <w:szCs w:val="22"/>
          <w:shd w:val="clear" w:color="auto" w:fill="FFFFFF"/>
          <w:lang w:eastAsia="en-US"/>
        </w:rPr>
        <w:t>Timely evaluation</w:t>
      </w:r>
      <w:r>
        <w:rPr>
          <w:rFonts w:ascii="National 2 Light" w:eastAsiaTheme="minorHAnsi" w:hAnsi="National 2 Light" w:cs="Calibri"/>
          <w:color w:val="000000"/>
          <w:sz w:val="22"/>
          <w:szCs w:val="22"/>
          <w:shd w:val="clear" w:color="auto" w:fill="FFFFFF"/>
          <w:lang w:eastAsia="en-US"/>
        </w:rPr>
        <w:t>s</w:t>
      </w:r>
      <w:r w:rsidRPr="002704FA">
        <w:rPr>
          <w:rFonts w:ascii="Calibri" w:eastAsiaTheme="minorHAnsi" w:hAnsi="Calibri" w:cs="Calibri"/>
          <w:color w:val="000000"/>
          <w:sz w:val="22"/>
          <w:szCs w:val="22"/>
          <w:shd w:val="clear" w:color="auto" w:fill="FFFFFF"/>
          <w:lang w:eastAsia="en-US"/>
        </w:rPr>
        <w:t> </w:t>
      </w:r>
      <w:r w:rsidRPr="002704FA">
        <w:rPr>
          <w:rFonts w:ascii="National 2 Light" w:eastAsiaTheme="minorHAnsi" w:hAnsi="National 2 Light" w:cs="Calibri"/>
          <w:color w:val="000000"/>
          <w:sz w:val="22"/>
          <w:szCs w:val="22"/>
          <w:shd w:val="clear" w:color="auto" w:fill="FFFFFF"/>
          <w:lang w:eastAsia="en-US"/>
        </w:rPr>
        <w:t>strengthen the trust of policymakers, the public, and stakeholders in any recommendations developed by a deliberative body</w:t>
      </w:r>
      <w:r w:rsidRPr="002704FA">
        <w:rPr>
          <w:rFonts w:ascii="Calibri" w:eastAsiaTheme="minorHAnsi" w:hAnsi="Calibri" w:cs="Calibri"/>
          <w:color w:val="000000"/>
          <w:sz w:val="22"/>
          <w:szCs w:val="22"/>
          <w:shd w:val="clear" w:color="auto" w:fill="FFFFFF"/>
          <w:lang w:eastAsia="en-US"/>
        </w:rPr>
        <w:t> </w:t>
      </w:r>
      <w:r w:rsidRPr="002704FA">
        <w:rPr>
          <w:rFonts w:ascii="National 2 Light" w:eastAsiaTheme="minorHAnsi" w:hAnsi="National 2 Light" w:cs="Calibri"/>
          <w:color w:val="000000"/>
          <w:sz w:val="22"/>
          <w:szCs w:val="22"/>
          <w:shd w:val="clear" w:color="auto" w:fill="FFFFFF"/>
          <w:lang w:eastAsia="en-US"/>
        </w:rPr>
        <w:t>as it can demonstrate the quality and the rigour involved in generating them.</w:t>
      </w:r>
      <w:r w:rsidRPr="002704FA">
        <w:rPr>
          <w:rFonts w:ascii="Calibri" w:eastAsiaTheme="minorHAnsi" w:hAnsi="Calibri" w:cs="Calibri"/>
          <w:color w:val="000000"/>
          <w:sz w:val="22"/>
          <w:szCs w:val="22"/>
          <w:shd w:val="clear" w:color="auto" w:fill="FFFFFF"/>
          <w:lang w:eastAsia="en-US"/>
        </w:rPr>
        <w:t> </w:t>
      </w:r>
      <w:r w:rsidRPr="002704FA">
        <w:rPr>
          <w:rFonts w:ascii="National 2 Light" w:eastAsiaTheme="minorHAnsi" w:hAnsi="National 2 Light" w:cs="Calibri"/>
          <w:color w:val="000000"/>
          <w:sz w:val="22"/>
          <w:szCs w:val="22"/>
          <w:shd w:val="clear" w:color="auto" w:fill="FFFFFF"/>
          <w:lang w:eastAsia="en-US"/>
        </w:rPr>
        <w:t>Each of these three groups</w:t>
      </w:r>
      <w:r>
        <w:rPr>
          <w:rFonts w:ascii="National 2 Light" w:eastAsiaTheme="minorHAnsi" w:hAnsi="National 2 Light" w:cs="Calibri"/>
          <w:color w:val="000000"/>
          <w:sz w:val="22"/>
          <w:szCs w:val="22"/>
          <w:shd w:val="clear" w:color="auto" w:fill="FFFFFF"/>
          <w:lang w:eastAsia="en-US"/>
        </w:rPr>
        <w:t xml:space="preserve"> </w:t>
      </w:r>
      <w:r w:rsidRPr="002704FA">
        <w:rPr>
          <w:rFonts w:ascii="National 2 Light" w:eastAsiaTheme="minorHAnsi" w:hAnsi="National 2 Light" w:cs="Calibri"/>
          <w:color w:val="000000"/>
          <w:sz w:val="22"/>
          <w:szCs w:val="22"/>
          <w:shd w:val="clear" w:color="auto" w:fill="FFFFFF"/>
          <w:lang w:eastAsia="en-US"/>
        </w:rPr>
        <w:t>plays a role in</w:t>
      </w:r>
      <w:r>
        <w:rPr>
          <w:rFonts w:ascii="National 2 Light" w:eastAsiaTheme="minorHAnsi" w:hAnsi="National 2 Light" w:cs="Calibri"/>
          <w:color w:val="000000"/>
          <w:sz w:val="22"/>
          <w:szCs w:val="22"/>
          <w:shd w:val="clear" w:color="auto" w:fill="FFFFFF"/>
          <w:lang w:eastAsia="en-US"/>
        </w:rPr>
        <w:t xml:space="preserve"> helping to</w:t>
      </w:r>
      <w:r w:rsidRPr="002704FA">
        <w:rPr>
          <w:rFonts w:ascii="National 2 Light" w:eastAsiaTheme="minorHAnsi" w:hAnsi="National 2 Light" w:cs="Calibri"/>
          <w:color w:val="000000"/>
          <w:sz w:val="22"/>
          <w:szCs w:val="22"/>
          <w:shd w:val="clear" w:color="auto" w:fill="FFFFFF"/>
          <w:lang w:eastAsia="en-US"/>
        </w:rPr>
        <w:t xml:space="preserve"> implement the deliberative body</w:t>
      </w:r>
      <w:r w:rsidRPr="002704FA">
        <w:rPr>
          <w:rFonts w:ascii="National 2 Light" w:eastAsiaTheme="minorHAnsi" w:hAnsi="National 2 Light" w:cs="National 2 Light"/>
          <w:color w:val="000000"/>
          <w:sz w:val="22"/>
          <w:szCs w:val="22"/>
          <w:shd w:val="clear" w:color="auto" w:fill="FFFFFF"/>
          <w:lang w:eastAsia="en-US"/>
        </w:rPr>
        <w:t>’</w:t>
      </w:r>
      <w:r w:rsidRPr="002704FA">
        <w:rPr>
          <w:rFonts w:ascii="National 2 Light" w:eastAsiaTheme="minorHAnsi" w:hAnsi="National 2 Light" w:cs="Calibri"/>
          <w:color w:val="000000"/>
          <w:sz w:val="22"/>
          <w:szCs w:val="22"/>
          <w:shd w:val="clear" w:color="auto" w:fill="FFFFFF"/>
          <w:lang w:eastAsia="en-US"/>
        </w:rPr>
        <w:t>s recommendations. Their confidence in the legitimacy of the process is crucial.</w:t>
      </w:r>
    </w:p>
    <w:p w14:paraId="5F85947C" w14:textId="77777777" w:rsidR="00053DF1" w:rsidRDefault="00053DF1" w:rsidP="00053DF1">
      <w:pPr>
        <w:pStyle w:val="NormalWeb"/>
        <w:shd w:val="clear" w:color="auto" w:fill="FFFFFF"/>
        <w:spacing w:before="0" w:beforeAutospacing="0" w:after="48" w:afterAutospacing="0"/>
        <w:rPr>
          <w:rFonts w:ascii="National 2 Light" w:eastAsiaTheme="minorHAnsi" w:hAnsi="National 2 Light" w:cs="Calibri"/>
          <w:color w:val="000000"/>
          <w:sz w:val="22"/>
          <w:szCs w:val="22"/>
          <w:shd w:val="clear" w:color="auto" w:fill="FFFFFF"/>
          <w:lang w:eastAsia="en-US"/>
        </w:rPr>
      </w:pPr>
    </w:p>
    <w:p w14:paraId="229E33CA" w14:textId="77777777" w:rsidR="00053DF1" w:rsidRDefault="00053DF1" w:rsidP="00053DF1">
      <w:pPr>
        <w:pStyle w:val="NormalWeb"/>
        <w:shd w:val="clear" w:color="auto" w:fill="FFFFFF"/>
        <w:spacing w:before="0" w:beforeAutospacing="0" w:after="48" w:afterAutospacing="0"/>
        <w:rPr>
          <w:rFonts w:ascii="National 2 Light" w:eastAsiaTheme="minorHAnsi" w:hAnsi="National 2 Light" w:cs="Calibri"/>
          <w:color w:val="000000"/>
          <w:sz w:val="22"/>
          <w:szCs w:val="22"/>
          <w:shd w:val="clear" w:color="auto" w:fill="FFFFFF"/>
          <w:lang w:eastAsia="en-US"/>
        </w:rPr>
      </w:pPr>
      <w:r w:rsidRPr="002704FA">
        <w:rPr>
          <w:rFonts w:ascii="National 2 Light" w:eastAsiaTheme="minorHAnsi" w:hAnsi="National 2 Light" w:cs="Calibri"/>
          <w:color w:val="000000"/>
          <w:sz w:val="22"/>
          <w:szCs w:val="22"/>
          <w:shd w:val="clear" w:color="auto" w:fill="FFFFFF"/>
          <w:lang w:eastAsia="en-US"/>
        </w:rPr>
        <w:t>Evaluations can</w:t>
      </w:r>
      <w:r w:rsidRPr="002704FA">
        <w:rPr>
          <w:rFonts w:ascii="Calibri" w:eastAsiaTheme="minorHAnsi" w:hAnsi="Calibri" w:cs="Calibri"/>
          <w:color w:val="000000"/>
          <w:sz w:val="22"/>
          <w:szCs w:val="22"/>
          <w:shd w:val="clear" w:color="auto" w:fill="FFFFFF"/>
          <w:lang w:eastAsia="en-US"/>
        </w:rPr>
        <w:t> </w:t>
      </w:r>
      <w:r w:rsidRPr="002704FA">
        <w:rPr>
          <w:rFonts w:ascii="National 2 Light" w:eastAsiaTheme="minorHAnsi" w:hAnsi="National 2 Light" w:cs="Calibri"/>
          <w:color w:val="000000"/>
          <w:sz w:val="22"/>
          <w:szCs w:val="22"/>
          <w:shd w:val="clear" w:color="auto" w:fill="FFFFFF"/>
          <w:lang w:eastAsia="en-US"/>
        </w:rPr>
        <w:t>demonstrate the level of quality and neutrality of a deliberative process.</w:t>
      </w:r>
      <w:r w:rsidRPr="002704FA">
        <w:rPr>
          <w:rFonts w:ascii="Calibri" w:eastAsiaTheme="minorHAnsi" w:hAnsi="Calibri" w:cs="Calibri"/>
          <w:color w:val="000000"/>
          <w:sz w:val="22"/>
          <w:szCs w:val="22"/>
          <w:shd w:val="clear" w:color="auto" w:fill="FFFFFF"/>
          <w:lang w:eastAsia="en-US"/>
        </w:rPr>
        <w:t> </w:t>
      </w:r>
      <w:r w:rsidRPr="002704FA">
        <w:rPr>
          <w:rFonts w:ascii="National 2 Light" w:eastAsiaTheme="minorHAnsi" w:hAnsi="National 2 Light" w:cs="Calibri"/>
          <w:color w:val="000000"/>
          <w:sz w:val="22"/>
          <w:szCs w:val="22"/>
          <w:shd w:val="clear" w:color="auto" w:fill="FFFFFF"/>
          <w:lang w:eastAsia="en-US"/>
        </w:rPr>
        <w:t xml:space="preserve">When publicised, the results can increase trust in the deliberative process itself, as well as its resulting outputs that are used to inform public decision making. By making a process subject to evaluation, the </w:t>
      </w:r>
      <w:r>
        <w:rPr>
          <w:rFonts w:ascii="National 2 Light" w:eastAsiaTheme="minorHAnsi" w:hAnsi="National 2 Light" w:cs="Calibri"/>
          <w:color w:val="000000"/>
          <w:sz w:val="22"/>
          <w:szCs w:val="22"/>
          <w:shd w:val="clear" w:color="auto" w:fill="FFFFFF"/>
          <w:lang w:eastAsia="en-US"/>
        </w:rPr>
        <w:t xml:space="preserve">council </w:t>
      </w:r>
      <w:r w:rsidRPr="002704FA">
        <w:rPr>
          <w:rFonts w:ascii="National 2 Light" w:eastAsiaTheme="minorHAnsi" w:hAnsi="National 2 Light" w:cs="Calibri"/>
          <w:color w:val="000000"/>
          <w:sz w:val="22"/>
          <w:szCs w:val="22"/>
          <w:shd w:val="clear" w:color="auto" w:fill="FFFFFF"/>
          <w:lang w:eastAsia="en-US"/>
        </w:rPr>
        <w:t>demonstrate</w:t>
      </w:r>
      <w:r>
        <w:rPr>
          <w:rFonts w:ascii="National 2 Light" w:eastAsiaTheme="minorHAnsi" w:hAnsi="National 2 Light" w:cs="Calibri"/>
          <w:color w:val="000000"/>
          <w:sz w:val="22"/>
          <w:szCs w:val="22"/>
          <w:shd w:val="clear" w:color="auto" w:fill="FFFFFF"/>
          <w:lang w:eastAsia="en-US"/>
        </w:rPr>
        <w:t>s</w:t>
      </w:r>
      <w:r w:rsidRPr="002704FA">
        <w:rPr>
          <w:rFonts w:ascii="National 2 Light" w:eastAsiaTheme="minorHAnsi" w:hAnsi="National 2 Light" w:cs="Calibri"/>
          <w:color w:val="000000"/>
          <w:sz w:val="22"/>
          <w:szCs w:val="22"/>
          <w:shd w:val="clear" w:color="auto" w:fill="FFFFFF"/>
          <w:lang w:eastAsia="en-US"/>
        </w:rPr>
        <w:t xml:space="preserve"> a commitment to transparency and quality, earning </w:t>
      </w:r>
      <w:r>
        <w:rPr>
          <w:rFonts w:ascii="National 2 Light" w:eastAsiaTheme="minorHAnsi" w:hAnsi="National 2 Light" w:cs="Calibri"/>
          <w:color w:val="000000"/>
          <w:sz w:val="22"/>
          <w:szCs w:val="22"/>
          <w:shd w:val="clear" w:color="auto" w:fill="FFFFFF"/>
          <w:lang w:eastAsia="en-US"/>
        </w:rPr>
        <w:t>us</w:t>
      </w:r>
      <w:r w:rsidRPr="002704FA">
        <w:rPr>
          <w:rFonts w:ascii="National 2 Light" w:eastAsiaTheme="minorHAnsi" w:hAnsi="National 2 Light" w:cs="Calibri"/>
          <w:color w:val="000000"/>
          <w:sz w:val="22"/>
          <w:szCs w:val="22"/>
          <w:shd w:val="clear" w:color="auto" w:fill="FFFFFF"/>
          <w:lang w:eastAsia="en-US"/>
        </w:rPr>
        <w:t xml:space="preserve"> greater legitimacy. Any groups that oppose the final</w:t>
      </w:r>
      <w:r>
        <w:rPr>
          <w:rFonts w:ascii="National 2 Light" w:eastAsiaTheme="minorHAnsi" w:hAnsi="National 2 Light" w:cs="Calibri"/>
          <w:color w:val="000000"/>
          <w:sz w:val="22"/>
          <w:szCs w:val="22"/>
          <w:shd w:val="clear" w:color="auto" w:fill="FFFFFF"/>
          <w:lang w:eastAsia="en-US"/>
        </w:rPr>
        <w:t xml:space="preserve"> </w:t>
      </w:r>
      <w:r w:rsidRPr="002704FA">
        <w:rPr>
          <w:rFonts w:ascii="National 2 Light" w:eastAsiaTheme="minorHAnsi" w:hAnsi="National 2 Light" w:cs="Calibri"/>
          <w:color w:val="000000"/>
          <w:sz w:val="22"/>
          <w:szCs w:val="22"/>
          <w:shd w:val="clear" w:color="auto" w:fill="FFFFFF"/>
          <w:lang w:eastAsia="en-US"/>
        </w:rPr>
        <w:t>recommendations of the deliberative body will scrutinise how its members reached their conclusions. Evaluation permits a clear sense of whether such critiques are justified.</w:t>
      </w:r>
    </w:p>
    <w:p w14:paraId="2A357E96" w14:textId="77777777" w:rsidR="00053DF1" w:rsidRDefault="00053DF1" w:rsidP="00053DF1">
      <w:pPr>
        <w:pStyle w:val="NormalWeb"/>
        <w:shd w:val="clear" w:color="auto" w:fill="FFFFFF"/>
        <w:spacing w:before="0" w:beforeAutospacing="0" w:after="48" w:afterAutospacing="0"/>
        <w:rPr>
          <w:rFonts w:ascii="National 2 Light" w:eastAsiaTheme="minorHAnsi" w:hAnsi="National 2 Light" w:cs="Calibri"/>
          <w:color w:val="000000"/>
          <w:sz w:val="22"/>
          <w:szCs w:val="22"/>
          <w:shd w:val="clear" w:color="auto" w:fill="FFFFFF"/>
          <w:lang w:eastAsia="en-US"/>
        </w:rPr>
      </w:pPr>
    </w:p>
    <w:p w14:paraId="61460ECA" w14:textId="77777777" w:rsidR="00053DF1" w:rsidRDefault="00053DF1" w:rsidP="00053DF1">
      <w:pPr>
        <w:pStyle w:val="NormalWeb"/>
        <w:shd w:val="clear" w:color="auto" w:fill="FFFFFF"/>
        <w:spacing w:before="0" w:beforeAutospacing="0" w:after="48" w:afterAutospacing="0"/>
        <w:rPr>
          <w:rFonts w:ascii="National 2 Light" w:eastAsiaTheme="minorHAnsi" w:hAnsi="National 2 Light" w:cs="Calibri"/>
          <w:color w:val="000000"/>
          <w:sz w:val="22"/>
          <w:szCs w:val="22"/>
          <w:shd w:val="clear" w:color="auto" w:fill="FFFFFF"/>
          <w:lang w:eastAsia="en-US"/>
        </w:rPr>
      </w:pPr>
      <w:r w:rsidRPr="002704FA">
        <w:rPr>
          <w:rFonts w:ascii="National 2 Light" w:eastAsiaTheme="minorHAnsi" w:hAnsi="National 2 Light" w:cs="Calibri"/>
          <w:color w:val="000000"/>
          <w:sz w:val="22"/>
          <w:szCs w:val="22"/>
          <w:shd w:val="clear" w:color="auto" w:fill="FFFFFF"/>
          <w:lang w:eastAsia="en-US"/>
        </w:rPr>
        <w:t>Evaluation</w:t>
      </w:r>
      <w:r>
        <w:rPr>
          <w:rFonts w:ascii="National 2 Light" w:eastAsiaTheme="minorHAnsi" w:hAnsi="National 2 Light" w:cs="Calibri"/>
          <w:color w:val="000000"/>
          <w:sz w:val="22"/>
          <w:szCs w:val="22"/>
          <w:shd w:val="clear" w:color="auto" w:fill="FFFFFF"/>
          <w:lang w:eastAsia="en-US"/>
        </w:rPr>
        <w:t>s</w:t>
      </w:r>
      <w:r w:rsidRPr="002704FA">
        <w:rPr>
          <w:rFonts w:ascii="National 2 Light" w:eastAsiaTheme="minorHAnsi" w:hAnsi="National 2 Light" w:cs="Calibri"/>
          <w:color w:val="000000"/>
          <w:sz w:val="22"/>
          <w:szCs w:val="22"/>
          <w:shd w:val="clear" w:color="auto" w:fill="FFFFFF"/>
          <w:lang w:eastAsia="en-US"/>
        </w:rPr>
        <w:t xml:space="preserve"> also</w:t>
      </w:r>
      <w:r w:rsidRPr="002704FA">
        <w:rPr>
          <w:rFonts w:ascii="Calibri" w:eastAsiaTheme="minorHAnsi" w:hAnsi="Calibri" w:cs="Calibri"/>
          <w:color w:val="000000"/>
          <w:sz w:val="22"/>
          <w:szCs w:val="22"/>
          <w:shd w:val="clear" w:color="auto" w:fill="FFFFFF"/>
          <w:lang w:eastAsia="en-US"/>
        </w:rPr>
        <w:t> </w:t>
      </w:r>
      <w:r w:rsidRPr="002704FA">
        <w:rPr>
          <w:rFonts w:ascii="National 2 Light" w:eastAsiaTheme="minorHAnsi" w:hAnsi="National 2 Light" w:cs="Calibri"/>
          <w:color w:val="000000"/>
          <w:sz w:val="22"/>
          <w:szCs w:val="22"/>
          <w:shd w:val="clear" w:color="auto" w:fill="FFFFFF"/>
          <w:lang w:eastAsia="en-US"/>
        </w:rPr>
        <w:t>create opportunities for learning</w:t>
      </w:r>
      <w:r w:rsidRPr="002704FA">
        <w:rPr>
          <w:rFonts w:ascii="Calibri" w:eastAsiaTheme="minorHAnsi" w:hAnsi="Calibri" w:cs="Calibri"/>
          <w:color w:val="000000"/>
          <w:sz w:val="22"/>
          <w:szCs w:val="22"/>
          <w:shd w:val="clear" w:color="auto" w:fill="FFFFFF"/>
          <w:lang w:eastAsia="en-US"/>
        </w:rPr>
        <w:t> </w:t>
      </w:r>
      <w:r w:rsidRPr="002704FA">
        <w:rPr>
          <w:rFonts w:ascii="National 2 Light" w:eastAsiaTheme="minorHAnsi" w:hAnsi="National 2 Light" w:cs="Calibri"/>
          <w:color w:val="000000"/>
          <w:sz w:val="22"/>
          <w:szCs w:val="22"/>
          <w:shd w:val="clear" w:color="auto" w:fill="FFFFFF"/>
          <w:lang w:eastAsia="en-US"/>
        </w:rPr>
        <w:t>by providing evidence and lessons for public authorities and practitioners about what went well and what did not. It gives a basis for iterative improvement.</w:t>
      </w:r>
    </w:p>
    <w:p w14:paraId="57B25477" w14:textId="77777777" w:rsidR="00053DF1" w:rsidRPr="003F57F4" w:rsidRDefault="00053DF1" w:rsidP="00053DF1">
      <w:pPr>
        <w:pStyle w:val="NormalWeb"/>
        <w:shd w:val="clear" w:color="auto" w:fill="FFFFFF"/>
        <w:spacing w:before="0" w:beforeAutospacing="0" w:after="48" w:afterAutospacing="0"/>
        <w:rPr>
          <w:rFonts w:ascii="National 2 Light" w:eastAsiaTheme="minorHAnsi" w:hAnsi="National 2 Light" w:cs="Calibri"/>
          <w:color w:val="000000"/>
          <w:sz w:val="22"/>
          <w:szCs w:val="22"/>
          <w:shd w:val="clear" w:color="auto" w:fill="FFFFFF"/>
          <w:lang w:eastAsia="en-US"/>
        </w:rPr>
      </w:pPr>
    </w:p>
    <w:p w14:paraId="6F5F4773" w14:textId="77777777" w:rsidR="00053DF1" w:rsidRPr="001E36E0" w:rsidRDefault="00053DF1" w:rsidP="00053DF1">
      <w:pPr>
        <w:rPr>
          <w:rFonts w:ascii="National 2 Light" w:hAnsi="National 2 Light" w:cs="Calibri"/>
          <w:color w:val="000000"/>
          <w:shd w:val="clear" w:color="auto" w:fill="FFFFFF"/>
        </w:rPr>
      </w:pPr>
      <w:r w:rsidRPr="002704FA">
        <w:rPr>
          <w:rFonts w:ascii="National 2 Light" w:hAnsi="National 2 Light" w:cs="Calibri"/>
          <w:color w:val="000000"/>
          <w:shd w:val="clear" w:color="auto" w:fill="FFFFFF"/>
        </w:rPr>
        <w:t>The most common method of evaluation of deliberative processes has been an anonymous survey of participants. Such surveys help gather participant opinions on different elements of how the process went</w:t>
      </w:r>
      <w:r>
        <w:rPr>
          <w:rFonts w:ascii="National 2 Light" w:hAnsi="National 2 Light" w:cs="Calibri"/>
          <w:color w:val="000000"/>
          <w:shd w:val="clear" w:color="auto" w:fill="FFFFFF"/>
        </w:rPr>
        <w:t xml:space="preserve">, </w:t>
      </w:r>
      <w:r w:rsidRPr="002704FA">
        <w:rPr>
          <w:rFonts w:ascii="National 2 Light" w:hAnsi="National 2 Light" w:cs="Calibri"/>
          <w:color w:val="000000"/>
          <w:shd w:val="clear" w:color="auto" w:fill="FFFFFF"/>
        </w:rPr>
        <w:t>overall satisfaction</w:t>
      </w:r>
      <w:r>
        <w:rPr>
          <w:rFonts w:ascii="National 2 Light" w:hAnsi="National 2 Light" w:cs="Calibri"/>
          <w:color w:val="000000"/>
          <w:shd w:val="clear" w:color="auto" w:fill="FFFFFF"/>
        </w:rPr>
        <w:t xml:space="preserve">, </w:t>
      </w:r>
      <w:r w:rsidRPr="002704FA">
        <w:rPr>
          <w:rFonts w:ascii="National 2 Light" w:hAnsi="National 2 Light" w:cs="Calibri"/>
          <w:color w:val="000000"/>
          <w:shd w:val="clear" w:color="auto" w:fill="FFFFFF"/>
        </w:rPr>
        <w:t>whether participants had enough opportunities to express their views</w:t>
      </w:r>
      <w:r>
        <w:rPr>
          <w:rFonts w:ascii="National 2 Light" w:hAnsi="National 2 Light" w:cs="Calibri"/>
          <w:color w:val="000000"/>
          <w:shd w:val="clear" w:color="auto" w:fill="FFFFFF"/>
        </w:rPr>
        <w:t>,</w:t>
      </w:r>
      <w:r w:rsidRPr="002704FA">
        <w:rPr>
          <w:rFonts w:ascii="National 2 Light" w:hAnsi="National 2 Light" w:cs="Calibri"/>
          <w:color w:val="000000"/>
          <w:shd w:val="clear" w:color="auto" w:fill="FFFFFF"/>
        </w:rPr>
        <w:t xml:space="preserve"> and whether they perceived the facilitation to be fair and balanced.</w:t>
      </w:r>
      <w:r>
        <w:rPr>
          <w:rFonts w:ascii="National 2 Light" w:hAnsi="National 2 Light" w:cs="Calibri"/>
          <w:color w:val="000000"/>
          <w:shd w:val="clear" w:color="auto" w:fill="FFFFFF"/>
        </w:rPr>
        <w:t xml:space="preserve"> </w:t>
      </w:r>
      <w:r w:rsidRPr="001E36E0">
        <w:rPr>
          <w:rFonts w:ascii="National 2 Light" w:hAnsi="National 2 Light" w:cs="Calibri"/>
          <w:color w:val="000000"/>
          <w:shd w:val="clear" w:color="auto" w:fill="FFFFFF"/>
        </w:rPr>
        <w:t xml:space="preserve">This is achieved by carrying out a survey with all participants at the end of the deliberative process. </w:t>
      </w:r>
    </w:p>
    <w:p w14:paraId="3544E809" w14:textId="77777777" w:rsidR="00053DF1" w:rsidRDefault="00053DF1" w:rsidP="00053DF1">
      <w:pPr>
        <w:rPr>
          <w:rFonts w:ascii="National 2" w:hAnsi="National 2"/>
          <w:color w:val="002060"/>
          <w:sz w:val="24"/>
          <w:szCs w:val="24"/>
        </w:rPr>
      </w:pPr>
    </w:p>
    <w:p w14:paraId="2F86726B" w14:textId="77777777" w:rsidR="00053DF1" w:rsidRDefault="00053DF1" w:rsidP="00053DF1">
      <w:pPr>
        <w:rPr>
          <w:rFonts w:ascii="National 2" w:hAnsi="National 2"/>
          <w:color w:val="538135" w:themeColor="accent6" w:themeShade="BF"/>
          <w:sz w:val="28"/>
          <w:szCs w:val="28"/>
        </w:rPr>
      </w:pPr>
      <w:r>
        <w:rPr>
          <w:rFonts w:ascii="National 2" w:hAnsi="National 2"/>
          <w:noProof/>
          <w:color w:val="538135" w:themeColor="accent6" w:themeShade="BF"/>
          <w:sz w:val="28"/>
          <w:szCs w:val="28"/>
        </w:rPr>
        <w:drawing>
          <wp:anchor distT="0" distB="0" distL="114300" distR="114300" simplePos="0" relativeHeight="251724800" behindDoc="0" locked="0" layoutInCell="1" allowOverlap="1" wp14:anchorId="76450070" wp14:editId="502EC48B">
            <wp:simplePos x="0" y="0"/>
            <wp:positionH relativeFrom="page">
              <wp:posOffset>-938991</wp:posOffset>
            </wp:positionH>
            <wp:positionV relativeFrom="paragraph">
              <wp:posOffset>313888</wp:posOffset>
            </wp:positionV>
            <wp:extent cx="4567095" cy="4567095"/>
            <wp:effectExtent l="0" t="152400" r="0" b="157480"/>
            <wp:wrapNone/>
            <wp:docPr id="192" name="Graphic 192" descr="Checklis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Graphic 192" descr="Checklist with solid fill"/>
                    <pic:cNvPicPr/>
                  </pic:nvPicPr>
                  <pic:blipFill>
                    <a:blip r:embed="rId138">
                      <a:extLst>
                        <a:ext uri="{28A0092B-C50C-407E-A947-70E740481C1C}">
                          <a14:useLocalDpi xmlns:a14="http://schemas.microsoft.com/office/drawing/2010/main" val="0"/>
                        </a:ext>
                        <a:ext uri="{96DAC541-7B7A-43D3-8B79-37D633B846F1}">
                          <asvg:svgBlip xmlns:asvg="http://schemas.microsoft.com/office/drawing/2016/SVG/main" r:embed="rId139"/>
                        </a:ext>
                      </a:extLst>
                    </a:blip>
                    <a:stretch>
                      <a:fillRect/>
                    </a:stretch>
                  </pic:blipFill>
                  <pic:spPr>
                    <a:xfrm rot="1721761">
                      <a:off x="0" y="0"/>
                      <a:ext cx="4567095" cy="4567095"/>
                    </a:xfrm>
                    <a:prstGeom prst="rect">
                      <a:avLst/>
                    </a:prstGeom>
                  </pic:spPr>
                </pic:pic>
              </a:graphicData>
            </a:graphic>
            <wp14:sizeRelH relativeFrom="page">
              <wp14:pctWidth>0</wp14:pctWidth>
            </wp14:sizeRelH>
            <wp14:sizeRelV relativeFrom="page">
              <wp14:pctHeight>0</wp14:pctHeight>
            </wp14:sizeRelV>
          </wp:anchor>
        </w:drawing>
      </w:r>
    </w:p>
    <w:p w14:paraId="53E041D8" w14:textId="77777777" w:rsidR="00053DF1" w:rsidRDefault="00053DF1" w:rsidP="00053DF1">
      <w:pPr>
        <w:rPr>
          <w:rFonts w:ascii="National 2" w:hAnsi="National 2"/>
          <w:color w:val="538135" w:themeColor="accent6" w:themeShade="BF"/>
          <w:sz w:val="28"/>
          <w:szCs w:val="28"/>
        </w:rPr>
      </w:pPr>
    </w:p>
    <w:p w14:paraId="5D4AE68A" w14:textId="77777777" w:rsidR="00053DF1" w:rsidRDefault="00053DF1" w:rsidP="00053DF1">
      <w:pPr>
        <w:rPr>
          <w:rFonts w:ascii="National 2" w:hAnsi="National 2"/>
          <w:color w:val="538135" w:themeColor="accent6" w:themeShade="BF"/>
          <w:sz w:val="28"/>
          <w:szCs w:val="28"/>
        </w:rPr>
      </w:pPr>
    </w:p>
    <w:p w14:paraId="1D7B2BA1" w14:textId="77777777" w:rsidR="00053DF1" w:rsidRDefault="00053DF1" w:rsidP="00053DF1">
      <w:pPr>
        <w:rPr>
          <w:rFonts w:ascii="National 2" w:hAnsi="National 2"/>
          <w:color w:val="538135" w:themeColor="accent6" w:themeShade="BF"/>
          <w:sz w:val="28"/>
          <w:szCs w:val="28"/>
        </w:rPr>
      </w:pPr>
    </w:p>
    <w:p w14:paraId="19457DC2" w14:textId="77777777" w:rsidR="00053DF1" w:rsidRDefault="00053DF1" w:rsidP="00053DF1">
      <w:pPr>
        <w:rPr>
          <w:rFonts w:ascii="National 2" w:hAnsi="National 2"/>
          <w:color w:val="538135" w:themeColor="accent6" w:themeShade="BF"/>
          <w:sz w:val="28"/>
          <w:szCs w:val="28"/>
        </w:rPr>
      </w:pPr>
    </w:p>
    <w:p w14:paraId="19F62CC8" w14:textId="77777777" w:rsidR="00053DF1" w:rsidRDefault="00053DF1" w:rsidP="00053DF1">
      <w:pPr>
        <w:rPr>
          <w:rFonts w:ascii="National 2" w:hAnsi="National 2"/>
          <w:color w:val="538135" w:themeColor="accent6" w:themeShade="BF"/>
          <w:sz w:val="28"/>
          <w:szCs w:val="28"/>
        </w:rPr>
      </w:pPr>
    </w:p>
    <w:p w14:paraId="1420BC11" w14:textId="77777777" w:rsidR="00053DF1" w:rsidRDefault="00053DF1" w:rsidP="00053DF1">
      <w:pPr>
        <w:rPr>
          <w:rFonts w:ascii="National 2" w:hAnsi="National 2"/>
          <w:color w:val="538135" w:themeColor="accent6" w:themeShade="BF"/>
          <w:sz w:val="28"/>
          <w:szCs w:val="28"/>
        </w:rPr>
      </w:pPr>
    </w:p>
    <w:p w14:paraId="46DB8F9F" w14:textId="77777777" w:rsidR="00053DF1" w:rsidRDefault="00053DF1" w:rsidP="00053DF1">
      <w:pPr>
        <w:rPr>
          <w:rFonts w:ascii="National 2" w:hAnsi="National 2"/>
          <w:color w:val="538135" w:themeColor="accent6" w:themeShade="BF"/>
          <w:sz w:val="28"/>
          <w:szCs w:val="28"/>
        </w:rPr>
      </w:pPr>
    </w:p>
    <w:p w14:paraId="7021B07C" w14:textId="77777777" w:rsidR="00053DF1" w:rsidRDefault="00053DF1" w:rsidP="00053DF1">
      <w:pPr>
        <w:rPr>
          <w:rFonts w:ascii="National 2" w:hAnsi="National 2"/>
          <w:color w:val="385623" w:themeColor="accent6" w:themeShade="80"/>
          <w:sz w:val="36"/>
          <w:szCs w:val="36"/>
        </w:rPr>
      </w:pPr>
    </w:p>
    <w:p w14:paraId="577C6A33" w14:textId="77777777" w:rsidR="00053DF1" w:rsidRPr="001E36E0" w:rsidRDefault="00053DF1" w:rsidP="00053DF1">
      <w:pPr>
        <w:rPr>
          <w:rFonts w:ascii="National 2" w:hAnsi="National 2"/>
          <w:color w:val="385623" w:themeColor="accent6" w:themeShade="80"/>
          <w:sz w:val="36"/>
          <w:szCs w:val="36"/>
        </w:rPr>
      </w:pPr>
      <w:r w:rsidRPr="001E36E0">
        <w:rPr>
          <w:rFonts w:ascii="National 2" w:hAnsi="National 2"/>
          <w:color w:val="385623" w:themeColor="accent6" w:themeShade="80"/>
          <w:sz w:val="36"/>
          <w:szCs w:val="36"/>
        </w:rPr>
        <w:lastRenderedPageBreak/>
        <w:t>The five principles of evaluation:</w:t>
      </w:r>
    </w:p>
    <w:p w14:paraId="5B0308C2" w14:textId="77777777" w:rsidR="00053DF1" w:rsidRDefault="00053DF1" w:rsidP="00053DF1">
      <w:pPr>
        <w:rPr>
          <w:rFonts w:ascii="National 2 Light" w:hAnsi="National 2 Light" w:cs="Calibri"/>
          <w:color w:val="000000"/>
          <w:shd w:val="clear" w:color="auto" w:fill="FFFFFF"/>
        </w:rPr>
      </w:pPr>
      <w:r w:rsidRPr="002704FA">
        <w:rPr>
          <w:rFonts w:ascii="National 2 Light" w:hAnsi="National 2 Light" w:cs="Calibri"/>
          <w:color w:val="000000"/>
          <w:shd w:val="clear" w:color="auto" w:fill="FFFFFF"/>
        </w:rPr>
        <w:t xml:space="preserve">The following five principles have been developed by the OECD Advisory Group </w:t>
      </w:r>
      <w:r>
        <w:rPr>
          <w:rFonts w:ascii="National 2 Light" w:hAnsi="National 2 Light" w:cs="Calibri"/>
          <w:color w:val="000000"/>
          <w:shd w:val="clear" w:color="auto" w:fill="FFFFFF"/>
        </w:rPr>
        <w:t>for</w:t>
      </w:r>
      <w:r w:rsidRPr="002704FA">
        <w:rPr>
          <w:rFonts w:ascii="National 2 Light" w:hAnsi="National 2 Light" w:cs="Calibri"/>
          <w:color w:val="000000"/>
          <w:shd w:val="clear" w:color="auto" w:fill="FFFFFF"/>
        </w:rPr>
        <w:t xml:space="preserve"> </w:t>
      </w:r>
      <w:r>
        <w:rPr>
          <w:rFonts w:ascii="National 2 Light" w:hAnsi="National 2 Light" w:cs="Calibri"/>
          <w:color w:val="000000"/>
          <w:shd w:val="clear" w:color="auto" w:fill="FFFFFF"/>
        </w:rPr>
        <w:t>e</w:t>
      </w:r>
      <w:r w:rsidRPr="002704FA">
        <w:rPr>
          <w:rFonts w:ascii="National 2 Light" w:hAnsi="National 2 Light" w:cs="Calibri"/>
          <w:color w:val="000000"/>
          <w:shd w:val="clear" w:color="auto" w:fill="FFFFFF"/>
        </w:rPr>
        <w:t xml:space="preserve">valuating </w:t>
      </w:r>
      <w:r>
        <w:rPr>
          <w:rFonts w:ascii="National 2 Light" w:hAnsi="National 2 Light" w:cs="Calibri"/>
          <w:color w:val="000000"/>
          <w:shd w:val="clear" w:color="auto" w:fill="FFFFFF"/>
        </w:rPr>
        <w:t>d</w:t>
      </w:r>
      <w:r w:rsidRPr="002704FA">
        <w:rPr>
          <w:rFonts w:ascii="National 2 Light" w:hAnsi="National 2 Light" w:cs="Calibri"/>
          <w:color w:val="000000"/>
          <w:shd w:val="clear" w:color="auto" w:fill="FFFFFF"/>
        </w:rPr>
        <w:t xml:space="preserve">eliberative </w:t>
      </w:r>
      <w:r>
        <w:rPr>
          <w:rFonts w:ascii="National 2 Light" w:hAnsi="National 2 Light" w:cs="Calibri"/>
          <w:color w:val="000000"/>
          <w:shd w:val="clear" w:color="auto" w:fill="FFFFFF"/>
        </w:rPr>
        <w:t>p</w:t>
      </w:r>
      <w:r w:rsidRPr="002704FA">
        <w:rPr>
          <w:rFonts w:ascii="National 2 Light" w:hAnsi="National 2 Light" w:cs="Calibri"/>
          <w:color w:val="000000"/>
          <w:shd w:val="clear" w:color="auto" w:fill="FFFFFF"/>
        </w:rPr>
        <w:t>rocesses. They can help guide an evaluation and ensure its quality and integrity.</w:t>
      </w:r>
    </w:p>
    <w:p w14:paraId="1E73D957" w14:textId="77777777" w:rsidR="00053DF1" w:rsidRPr="002704FA" w:rsidRDefault="00053DF1" w:rsidP="00053DF1">
      <w:pPr>
        <w:rPr>
          <w:rFonts w:ascii="National 2 Light" w:hAnsi="National 2 Light" w:cs="Calibri"/>
          <w:color w:val="000000"/>
          <w:shd w:val="clear" w:color="auto" w:fill="FFFFFF"/>
        </w:rPr>
      </w:pPr>
    </w:p>
    <w:p w14:paraId="5D65906E" w14:textId="77777777" w:rsidR="00053DF1" w:rsidRPr="002704FA" w:rsidRDefault="00053DF1" w:rsidP="00053DF1">
      <w:pPr>
        <w:pStyle w:val="NormalWeb"/>
        <w:numPr>
          <w:ilvl w:val="0"/>
          <w:numId w:val="60"/>
        </w:numPr>
        <w:shd w:val="clear" w:color="auto" w:fill="FFFFFF"/>
        <w:spacing w:before="0" w:beforeAutospacing="0" w:after="48" w:afterAutospacing="0"/>
        <w:rPr>
          <w:rFonts w:ascii="National 2 Light" w:eastAsiaTheme="minorHAnsi" w:hAnsi="National 2 Light" w:cs="Calibri"/>
          <w:color w:val="000000"/>
          <w:sz w:val="22"/>
          <w:szCs w:val="22"/>
          <w:shd w:val="clear" w:color="auto" w:fill="FFFFFF"/>
          <w:lang w:eastAsia="en-US"/>
        </w:rPr>
      </w:pPr>
      <w:r w:rsidRPr="002704FA">
        <w:rPr>
          <w:rFonts w:ascii="National 2 Light" w:eastAsiaTheme="minorHAnsi" w:hAnsi="National 2 Light" w:cs="Calibri"/>
          <w:color w:val="538135" w:themeColor="accent6" w:themeShade="BF"/>
          <w:sz w:val="22"/>
          <w:szCs w:val="22"/>
          <w:shd w:val="clear" w:color="auto" w:fill="FFFFFF"/>
          <w:lang w:eastAsia="en-US"/>
        </w:rPr>
        <w:t>Independent:</w:t>
      </w:r>
      <w:r w:rsidRPr="002704FA">
        <w:rPr>
          <w:rFonts w:ascii="Calibri" w:eastAsiaTheme="minorHAnsi" w:hAnsi="Calibri" w:cs="Calibri"/>
          <w:color w:val="538135" w:themeColor="accent6" w:themeShade="BF"/>
          <w:sz w:val="22"/>
          <w:szCs w:val="22"/>
          <w:shd w:val="clear" w:color="auto" w:fill="FFFFFF"/>
          <w:lang w:eastAsia="en-US"/>
        </w:rPr>
        <w:t> </w:t>
      </w:r>
      <w:r w:rsidRPr="002704FA">
        <w:rPr>
          <w:rFonts w:ascii="National 2 Light" w:eastAsiaTheme="minorHAnsi" w:hAnsi="National 2 Light" w:cs="Calibri"/>
          <w:color w:val="000000"/>
          <w:sz w:val="22"/>
          <w:szCs w:val="22"/>
          <w:shd w:val="clear" w:color="auto" w:fill="FFFFFF"/>
          <w:lang w:eastAsia="en-US"/>
        </w:rPr>
        <w:t xml:space="preserve">For deliberative processes lasting a significant amount of time, evaluations should be impartial and thus independent. Independence entails being at arm’s length from the commissioning public authority and the organisation implementing the process. The evaluators should have no stake in the outcome of the process and ideally have expertise in deliberation. For shorter, smaller-scale processes that are not evaluated by external evaluators, efforts should still be made to ensure a maximum degree of independence of evaluation. </w:t>
      </w:r>
      <w:r w:rsidRPr="002704FA">
        <w:rPr>
          <w:rFonts w:ascii="Calibri" w:eastAsiaTheme="minorHAnsi" w:hAnsi="Calibri" w:cs="Calibri"/>
          <w:color w:val="000000"/>
          <w:sz w:val="22"/>
          <w:szCs w:val="22"/>
          <w:shd w:val="clear" w:color="auto" w:fill="FFFFFF"/>
          <w:lang w:eastAsia="en-US"/>
        </w:rPr>
        <w:t> </w:t>
      </w:r>
    </w:p>
    <w:p w14:paraId="1C62C426" w14:textId="77777777" w:rsidR="00053DF1" w:rsidRPr="002704FA" w:rsidRDefault="00053DF1" w:rsidP="00053DF1">
      <w:pPr>
        <w:pStyle w:val="NormalWeb"/>
        <w:shd w:val="clear" w:color="auto" w:fill="FFFFFF"/>
        <w:spacing w:before="0" w:beforeAutospacing="0" w:after="48" w:afterAutospacing="0"/>
        <w:rPr>
          <w:rFonts w:ascii="National 2 Light" w:eastAsiaTheme="minorHAnsi" w:hAnsi="National 2 Light" w:cs="Calibri"/>
          <w:color w:val="000000"/>
          <w:sz w:val="22"/>
          <w:szCs w:val="22"/>
          <w:shd w:val="clear" w:color="auto" w:fill="FFFFFF"/>
          <w:lang w:eastAsia="en-US"/>
        </w:rPr>
      </w:pPr>
    </w:p>
    <w:p w14:paraId="140BA6C5" w14:textId="77777777" w:rsidR="00053DF1" w:rsidRPr="002704FA" w:rsidRDefault="00053DF1" w:rsidP="00053DF1">
      <w:pPr>
        <w:pStyle w:val="NormalWeb"/>
        <w:numPr>
          <w:ilvl w:val="0"/>
          <w:numId w:val="60"/>
        </w:numPr>
        <w:shd w:val="clear" w:color="auto" w:fill="FFFFFF"/>
        <w:spacing w:before="0" w:beforeAutospacing="0" w:after="48" w:afterAutospacing="0"/>
        <w:rPr>
          <w:rFonts w:ascii="National 2 Light" w:eastAsiaTheme="minorHAnsi" w:hAnsi="National 2 Light" w:cs="Calibri"/>
          <w:color w:val="000000"/>
          <w:sz w:val="22"/>
          <w:szCs w:val="22"/>
          <w:shd w:val="clear" w:color="auto" w:fill="FFFFFF"/>
          <w:lang w:eastAsia="en-US"/>
        </w:rPr>
      </w:pPr>
      <w:r w:rsidRPr="003B4B15">
        <w:rPr>
          <w:rFonts w:ascii="National 2 Light" w:eastAsiaTheme="minorHAnsi" w:hAnsi="National 2 Light" w:cs="Calibri"/>
          <w:color w:val="538135" w:themeColor="accent6" w:themeShade="BF"/>
          <w:sz w:val="22"/>
          <w:szCs w:val="22"/>
          <w:shd w:val="clear" w:color="auto" w:fill="FFFFFF"/>
          <w:lang w:eastAsia="en-US"/>
        </w:rPr>
        <w:t>Transparent:</w:t>
      </w:r>
      <w:r w:rsidRPr="003B4B15">
        <w:rPr>
          <w:rFonts w:ascii="Calibri" w:eastAsiaTheme="minorHAnsi" w:hAnsi="Calibri" w:cs="Calibri"/>
          <w:color w:val="538135" w:themeColor="accent6" w:themeShade="BF"/>
          <w:sz w:val="22"/>
          <w:szCs w:val="22"/>
          <w:shd w:val="clear" w:color="auto" w:fill="FFFFFF"/>
          <w:lang w:eastAsia="en-US"/>
        </w:rPr>
        <w:t> </w:t>
      </w:r>
      <w:r w:rsidRPr="002704FA">
        <w:rPr>
          <w:rFonts w:ascii="National 2 Light" w:eastAsiaTheme="minorHAnsi" w:hAnsi="National 2 Light" w:cs="Calibri"/>
          <w:color w:val="000000"/>
          <w:sz w:val="22"/>
          <w:szCs w:val="22"/>
          <w:shd w:val="clear" w:color="auto" w:fill="FFFFFF"/>
          <w:lang w:eastAsia="en-US"/>
        </w:rPr>
        <w:t>The selection of the evaluators should be clear and transparent. The evaluation process and the final evaluation report of a deliberative process should be made accessible and open to a peer review process. The evidence on which the evaluation is based should be published at an aggregate level, to the extent that it does not impede candid assessments or compromise confidentiality.</w:t>
      </w:r>
    </w:p>
    <w:p w14:paraId="1E09998D" w14:textId="77777777" w:rsidR="00053DF1" w:rsidRPr="002704FA" w:rsidRDefault="00053DF1" w:rsidP="00053DF1">
      <w:pPr>
        <w:pStyle w:val="NormalWeb"/>
        <w:shd w:val="clear" w:color="auto" w:fill="FFFFFF"/>
        <w:spacing w:before="0" w:beforeAutospacing="0" w:after="48" w:afterAutospacing="0"/>
        <w:rPr>
          <w:rFonts w:ascii="National 2 Light" w:eastAsiaTheme="minorHAnsi" w:hAnsi="National 2 Light" w:cs="Calibri"/>
          <w:color w:val="000000"/>
          <w:sz w:val="22"/>
          <w:szCs w:val="22"/>
          <w:shd w:val="clear" w:color="auto" w:fill="FFFFFF"/>
          <w:lang w:eastAsia="en-US"/>
        </w:rPr>
      </w:pPr>
    </w:p>
    <w:p w14:paraId="715482B9" w14:textId="77777777" w:rsidR="00053DF1" w:rsidRPr="002704FA" w:rsidRDefault="00053DF1" w:rsidP="00053DF1">
      <w:pPr>
        <w:pStyle w:val="NormalWeb"/>
        <w:numPr>
          <w:ilvl w:val="0"/>
          <w:numId w:val="60"/>
        </w:numPr>
        <w:shd w:val="clear" w:color="auto" w:fill="FFFFFF"/>
        <w:spacing w:before="0" w:beforeAutospacing="0" w:after="48" w:afterAutospacing="0"/>
        <w:rPr>
          <w:rFonts w:ascii="National 2 Light" w:eastAsiaTheme="minorHAnsi" w:hAnsi="National 2 Light" w:cs="Calibri"/>
          <w:color w:val="000000"/>
          <w:sz w:val="22"/>
          <w:szCs w:val="22"/>
          <w:shd w:val="clear" w:color="auto" w:fill="FFFFFF"/>
          <w:lang w:eastAsia="en-US"/>
        </w:rPr>
      </w:pPr>
      <w:r w:rsidRPr="003B4B15">
        <w:rPr>
          <w:rFonts w:ascii="National 2 Light" w:eastAsiaTheme="minorHAnsi" w:hAnsi="National 2 Light" w:cs="Calibri"/>
          <w:color w:val="538135" w:themeColor="accent6" w:themeShade="BF"/>
          <w:sz w:val="22"/>
          <w:szCs w:val="22"/>
          <w:shd w:val="clear" w:color="auto" w:fill="FFFFFF"/>
          <w:lang w:eastAsia="en-US"/>
        </w:rPr>
        <w:t>Evidence-based:</w:t>
      </w:r>
      <w:r w:rsidRPr="003B4B15">
        <w:rPr>
          <w:rFonts w:ascii="Calibri" w:eastAsiaTheme="minorHAnsi" w:hAnsi="Calibri" w:cs="Calibri"/>
          <w:color w:val="538135" w:themeColor="accent6" w:themeShade="BF"/>
          <w:sz w:val="22"/>
          <w:szCs w:val="22"/>
          <w:shd w:val="clear" w:color="auto" w:fill="FFFFFF"/>
          <w:lang w:eastAsia="en-US"/>
        </w:rPr>
        <w:t> </w:t>
      </w:r>
      <w:r w:rsidRPr="002704FA">
        <w:rPr>
          <w:rFonts w:ascii="National 2 Light" w:eastAsiaTheme="minorHAnsi" w:hAnsi="National 2 Light" w:cs="Calibri"/>
          <w:color w:val="000000"/>
          <w:sz w:val="22"/>
          <w:szCs w:val="22"/>
          <w:shd w:val="clear" w:color="auto" w:fill="FFFFFF"/>
          <w:lang w:eastAsia="en-US"/>
        </w:rPr>
        <w:t xml:space="preserve">Evaluations should be based on valid and reliable data. Evidence can be collected through a variety of methods, such as surveys, interviews, observation, and a review of materials used during a deliberative process. </w:t>
      </w:r>
    </w:p>
    <w:p w14:paraId="5227DE81" w14:textId="77777777" w:rsidR="00053DF1" w:rsidRPr="002704FA" w:rsidRDefault="00053DF1" w:rsidP="00053DF1">
      <w:pPr>
        <w:pStyle w:val="NormalWeb"/>
        <w:shd w:val="clear" w:color="auto" w:fill="FFFFFF"/>
        <w:spacing w:before="0" w:beforeAutospacing="0" w:after="48" w:afterAutospacing="0"/>
        <w:rPr>
          <w:rFonts w:ascii="National 2 Light" w:eastAsiaTheme="minorHAnsi" w:hAnsi="National 2 Light" w:cs="Calibri"/>
          <w:color w:val="000000"/>
          <w:sz w:val="22"/>
          <w:szCs w:val="22"/>
          <w:shd w:val="clear" w:color="auto" w:fill="FFFFFF"/>
          <w:lang w:eastAsia="en-US"/>
        </w:rPr>
      </w:pPr>
    </w:p>
    <w:p w14:paraId="5E8FD8E6" w14:textId="77777777" w:rsidR="00053DF1" w:rsidRPr="002704FA" w:rsidRDefault="00053DF1" w:rsidP="00053DF1">
      <w:pPr>
        <w:pStyle w:val="NormalWeb"/>
        <w:numPr>
          <w:ilvl w:val="0"/>
          <w:numId w:val="60"/>
        </w:numPr>
        <w:shd w:val="clear" w:color="auto" w:fill="FFFFFF"/>
        <w:spacing w:before="0" w:beforeAutospacing="0" w:after="48" w:afterAutospacing="0"/>
        <w:rPr>
          <w:rFonts w:ascii="National 2 Light" w:eastAsiaTheme="minorHAnsi" w:hAnsi="National 2 Light" w:cs="Calibri"/>
          <w:color w:val="000000"/>
          <w:sz w:val="22"/>
          <w:szCs w:val="22"/>
          <w:shd w:val="clear" w:color="auto" w:fill="FFFFFF"/>
          <w:lang w:eastAsia="en-US"/>
        </w:rPr>
      </w:pPr>
      <w:r w:rsidRPr="003B4B15">
        <w:rPr>
          <w:rFonts w:ascii="National 2 Light" w:eastAsiaTheme="minorHAnsi" w:hAnsi="National 2 Light" w:cs="Calibri"/>
          <w:color w:val="538135" w:themeColor="accent6" w:themeShade="BF"/>
          <w:sz w:val="22"/>
          <w:szCs w:val="22"/>
          <w:shd w:val="clear" w:color="auto" w:fill="FFFFFF"/>
          <w:lang w:eastAsia="en-US"/>
        </w:rPr>
        <w:t>Accessible:</w:t>
      </w:r>
      <w:r w:rsidRPr="003B4B15">
        <w:rPr>
          <w:rFonts w:ascii="Calibri" w:eastAsiaTheme="minorHAnsi" w:hAnsi="Calibri" w:cs="Calibri"/>
          <w:color w:val="538135" w:themeColor="accent6" w:themeShade="BF"/>
          <w:sz w:val="22"/>
          <w:szCs w:val="22"/>
          <w:shd w:val="clear" w:color="auto" w:fill="FFFFFF"/>
          <w:lang w:eastAsia="en-US"/>
        </w:rPr>
        <w:t> </w:t>
      </w:r>
      <w:r w:rsidRPr="002704FA">
        <w:rPr>
          <w:rFonts w:ascii="National 2 Light" w:eastAsiaTheme="minorHAnsi" w:hAnsi="National 2 Light" w:cs="Calibri"/>
          <w:color w:val="000000"/>
          <w:sz w:val="22"/>
          <w:szCs w:val="22"/>
          <w:shd w:val="clear" w:color="auto" w:fill="FFFFFF"/>
          <w:lang w:eastAsia="en-US"/>
        </w:rPr>
        <w:t>Evaluators should have access to sufficient financial resources and all necessary information required to assess a deliberative process, including recordings and controlled access to small group discussions. There should also be dedicated time in the programme for the evaluation team to access the members of a deliberative process for the purpose of filling in the evaluation survey(s), while ensuring that members are not burdened by such tasks and with due respect to the privacy and non-publicity of members’ identities.</w:t>
      </w:r>
    </w:p>
    <w:p w14:paraId="4F80C7D2" w14:textId="77777777" w:rsidR="00053DF1" w:rsidRPr="003B4B15" w:rsidRDefault="00053DF1" w:rsidP="00053DF1">
      <w:pPr>
        <w:pStyle w:val="NormalWeb"/>
        <w:shd w:val="clear" w:color="auto" w:fill="FFFFFF"/>
        <w:spacing w:before="0" w:beforeAutospacing="0" w:after="48" w:afterAutospacing="0"/>
        <w:rPr>
          <w:rFonts w:ascii="National 2 Light" w:eastAsiaTheme="minorHAnsi" w:hAnsi="National 2 Light" w:cs="Calibri"/>
          <w:color w:val="538135" w:themeColor="accent6" w:themeShade="BF"/>
          <w:sz w:val="22"/>
          <w:szCs w:val="22"/>
          <w:shd w:val="clear" w:color="auto" w:fill="FFFFFF"/>
          <w:lang w:eastAsia="en-US"/>
        </w:rPr>
      </w:pPr>
    </w:p>
    <w:p w14:paraId="1A7E9C15" w14:textId="77777777" w:rsidR="00053DF1" w:rsidRPr="002704FA" w:rsidRDefault="00053DF1" w:rsidP="00053DF1">
      <w:pPr>
        <w:pStyle w:val="NormalWeb"/>
        <w:numPr>
          <w:ilvl w:val="0"/>
          <w:numId w:val="60"/>
        </w:numPr>
        <w:shd w:val="clear" w:color="auto" w:fill="FFFFFF"/>
        <w:spacing w:before="0" w:beforeAutospacing="0" w:after="48" w:afterAutospacing="0"/>
        <w:rPr>
          <w:rFonts w:ascii="National 2 Light" w:eastAsiaTheme="minorHAnsi" w:hAnsi="National 2 Light" w:cs="Calibri"/>
          <w:color w:val="000000"/>
          <w:sz w:val="22"/>
          <w:szCs w:val="22"/>
          <w:shd w:val="clear" w:color="auto" w:fill="FFFFFF"/>
          <w:lang w:eastAsia="en-US"/>
        </w:rPr>
      </w:pPr>
      <w:r w:rsidRPr="003B4B15">
        <w:rPr>
          <w:rFonts w:ascii="National 2 Light" w:eastAsiaTheme="minorHAnsi" w:hAnsi="National 2 Light" w:cs="Calibri"/>
          <w:color w:val="538135" w:themeColor="accent6" w:themeShade="BF"/>
          <w:sz w:val="22"/>
          <w:szCs w:val="22"/>
          <w:shd w:val="clear" w:color="auto" w:fill="FFFFFF"/>
          <w:lang w:eastAsia="en-US"/>
        </w:rPr>
        <w:t>Constructive:</w:t>
      </w:r>
      <w:r w:rsidRPr="003B4B15">
        <w:rPr>
          <w:rFonts w:ascii="Calibri" w:eastAsiaTheme="minorHAnsi" w:hAnsi="Calibri" w:cs="Calibri"/>
          <w:color w:val="538135" w:themeColor="accent6" w:themeShade="BF"/>
          <w:sz w:val="22"/>
          <w:szCs w:val="22"/>
          <w:shd w:val="clear" w:color="auto" w:fill="FFFFFF"/>
          <w:lang w:eastAsia="en-US"/>
        </w:rPr>
        <w:t> </w:t>
      </w:r>
      <w:r w:rsidRPr="002704FA">
        <w:rPr>
          <w:rFonts w:ascii="National 2 Light" w:eastAsiaTheme="minorHAnsi" w:hAnsi="National 2 Light" w:cs="Calibri"/>
          <w:color w:val="000000"/>
          <w:sz w:val="22"/>
          <w:szCs w:val="22"/>
          <w:shd w:val="clear" w:color="auto" w:fill="FFFFFF"/>
          <w:lang w:eastAsia="en-US"/>
        </w:rPr>
        <w:t>A useful evaluation allows organisers and commissioning authorities to learn good practices and identify shortcomings to inform future processes. The evaluation should focus on the quality and impact of a deliberative process</w:t>
      </w:r>
      <w:r>
        <w:rPr>
          <w:rFonts w:ascii="National 2 Light" w:eastAsiaTheme="minorHAnsi" w:hAnsi="National 2 Light" w:cs="Calibri"/>
          <w:color w:val="000000"/>
          <w:sz w:val="22"/>
          <w:szCs w:val="22"/>
          <w:shd w:val="clear" w:color="auto" w:fill="FFFFFF"/>
          <w:lang w:eastAsia="en-US"/>
        </w:rPr>
        <w:t>.</w:t>
      </w:r>
    </w:p>
    <w:p w14:paraId="06368E79" w14:textId="77777777" w:rsidR="00053DF1" w:rsidRDefault="00053DF1" w:rsidP="00053DF1">
      <w:pPr>
        <w:rPr>
          <w:rFonts w:ascii="National 2" w:hAnsi="National 2"/>
          <w:color w:val="538135" w:themeColor="accent6" w:themeShade="BF"/>
          <w:sz w:val="28"/>
          <w:szCs w:val="28"/>
        </w:rPr>
      </w:pPr>
    </w:p>
    <w:p w14:paraId="76047E50" w14:textId="77777777" w:rsidR="00053DF1" w:rsidRDefault="00053DF1" w:rsidP="00053DF1">
      <w:pPr>
        <w:pStyle w:val="NormalWeb"/>
        <w:shd w:val="clear" w:color="auto" w:fill="FFFFFF"/>
        <w:spacing w:before="0" w:beforeAutospacing="0" w:after="48" w:afterAutospacing="0"/>
        <w:rPr>
          <w:rFonts w:ascii="National 2" w:eastAsiaTheme="minorHAnsi" w:hAnsi="National 2" w:cstheme="minorBidi"/>
          <w:color w:val="538135" w:themeColor="accent6" w:themeShade="BF"/>
          <w:lang w:eastAsia="en-US"/>
        </w:rPr>
      </w:pPr>
    </w:p>
    <w:p w14:paraId="256EB268" w14:textId="77777777" w:rsidR="00053DF1" w:rsidRDefault="00053DF1" w:rsidP="00053DF1">
      <w:pPr>
        <w:pStyle w:val="NormalWeb"/>
        <w:shd w:val="clear" w:color="auto" w:fill="FFFFFF"/>
        <w:spacing w:before="0" w:beforeAutospacing="0" w:after="48" w:afterAutospacing="0"/>
        <w:rPr>
          <w:rFonts w:ascii="National 2" w:eastAsiaTheme="minorHAnsi" w:hAnsi="National 2" w:cstheme="minorBidi"/>
          <w:color w:val="538135" w:themeColor="accent6" w:themeShade="BF"/>
          <w:lang w:eastAsia="en-US"/>
        </w:rPr>
      </w:pPr>
    </w:p>
    <w:p w14:paraId="22BF16A0" w14:textId="77777777" w:rsidR="00053DF1" w:rsidRDefault="00053DF1" w:rsidP="00053DF1">
      <w:pPr>
        <w:pStyle w:val="NormalWeb"/>
        <w:shd w:val="clear" w:color="auto" w:fill="FFFFFF"/>
        <w:spacing w:before="0" w:beforeAutospacing="0" w:after="48" w:afterAutospacing="0"/>
        <w:rPr>
          <w:rFonts w:ascii="National 2" w:eastAsiaTheme="minorHAnsi" w:hAnsi="National 2" w:cstheme="minorBidi"/>
          <w:color w:val="538135" w:themeColor="accent6" w:themeShade="BF"/>
          <w:lang w:eastAsia="en-US"/>
        </w:rPr>
      </w:pPr>
      <w:r w:rsidRPr="0041526A">
        <w:rPr>
          <w:rFonts w:ascii="National 2" w:hAnsi="National 2"/>
          <w:noProof/>
          <w:color w:val="BF8F00" w:themeColor="accent4" w:themeShade="BF"/>
          <w:sz w:val="36"/>
          <w:szCs w:val="36"/>
        </w:rPr>
        <w:drawing>
          <wp:anchor distT="0" distB="0" distL="114300" distR="114300" simplePos="0" relativeHeight="251753472" behindDoc="0" locked="0" layoutInCell="1" allowOverlap="1" wp14:anchorId="2D36EC14" wp14:editId="2F0B7E1A">
            <wp:simplePos x="0" y="0"/>
            <wp:positionH relativeFrom="page">
              <wp:align>left</wp:align>
            </wp:positionH>
            <wp:positionV relativeFrom="paragraph">
              <wp:posOffset>340877</wp:posOffset>
            </wp:positionV>
            <wp:extent cx="3453407" cy="3493563"/>
            <wp:effectExtent l="0" t="0" r="0" b="0"/>
            <wp:wrapNone/>
            <wp:docPr id="1" name="Picture 8" descr="Icon&#10;&#10;Description automatically generated">
              <a:extLst xmlns:a="http://schemas.openxmlformats.org/drawingml/2006/main">
                <a:ext uri="{FF2B5EF4-FFF2-40B4-BE49-F238E27FC236}">
                  <a16:creationId xmlns:a16="http://schemas.microsoft.com/office/drawing/2014/main" id="{1607AE42-00A2-409B-B9D0-D4B8489DE32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Picture 8" descr="Icon&#10;&#10;Description automatically generated">
                      <a:extLst>
                        <a:ext uri="{FF2B5EF4-FFF2-40B4-BE49-F238E27FC236}">
                          <a16:creationId xmlns:a16="http://schemas.microsoft.com/office/drawing/2014/main" id="{1607AE42-00A2-409B-B9D0-D4B8489DE327}"/>
                        </a:ext>
                      </a:extLst>
                    </pic:cNvPr>
                    <pic:cNvPicPr>
                      <a:picLocks noChangeAspect="1"/>
                    </pic:cNvPicPr>
                  </pic:nvPicPr>
                  <pic:blipFill>
                    <a:blip r:embed="rId26" cstate="print">
                      <a:duotone>
                        <a:schemeClr val="bg2">
                          <a:shade val="45000"/>
                          <a:satMod val="135000"/>
                        </a:schemeClr>
                        <a:prstClr val="white"/>
                      </a:duotone>
                      <a:alphaModFix amt="20000"/>
                      <a:extLst>
                        <a:ext uri="{BEBA8EAE-BF5A-486C-A8C5-ECC9F3942E4B}">
                          <a14:imgProps xmlns:a14="http://schemas.microsoft.com/office/drawing/2010/main">
                            <a14:imgLayer r:embed="rId27">
                              <a14:imgEffect>
                                <a14:backgroundRemoval t="3592" b="97414" l="291" r="97820">
                                  <a14:foregroundMark x1="48837" y1="17529" x2="48837" y2="17529"/>
                                  <a14:foregroundMark x1="51017" y1="3592" x2="51017" y2="3592"/>
                                  <a14:foregroundMark x1="93314" y1="48276" x2="93314" y2="48276"/>
                                  <a14:foregroundMark x1="97820" y1="52730" x2="97820" y2="52730"/>
                                  <a14:foregroundMark x1="45494" y1="94109" x2="45494" y2="94109"/>
                                  <a14:foregroundMark x1="49709" y1="97414" x2="49709" y2="97414"/>
                                  <a14:foregroundMark x1="4942" y1="46983" x2="4942" y2="46983"/>
                                  <a14:foregroundMark x1="291" y1="48563" x2="291" y2="48563"/>
                                </a14:backgroundRemoval>
                              </a14:imgEffect>
                            </a14:imgLayer>
                          </a14:imgProps>
                        </a:ext>
                        <a:ext uri="{28A0092B-C50C-407E-A947-70E740481C1C}">
                          <a14:useLocalDpi xmlns:a14="http://schemas.microsoft.com/office/drawing/2010/main" val="0"/>
                        </a:ext>
                      </a:extLst>
                    </a:blip>
                    <a:stretch>
                      <a:fillRect/>
                    </a:stretch>
                  </pic:blipFill>
                  <pic:spPr>
                    <a:xfrm>
                      <a:off x="0" y="0"/>
                      <a:ext cx="3453407" cy="3493563"/>
                    </a:xfrm>
                    <a:prstGeom prst="rect">
                      <a:avLst/>
                    </a:prstGeom>
                  </pic:spPr>
                </pic:pic>
              </a:graphicData>
            </a:graphic>
            <wp14:sizeRelH relativeFrom="page">
              <wp14:pctWidth>0</wp14:pctWidth>
            </wp14:sizeRelH>
            <wp14:sizeRelV relativeFrom="page">
              <wp14:pctHeight>0</wp14:pctHeight>
            </wp14:sizeRelV>
          </wp:anchor>
        </w:drawing>
      </w:r>
    </w:p>
    <w:p w14:paraId="17D3BF9C" w14:textId="77777777" w:rsidR="00053DF1" w:rsidRDefault="00053DF1" w:rsidP="00053DF1">
      <w:pPr>
        <w:pStyle w:val="NormalWeb"/>
        <w:shd w:val="clear" w:color="auto" w:fill="FFFFFF"/>
        <w:spacing w:before="0" w:beforeAutospacing="0" w:after="48" w:afterAutospacing="0"/>
        <w:rPr>
          <w:rFonts w:ascii="National 2" w:eastAsiaTheme="minorHAnsi" w:hAnsi="National 2" w:cstheme="minorBidi"/>
          <w:color w:val="538135" w:themeColor="accent6" w:themeShade="BF"/>
          <w:lang w:eastAsia="en-US"/>
        </w:rPr>
      </w:pPr>
    </w:p>
    <w:p w14:paraId="316A8217" w14:textId="77777777" w:rsidR="00053DF1" w:rsidRDefault="00053DF1" w:rsidP="00053DF1">
      <w:pPr>
        <w:pStyle w:val="NormalWeb"/>
        <w:shd w:val="clear" w:color="auto" w:fill="FFFFFF"/>
        <w:spacing w:before="0" w:beforeAutospacing="0" w:after="48" w:afterAutospacing="0"/>
        <w:rPr>
          <w:rFonts w:ascii="National 2" w:eastAsiaTheme="minorHAnsi" w:hAnsi="National 2" w:cstheme="minorBidi"/>
          <w:color w:val="538135" w:themeColor="accent6" w:themeShade="BF"/>
          <w:lang w:eastAsia="en-US"/>
        </w:rPr>
      </w:pPr>
    </w:p>
    <w:p w14:paraId="5E0D6B98" w14:textId="77777777" w:rsidR="00053DF1" w:rsidRDefault="00053DF1" w:rsidP="00053DF1">
      <w:pPr>
        <w:pStyle w:val="NormalWeb"/>
        <w:shd w:val="clear" w:color="auto" w:fill="FFFFFF"/>
        <w:spacing w:before="0" w:beforeAutospacing="0" w:after="48" w:afterAutospacing="0"/>
        <w:rPr>
          <w:rFonts w:ascii="National 2" w:eastAsiaTheme="minorHAnsi" w:hAnsi="National 2" w:cstheme="minorBidi"/>
          <w:color w:val="385623" w:themeColor="accent6" w:themeShade="80"/>
          <w:sz w:val="36"/>
          <w:szCs w:val="36"/>
          <w:lang w:eastAsia="en-US"/>
        </w:rPr>
      </w:pPr>
    </w:p>
    <w:p w14:paraId="43E58BBF" w14:textId="77777777" w:rsidR="00053DF1" w:rsidRDefault="00053DF1" w:rsidP="00053DF1">
      <w:pPr>
        <w:pStyle w:val="NormalWeb"/>
        <w:shd w:val="clear" w:color="auto" w:fill="FFFFFF"/>
        <w:spacing w:before="0" w:beforeAutospacing="0" w:after="48" w:afterAutospacing="0"/>
        <w:rPr>
          <w:rFonts w:ascii="National 2" w:eastAsiaTheme="minorHAnsi" w:hAnsi="National 2" w:cstheme="minorBidi"/>
          <w:color w:val="385623" w:themeColor="accent6" w:themeShade="80"/>
          <w:sz w:val="36"/>
          <w:szCs w:val="36"/>
          <w:lang w:eastAsia="en-US"/>
        </w:rPr>
      </w:pPr>
    </w:p>
    <w:p w14:paraId="582EFCF2" w14:textId="77777777" w:rsidR="00053DF1" w:rsidRPr="003F57F4" w:rsidRDefault="00053DF1" w:rsidP="00053DF1">
      <w:pPr>
        <w:pStyle w:val="NormalWeb"/>
        <w:shd w:val="clear" w:color="auto" w:fill="FFFFFF"/>
        <w:spacing w:before="0" w:beforeAutospacing="0" w:after="48" w:afterAutospacing="0"/>
        <w:rPr>
          <w:rFonts w:ascii="National 2" w:eastAsiaTheme="minorHAnsi" w:hAnsi="National 2" w:cstheme="minorBidi"/>
          <w:color w:val="385623" w:themeColor="accent6" w:themeShade="80"/>
          <w:sz w:val="36"/>
          <w:szCs w:val="36"/>
          <w:lang w:eastAsia="en-US"/>
        </w:rPr>
      </w:pPr>
      <w:r>
        <w:rPr>
          <w:rFonts w:ascii="National 2" w:eastAsiaTheme="minorHAnsi" w:hAnsi="National 2" w:cstheme="minorBidi"/>
          <w:color w:val="385623" w:themeColor="accent6" w:themeShade="80"/>
          <w:sz w:val="36"/>
          <w:szCs w:val="36"/>
          <w:lang w:eastAsia="en-US"/>
        </w:rPr>
        <w:lastRenderedPageBreak/>
        <w:t xml:space="preserve">Four key </w:t>
      </w:r>
      <w:r w:rsidRPr="003F57F4">
        <w:rPr>
          <w:rFonts w:ascii="National 2" w:eastAsiaTheme="minorHAnsi" w:hAnsi="National 2" w:cstheme="minorBidi"/>
          <w:color w:val="385623" w:themeColor="accent6" w:themeShade="80"/>
          <w:sz w:val="36"/>
          <w:szCs w:val="36"/>
          <w:lang w:eastAsia="en-US"/>
        </w:rPr>
        <w:t>approaches for evaluating deliberative processes:</w:t>
      </w:r>
    </w:p>
    <w:p w14:paraId="1DAAB299" w14:textId="77777777" w:rsidR="00053DF1" w:rsidRPr="003F57F4" w:rsidRDefault="00053DF1" w:rsidP="00053DF1">
      <w:pPr>
        <w:pStyle w:val="Heading3"/>
        <w:numPr>
          <w:ilvl w:val="0"/>
          <w:numId w:val="5"/>
        </w:numPr>
        <w:shd w:val="clear" w:color="auto" w:fill="FFFFFF"/>
        <w:tabs>
          <w:tab w:val="num" w:pos="360"/>
        </w:tabs>
        <w:spacing w:before="384" w:after="240" w:line="240" w:lineRule="auto"/>
        <w:ind w:left="0" w:firstLine="0"/>
        <w:rPr>
          <w:rFonts w:ascii="National 2 Light" w:eastAsiaTheme="minorHAnsi" w:hAnsi="National 2 Light" w:cs="Calibri"/>
          <w:color w:val="385623" w:themeColor="accent6" w:themeShade="80"/>
          <w:shd w:val="clear" w:color="auto" w:fill="FFFFFF"/>
        </w:rPr>
      </w:pPr>
      <w:r w:rsidRPr="003F57F4">
        <w:rPr>
          <w:rFonts w:ascii="National 2 Light" w:eastAsiaTheme="minorHAnsi" w:hAnsi="National 2 Light" w:cs="Calibri"/>
          <w:color w:val="385623" w:themeColor="accent6" w:themeShade="80"/>
          <w:shd w:val="clear" w:color="auto" w:fill="FFFFFF"/>
        </w:rPr>
        <w:t>Independent evaluations</w:t>
      </w:r>
    </w:p>
    <w:p w14:paraId="38925387" w14:textId="77777777" w:rsidR="00053DF1" w:rsidRPr="002704FA" w:rsidRDefault="00053DF1" w:rsidP="00053DF1">
      <w:pPr>
        <w:shd w:val="clear" w:color="auto" w:fill="FFFFFF"/>
        <w:spacing w:before="168" w:after="168" w:line="240" w:lineRule="auto"/>
        <w:rPr>
          <w:rFonts w:ascii="National 2 Light" w:hAnsi="National 2 Light" w:cs="Calibri"/>
          <w:color w:val="000000"/>
          <w:shd w:val="clear" w:color="auto" w:fill="FFFFFF"/>
        </w:rPr>
      </w:pPr>
      <w:r w:rsidRPr="002704FA">
        <w:rPr>
          <w:rFonts w:ascii="National 2 Light" w:hAnsi="National 2 Light" w:cs="Calibri"/>
          <w:color w:val="000000"/>
          <w:shd w:val="clear" w:color="auto" w:fill="FFFFFF"/>
        </w:rPr>
        <w:t>Independent evaluations are the most comprehensive and reliable way of evaluating a deliberative process. They are particularly valuable for deliberative processes that last a significant amount of time (e.g., four days or more).</w:t>
      </w:r>
    </w:p>
    <w:p w14:paraId="609B2181" w14:textId="77777777" w:rsidR="00053DF1" w:rsidRPr="002704FA" w:rsidRDefault="00053DF1" w:rsidP="00053DF1">
      <w:pPr>
        <w:shd w:val="clear" w:color="auto" w:fill="FFFFFF"/>
        <w:spacing w:before="168" w:after="168" w:line="240" w:lineRule="auto"/>
        <w:rPr>
          <w:rFonts w:ascii="National 2 Light" w:hAnsi="National 2 Light" w:cs="Calibri"/>
          <w:color w:val="000000"/>
          <w:shd w:val="clear" w:color="auto" w:fill="FFFFFF"/>
        </w:rPr>
      </w:pPr>
      <w:r w:rsidRPr="002704FA">
        <w:rPr>
          <w:rFonts w:ascii="National 2 Light" w:hAnsi="National 2 Light" w:cs="Calibri"/>
          <w:color w:val="000000"/>
          <w:shd w:val="clear" w:color="auto" w:fill="FFFFFF"/>
        </w:rPr>
        <w:t xml:space="preserve">Independent evaluators, ideally with training in evaluating deliberative processes, are best placed to provide an objective and fair assessment of a deliberative process. Independent evaluators can be external, in-house, or a mix of both. They are considered independent if they do not have any conflicts of interest regarding the policy issue, are not involved in designing or implementing the deliberative process and are functionally independent </w:t>
      </w:r>
      <w:r>
        <w:rPr>
          <w:rFonts w:ascii="National 2 Light" w:hAnsi="National 2 Light" w:cs="Calibri"/>
          <w:color w:val="000000"/>
          <w:shd w:val="clear" w:color="auto" w:fill="FFFFFF"/>
        </w:rPr>
        <w:t>of</w:t>
      </w:r>
      <w:r w:rsidRPr="002704FA">
        <w:rPr>
          <w:rFonts w:ascii="National 2 Light" w:hAnsi="National 2 Light" w:cs="Calibri"/>
          <w:color w:val="000000"/>
          <w:shd w:val="clear" w:color="auto" w:fill="FFFFFF"/>
        </w:rPr>
        <w:t xml:space="preserve"> the people who are. Independent evaluators should have experience in evaluation methods, expertise in deliberative democracy, and an understanding of what high-quality public deliberation entails.</w:t>
      </w:r>
    </w:p>
    <w:p w14:paraId="3A614C4C" w14:textId="77777777" w:rsidR="00053DF1" w:rsidRPr="002704FA" w:rsidRDefault="00053DF1" w:rsidP="00053DF1">
      <w:pPr>
        <w:shd w:val="clear" w:color="auto" w:fill="FFFFFF"/>
        <w:spacing w:before="168" w:after="168" w:line="240" w:lineRule="auto"/>
        <w:rPr>
          <w:rFonts w:ascii="National 2 Light" w:hAnsi="National 2 Light" w:cs="Calibri"/>
          <w:color w:val="000000"/>
          <w:shd w:val="clear" w:color="auto" w:fill="FFFFFF"/>
        </w:rPr>
      </w:pPr>
      <w:r w:rsidRPr="002704FA">
        <w:rPr>
          <w:rFonts w:ascii="National 2 Light" w:hAnsi="National 2 Light" w:cs="Calibri"/>
          <w:color w:val="000000"/>
          <w:shd w:val="clear" w:color="auto" w:fill="FFFFFF"/>
        </w:rPr>
        <w:t>Independent evaluations can use a range of methods. These often include observation of the process from start to finish, conducting member surveys, interviews, and assessment of informational material, whilst taking into account the reflections of the organising team and the facilitators.</w:t>
      </w:r>
    </w:p>
    <w:p w14:paraId="41B8D1CE" w14:textId="77777777" w:rsidR="00053DF1" w:rsidRPr="003F57F4" w:rsidRDefault="00053DF1" w:rsidP="00053DF1">
      <w:pPr>
        <w:pStyle w:val="Heading3"/>
        <w:numPr>
          <w:ilvl w:val="0"/>
          <w:numId w:val="5"/>
        </w:numPr>
        <w:shd w:val="clear" w:color="auto" w:fill="FFFFFF"/>
        <w:tabs>
          <w:tab w:val="num" w:pos="360"/>
        </w:tabs>
        <w:spacing w:before="384" w:after="240" w:line="240" w:lineRule="auto"/>
        <w:ind w:left="0" w:firstLine="0"/>
        <w:rPr>
          <w:rFonts w:ascii="National 2 Light" w:eastAsiaTheme="minorHAnsi" w:hAnsi="National 2 Light" w:cs="Calibri"/>
          <w:color w:val="385623" w:themeColor="accent6" w:themeShade="80"/>
          <w:shd w:val="clear" w:color="auto" w:fill="FFFFFF"/>
        </w:rPr>
      </w:pPr>
      <w:r>
        <w:rPr>
          <w:rFonts w:ascii="National 2 Light" w:eastAsiaTheme="minorHAnsi" w:hAnsi="National 2 Light" w:cs="Calibri"/>
          <w:color w:val="385623" w:themeColor="accent6" w:themeShade="80"/>
          <w:shd w:val="clear" w:color="auto" w:fill="FFFFFF"/>
        </w:rPr>
        <w:t>Members evaluation</w:t>
      </w:r>
    </w:p>
    <w:p w14:paraId="6A55AFA3" w14:textId="77777777" w:rsidR="00053DF1" w:rsidRDefault="00053DF1" w:rsidP="00053DF1">
      <w:pPr>
        <w:shd w:val="clear" w:color="auto" w:fill="FFFFFF"/>
        <w:spacing w:before="168" w:after="168" w:line="240" w:lineRule="auto"/>
        <w:rPr>
          <w:rFonts w:ascii="Calibri" w:hAnsi="Calibri" w:cs="Calibri"/>
          <w:color w:val="000000"/>
          <w:shd w:val="clear" w:color="auto" w:fill="FFFFFF"/>
        </w:rPr>
      </w:pPr>
      <w:r w:rsidRPr="002704FA">
        <w:rPr>
          <w:rFonts w:ascii="National 2 Light" w:hAnsi="National 2 Light" w:cs="Calibri"/>
          <w:color w:val="000000"/>
          <w:shd w:val="clear" w:color="auto" w:fill="FFFFFF"/>
        </w:rPr>
        <w:t>Most evaluations of deliberative processes include confidential feedback from the members who have been selected via civic lottery. Their perspective is valuable as they personally experienced learning, deliberation, and decision making, and thus know what helped them complete their work, as well as what process features need improvement. However, as it is often the first deliberative process they have experienced, their assessment is best used as part of</w:t>
      </w:r>
      <w:r>
        <w:rPr>
          <w:rFonts w:ascii="National 2 Light" w:hAnsi="National 2 Light" w:cs="Calibri"/>
          <w:color w:val="000000"/>
          <w:shd w:val="clear" w:color="auto" w:fill="FFFFFF"/>
        </w:rPr>
        <w:t xml:space="preserve"> the</w:t>
      </w:r>
      <w:r w:rsidRPr="002704FA">
        <w:rPr>
          <w:rFonts w:ascii="National 2 Light" w:hAnsi="National 2 Light" w:cs="Calibri"/>
          <w:color w:val="000000"/>
          <w:shd w:val="clear" w:color="auto" w:fill="FFFFFF"/>
        </w:rPr>
        <w:t xml:space="preserve"> broader evaluation by independent evaluators who are better placed to introduce a comparative perspective.</w:t>
      </w:r>
      <w:r w:rsidRPr="002704FA">
        <w:rPr>
          <w:rFonts w:ascii="Calibri" w:hAnsi="Calibri" w:cs="Calibri"/>
          <w:color w:val="000000"/>
          <w:shd w:val="clear" w:color="auto" w:fill="FFFFFF"/>
        </w:rPr>
        <w:t> </w:t>
      </w:r>
      <w:r>
        <w:rPr>
          <w:rFonts w:ascii="Calibri" w:hAnsi="Calibri" w:cs="Calibri"/>
          <w:color w:val="000000"/>
          <w:shd w:val="clear" w:color="auto" w:fill="FFFFFF"/>
        </w:rPr>
        <w:t xml:space="preserve"> </w:t>
      </w:r>
    </w:p>
    <w:p w14:paraId="743FFE51" w14:textId="77777777" w:rsidR="00053DF1" w:rsidRPr="0049610B" w:rsidRDefault="00053DF1" w:rsidP="00053DF1">
      <w:pPr>
        <w:shd w:val="clear" w:color="auto" w:fill="FFFFFF"/>
        <w:spacing w:before="168" w:after="168" w:line="240" w:lineRule="auto"/>
        <w:rPr>
          <w:rFonts w:ascii="National 2 Light" w:hAnsi="National 2 Light" w:cs="Calibri"/>
          <w:color w:val="0000FF"/>
          <w:u w:val="single"/>
          <w:shd w:val="clear" w:color="auto" w:fill="FFFFFF"/>
        </w:rPr>
      </w:pPr>
      <w:r w:rsidRPr="00F85525">
        <w:rPr>
          <w:rFonts w:ascii="National 2 Light" w:hAnsi="National 2 Light" w:cs="Calibri"/>
          <w:color w:val="000000"/>
          <w:shd w:val="clear" w:color="auto" w:fill="FFFFFF"/>
        </w:rPr>
        <w:t xml:space="preserve">For an example of a members questionnaire, visit: </w:t>
      </w:r>
      <w:hyperlink r:id="rId140" w:history="1">
        <w:r w:rsidRPr="00F85525">
          <w:rPr>
            <w:rFonts w:ascii="National 2 Light" w:hAnsi="National 2 Light"/>
            <w:color w:val="0000FF"/>
            <w:u w:val="single"/>
          </w:rPr>
          <w:t>Annex C of the OECD’s evaluation guidelines</w:t>
        </w:r>
      </w:hyperlink>
    </w:p>
    <w:p w14:paraId="560C5E2A" w14:textId="77777777" w:rsidR="00053DF1" w:rsidRPr="003F57F4" w:rsidRDefault="00053DF1" w:rsidP="00053DF1">
      <w:pPr>
        <w:pStyle w:val="Heading3"/>
        <w:numPr>
          <w:ilvl w:val="0"/>
          <w:numId w:val="5"/>
        </w:numPr>
        <w:shd w:val="clear" w:color="auto" w:fill="FFFFFF"/>
        <w:tabs>
          <w:tab w:val="num" w:pos="360"/>
        </w:tabs>
        <w:spacing w:before="384" w:after="240" w:line="240" w:lineRule="auto"/>
        <w:ind w:left="0" w:firstLine="0"/>
        <w:rPr>
          <w:rFonts w:ascii="National 2 Light" w:eastAsiaTheme="minorHAnsi" w:hAnsi="National 2 Light" w:cs="Calibri"/>
          <w:color w:val="385623" w:themeColor="accent6" w:themeShade="80"/>
          <w:shd w:val="clear" w:color="auto" w:fill="FFFFFF"/>
        </w:rPr>
      </w:pPr>
      <w:r>
        <w:rPr>
          <w:rFonts w:ascii="National 2 Light" w:eastAsiaTheme="minorHAnsi" w:hAnsi="National 2 Light" w:cs="Calibri"/>
          <w:color w:val="385623" w:themeColor="accent6" w:themeShade="80"/>
          <w:shd w:val="clear" w:color="auto" w:fill="FFFFFF"/>
        </w:rPr>
        <w:t>Organisers evaluation</w:t>
      </w:r>
    </w:p>
    <w:p w14:paraId="33854B19" w14:textId="77777777" w:rsidR="00053DF1" w:rsidRDefault="00053DF1" w:rsidP="00053DF1">
      <w:pPr>
        <w:shd w:val="clear" w:color="auto" w:fill="FFFFFF"/>
        <w:spacing w:before="168" w:after="168" w:line="240" w:lineRule="auto"/>
        <w:rPr>
          <w:rFonts w:ascii="National 2 Light" w:hAnsi="National 2 Light" w:cs="Calibri"/>
          <w:color w:val="000000"/>
          <w:shd w:val="clear" w:color="auto" w:fill="FFFFFF"/>
        </w:rPr>
      </w:pPr>
      <w:r w:rsidRPr="002704FA">
        <w:rPr>
          <w:rFonts w:ascii="National 2 Light" w:hAnsi="National 2 Light" w:cs="Calibri"/>
          <w:color w:val="000000"/>
          <w:shd w:val="clear" w:color="auto" w:fill="FFFFFF"/>
        </w:rPr>
        <w:t xml:space="preserve">In smaller and shorter deliberative processes, for example local-level processes that are one to </w:t>
      </w:r>
      <w:r>
        <w:rPr>
          <w:rFonts w:ascii="National 2 Light" w:hAnsi="National 2 Light" w:cs="Calibri"/>
          <w:color w:val="000000"/>
          <w:shd w:val="clear" w:color="auto" w:fill="FFFFFF"/>
        </w:rPr>
        <w:t>four</w:t>
      </w:r>
      <w:r w:rsidRPr="002704FA">
        <w:rPr>
          <w:rFonts w:ascii="National 2 Light" w:hAnsi="National 2 Light" w:cs="Calibri"/>
          <w:color w:val="000000"/>
          <w:shd w:val="clear" w:color="auto" w:fill="FFFFFF"/>
        </w:rPr>
        <w:t xml:space="preserve"> days long, evaluation and reflection </w:t>
      </w:r>
      <w:r>
        <w:rPr>
          <w:rFonts w:ascii="National 2 Light" w:hAnsi="National 2 Light" w:cs="Calibri"/>
          <w:color w:val="000000"/>
          <w:shd w:val="clear" w:color="auto" w:fill="FFFFFF"/>
        </w:rPr>
        <w:t>can take</w:t>
      </w:r>
      <w:r w:rsidRPr="002704FA">
        <w:rPr>
          <w:rFonts w:ascii="National 2 Light" w:hAnsi="National 2 Light" w:cs="Calibri"/>
          <w:color w:val="000000"/>
          <w:shd w:val="clear" w:color="auto" w:fill="FFFFFF"/>
        </w:rPr>
        <w:t xml:space="preserve"> the form of self-reporting by the organising team. Organisers are the people who implemented a deliberative process, as opposed to those who commissioned it. They will have gained insights about what worked as intended and what challenges arose. They can also share creative solutions that they devised to address unexpected problems</w:t>
      </w:r>
      <w:r>
        <w:rPr>
          <w:rFonts w:ascii="National 2 Light" w:hAnsi="National 2 Light" w:cs="Calibri"/>
          <w:color w:val="000000"/>
          <w:shd w:val="clear" w:color="auto" w:fill="FFFFFF"/>
        </w:rPr>
        <w:t>, which</w:t>
      </w:r>
      <w:r w:rsidRPr="002704FA">
        <w:rPr>
          <w:rFonts w:ascii="National 2 Light" w:hAnsi="National 2 Light" w:cs="Calibri"/>
          <w:color w:val="000000"/>
          <w:shd w:val="clear" w:color="auto" w:fill="FFFFFF"/>
        </w:rPr>
        <w:t xml:space="preserve"> can </w:t>
      </w:r>
      <w:r>
        <w:rPr>
          <w:rFonts w:ascii="National 2 Light" w:hAnsi="National 2 Light" w:cs="Calibri"/>
          <w:color w:val="000000"/>
          <w:shd w:val="clear" w:color="auto" w:fill="FFFFFF"/>
        </w:rPr>
        <w:t xml:space="preserve">also </w:t>
      </w:r>
      <w:r w:rsidRPr="002704FA">
        <w:rPr>
          <w:rFonts w:ascii="National 2 Light" w:hAnsi="National 2 Light" w:cs="Calibri"/>
          <w:color w:val="000000"/>
          <w:shd w:val="clear" w:color="auto" w:fill="FFFFFF"/>
        </w:rPr>
        <w:t>help improve future processes.</w:t>
      </w:r>
      <w:r>
        <w:rPr>
          <w:rFonts w:ascii="National 2 Light" w:hAnsi="National 2 Light" w:cs="Calibri"/>
          <w:color w:val="000000"/>
          <w:shd w:val="clear" w:color="auto" w:fill="FFFFFF"/>
        </w:rPr>
        <w:t xml:space="preserve"> </w:t>
      </w:r>
      <w:r w:rsidRPr="002704FA">
        <w:rPr>
          <w:rFonts w:ascii="National 2 Light" w:hAnsi="National 2 Light" w:cs="Calibri"/>
          <w:color w:val="000000"/>
          <w:shd w:val="clear" w:color="auto" w:fill="FFFFFF"/>
        </w:rPr>
        <w:t xml:space="preserve">Organiser self-reporting often happens as an open discussion among team members </w:t>
      </w:r>
      <w:r>
        <w:rPr>
          <w:rFonts w:ascii="National 2 Light" w:hAnsi="National 2 Light" w:cs="Calibri"/>
          <w:color w:val="000000"/>
          <w:shd w:val="clear" w:color="auto" w:fill="FFFFFF"/>
        </w:rPr>
        <w:t>and</w:t>
      </w:r>
      <w:r w:rsidRPr="002704FA">
        <w:rPr>
          <w:rFonts w:ascii="National 2 Light" w:hAnsi="National 2 Light" w:cs="Calibri"/>
          <w:color w:val="000000"/>
          <w:shd w:val="clear" w:color="auto" w:fill="FFFFFF"/>
        </w:rPr>
        <w:t xml:space="preserve"> through a survey</w:t>
      </w:r>
      <w:r>
        <w:rPr>
          <w:rFonts w:ascii="National 2 Light" w:hAnsi="National 2 Light" w:cs="Calibri"/>
          <w:color w:val="000000"/>
          <w:shd w:val="clear" w:color="auto" w:fill="FFFFFF"/>
        </w:rPr>
        <w:t>.</w:t>
      </w:r>
    </w:p>
    <w:p w14:paraId="1B9ECFC2" w14:textId="77777777" w:rsidR="00053DF1" w:rsidRPr="00083EEA" w:rsidRDefault="00053DF1" w:rsidP="00053DF1">
      <w:pPr>
        <w:rPr>
          <w:rFonts w:ascii="National 2 Light" w:hAnsi="National 2 Light" w:cs="Calibri"/>
          <w:color w:val="385623" w:themeColor="accent6" w:themeShade="80"/>
          <w:shd w:val="clear" w:color="auto" w:fill="FFFFFF"/>
        </w:rPr>
      </w:pPr>
      <w:r w:rsidRPr="00083EEA">
        <w:rPr>
          <w:rFonts w:ascii="National 2 Light" w:hAnsi="National 2 Light" w:cs="Calibri"/>
          <w:color w:val="385623" w:themeColor="accent6" w:themeShade="80"/>
          <w:shd w:val="clear" w:color="auto" w:fill="FFFFFF"/>
        </w:rPr>
        <w:t>An Organiser Evaluation for the youth pilots can be found on page 67. This has been developed based on the 10 good practice principles – representing the three cycles of a deliberative process.</w:t>
      </w:r>
    </w:p>
    <w:p w14:paraId="3694F881" w14:textId="77777777" w:rsidR="00053DF1" w:rsidRDefault="00053DF1" w:rsidP="00053DF1">
      <w:pPr>
        <w:pStyle w:val="ListParagraph"/>
        <w:rPr>
          <w:rFonts w:ascii="National 2 Light" w:hAnsi="National 2 Light" w:cs="Calibri"/>
          <w:color w:val="538135" w:themeColor="accent6" w:themeShade="BF"/>
          <w:shd w:val="clear" w:color="auto" w:fill="FFFFFF"/>
        </w:rPr>
      </w:pPr>
    </w:p>
    <w:p w14:paraId="0C0E3B18" w14:textId="77777777" w:rsidR="00053DF1" w:rsidRDefault="00053DF1" w:rsidP="00053DF1">
      <w:pPr>
        <w:shd w:val="clear" w:color="auto" w:fill="FFFFFF"/>
        <w:spacing w:before="168" w:after="168"/>
        <w:rPr>
          <w:rFonts w:ascii="Calibri" w:hAnsi="Calibri" w:cs="Calibri"/>
          <w:color w:val="538135" w:themeColor="accent6" w:themeShade="BF"/>
          <w:sz w:val="24"/>
          <w:szCs w:val="24"/>
        </w:rPr>
      </w:pPr>
      <w:r w:rsidRPr="0049610B">
        <w:rPr>
          <w:rFonts w:ascii="National 2 Light" w:hAnsi="National 2 Light" w:cs="Calibri"/>
          <w:color w:val="385623" w:themeColor="accent6" w:themeShade="80"/>
          <w:sz w:val="24"/>
          <w:szCs w:val="24"/>
          <w:shd w:val="clear" w:color="auto" w:fill="FFFFFF"/>
        </w:rPr>
        <w:lastRenderedPageBreak/>
        <w:t>What does this mean for the youth pilots</w:t>
      </w:r>
      <w:r>
        <w:rPr>
          <w:rFonts w:ascii="Calibri" w:hAnsi="Calibri" w:cs="Calibri"/>
          <w:color w:val="538135" w:themeColor="accent6" w:themeShade="BF"/>
          <w:sz w:val="24"/>
          <w:szCs w:val="24"/>
        </w:rPr>
        <w:t>?</w:t>
      </w:r>
    </w:p>
    <w:p w14:paraId="18FDAD1C" w14:textId="77777777" w:rsidR="00053DF1" w:rsidRDefault="00053DF1" w:rsidP="00053DF1">
      <w:pPr>
        <w:pStyle w:val="NormalWeb"/>
        <w:shd w:val="clear" w:color="auto" w:fill="FFFFFF"/>
        <w:spacing w:before="0" w:beforeAutospacing="0" w:after="48" w:afterAutospacing="0"/>
        <w:rPr>
          <w:rFonts w:ascii="National 2 Light" w:eastAsiaTheme="minorHAnsi" w:hAnsi="National 2 Light" w:cs="Calibri"/>
          <w:color w:val="000000"/>
          <w:sz w:val="22"/>
          <w:szCs w:val="22"/>
          <w:shd w:val="clear" w:color="auto" w:fill="FFFFFF"/>
          <w:lang w:eastAsia="en-US"/>
        </w:rPr>
      </w:pPr>
      <w:r w:rsidRPr="00623091">
        <w:rPr>
          <w:rFonts w:ascii="National 2 Light" w:eastAsiaTheme="minorHAnsi" w:hAnsi="National 2 Light" w:cs="Calibri"/>
          <w:color w:val="000000"/>
          <w:sz w:val="22"/>
          <w:szCs w:val="22"/>
          <w:shd w:val="clear" w:color="auto" w:fill="FFFFFF"/>
          <w:lang w:eastAsia="en-US"/>
        </w:rPr>
        <w:t xml:space="preserve">The OECD recommends independent evaluations as a gold standard of evaluation but recognises that it may not necessarily be feasible or appropriate for smaller scale, shorter deliberative processes due to time and budgetary constraints. </w:t>
      </w:r>
    </w:p>
    <w:p w14:paraId="56E6D726" w14:textId="77777777" w:rsidR="00053DF1" w:rsidRDefault="00053DF1" w:rsidP="00053DF1">
      <w:pPr>
        <w:pStyle w:val="NormalWeb"/>
        <w:shd w:val="clear" w:color="auto" w:fill="FFFFFF"/>
        <w:spacing w:before="0" w:beforeAutospacing="0" w:after="48" w:afterAutospacing="0"/>
        <w:rPr>
          <w:rFonts w:ascii="National 2 Light" w:eastAsiaTheme="minorHAnsi" w:hAnsi="National 2 Light" w:cs="Calibri"/>
          <w:color w:val="000000"/>
          <w:sz w:val="22"/>
          <w:szCs w:val="22"/>
          <w:shd w:val="clear" w:color="auto" w:fill="FFFFFF"/>
          <w:lang w:eastAsia="en-US"/>
        </w:rPr>
      </w:pPr>
      <w:r>
        <w:rPr>
          <w:rFonts w:ascii="National 2 Light" w:eastAsiaTheme="minorHAnsi" w:hAnsi="National 2 Light" w:cs="Calibri"/>
          <w:color w:val="000000"/>
          <w:sz w:val="22"/>
          <w:szCs w:val="22"/>
          <w:shd w:val="clear" w:color="auto" w:fill="FFFFFF"/>
          <w:lang w:eastAsia="en-US"/>
        </w:rPr>
        <w:t>Therefore</w:t>
      </w:r>
      <w:r w:rsidRPr="00623091">
        <w:rPr>
          <w:rFonts w:ascii="National 2 Light" w:eastAsiaTheme="minorHAnsi" w:hAnsi="National 2 Light" w:cs="Calibri"/>
          <w:color w:val="000000"/>
          <w:sz w:val="22"/>
          <w:szCs w:val="22"/>
          <w:shd w:val="clear" w:color="auto" w:fill="FFFFFF"/>
          <w:lang w:eastAsia="en-US"/>
        </w:rPr>
        <w:t>, evaluation in the form of self-reporting by members</w:t>
      </w:r>
      <w:r>
        <w:rPr>
          <w:rFonts w:ascii="National 2 Light" w:eastAsiaTheme="minorHAnsi" w:hAnsi="National 2 Light" w:cs="Calibri"/>
          <w:color w:val="000000"/>
          <w:sz w:val="22"/>
          <w:szCs w:val="22"/>
          <w:shd w:val="clear" w:color="auto" w:fill="FFFFFF"/>
          <w:lang w:eastAsia="en-US"/>
        </w:rPr>
        <w:t xml:space="preserve"> (the youth)</w:t>
      </w:r>
      <w:r w:rsidRPr="00623091">
        <w:rPr>
          <w:rFonts w:ascii="National 2 Light" w:eastAsiaTheme="minorHAnsi" w:hAnsi="National 2 Light" w:cs="Calibri"/>
          <w:color w:val="000000"/>
          <w:sz w:val="22"/>
          <w:szCs w:val="22"/>
          <w:shd w:val="clear" w:color="auto" w:fill="FFFFFF"/>
          <w:lang w:eastAsia="en-US"/>
        </w:rPr>
        <w:t xml:space="preserve"> and organisers </w:t>
      </w:r>
      <w:r>
        <w:rPr>
          <w:rFonts w:ascii="National 2 Light" w:eastAsiaTheme="minorHAnsi" w:hAnsi="National 2 Light" w:cs="Calibri"/>
          <w:color w:val="000000"/>
          <w:sz w:val="22"/>
          <w:szCs w:val="22"/>
          <w:shd w:val="clear" w:color="auto" w:fill="FFFFFF"/>
          <w:lang w:eastAsia="en-US"/>
        </w:rPr>
        <w:t xml:space="preserve">(the advisory team) </w:t>
      </w:r>
      <w:r w:rsidRPr="00623091">
        <w:rPr>
          <w:rFonts w:ascii="National 2 Light" w:eastAsiaTheme="minorHAnsi" w:hAnsi="National 2 Light" w:cs="Calibri"/>
          <w:color w:val="000000"/>
          <w:sz w:val="22"/>
          <w:szCs w:val="22"/>
          <w:shd w:val="clear" w:color="auto" w:fill="FFFFFF"/>
          <w:lang w:eastAsia="en-US"/>
        </w:rPr>
        <w:t xml:space="preserve">of a deliberative process </w:t>
      </w:r>
      <w:r>
        <w:rPr>
          <w:rFonts w:ascii="National 2 Light" w:eastAsiaTheme="minorHAnsi" w:hAnsi="National 2 Light" w:cs="Calibri"/>
          <w:color w:val="000000"/>
          <w:sz w:val="22"/>
          <w:szCs w:val="22"/>
          <w:shd w:val="clear" w:color="auto" w:fill="FFFFFF"/>
          <w:lang w:eastAsia="en-US"/>
        </w:rPr>
        <w:t xml:space="preserve">should be completed. </w:t>
      </w:r>
    </w:p>
    <w:p w14:paraId="70D8ADAF" w14:textId="77777777" w:rsidR="00053DF1" w:rsidRDefault="00053DF1" w:rsidP="00053DF1">
      <w:pPr>
        <w:pStyle w:val="NormalWeb"/>
        <w:shd w:val="clear" w:color="auto" w:fill="FFFFFF"/>
        <w:spacing w:before="0" w:beforeAutospacing="0" w:after="48" w:afterAutospacing="0"/>
        <w:rPr>
          <w:rFonts w:ascii="National 2 Light" w:eastAsiaTheme="minorHAnsi" w:hAnsi="National 2 Light" w:cs="Calibri"/>
          <w:color w:val="000000"/>
          <w:sz w:val="22"/>
          <w:szCs w:val="22"/>
          <w:shd w:val="clear" w:color="auto" w:fill="FFFFFF"/>
          <w:lang w:eastAsia="en-US"/>
        </w:rPr>
      </w:pPr>
    </w:p>
    <w:p w14:paraId="438C0D75" w14:textId="77777777" w:rsidR="00053DF1" w:rsidRDefault="00053DF1" w:rsidP="00053DF1">
      <w:pPr>
        <w:pStyle w:val="NormalWeb"/>
        <w:shd w:val="clear" w:color="auto" w:fill="FFFFFF"/>
        <w:spacing w:before="0" w:beforeAutospacing="0" w:after="48" w:afterAutospacing="0"/>
        <w:rPr>
          <w:rFonts w:ascii="National 2 Light" w:eastAsiaTheme="minorHAnsi" w:hAnsi="National 2 Light" w:cs="Calibri"/>
          <w:color w:val="000000"/>
          <w:sz w:val="22"/>
          <w:szCs w:val="22"/>
          <w:shd w:val="clear" w:color="auto" w:fill="FFFFFF"/>
          <w:lang w:eastAsia="en-US"/>
        </w:rPr>
      </w:pPr>
      <w:r>
        <w:rPr>
          <w:rFonts w:ascii="National 2 Light" w:eastAsiaTheme="minorHAnsi" w:hAnsi="National 2 Light" w:cs="Calibri"/>
          <w:color w:val="000000"/>
          <w:sz w:val="22"/>
          <w:szCs w:val="22"/>
          <w:shd w:val="clear" w:color="auto" w:fill="FFFFFF"/>
          <w:lang w:eastAsia="en-US"/>
        </w:rPr>
        <w:t>Given the youth-focused approach to the pilots, it is also recommended that you complete the following as part of your overall evaluation:</w:t>
      </w:r>
    </w:p>
    <w:p w14:paraId="6EED1725" w14:textId="77777777" w:rsidR="00053DF1" w:rsidRDefault="00053DF1" w:rsidP="00053DF1">
      <w:pPr>
        <w:pStyle w:val="NormalWeb"/>
        <w:shd w:val="clear" w:color="auto" w:fill="FFFFFF"/>
        <w:spacing w:before="0" w:beforeAutospacing="0" w:after="48" w:afterAutospacing="0"/>
        <w:rPr>
          <w:rFonts w:ascii="National 2 Light" w:eastAsiaTheme="minorHAnsi" w:hAnsi="National 2 Light" w:cs="Calibri"/>
          <w:color w:val="000000"/>
          <w:sz w:val="22"/>
          <w:szCs w:val="22"/>
          <w:shd w:val="clear" w:color="auto" w:fill="FFFFFF"/>
          <w:lang w:eastAsia="en-US"/>
        </w:rPr>
      </w:pPr>
    </w:p>
    <w:p w14:paraId="189DD7E3" w14:textId="77777777" w:rsidR="00053DF1" w:rsidRDefault="00053DF1" w:rsidP="00053DF1">
      <w:pPr>
        <w:pStyle w:val="ListParagraph"/>
        <w:numPr>
          <w:ilvl w:val="0"/>
          <w:numId w:val="58"/>
        </w:numPr>
        <w:rPr>
          <w:rFonts w:ascii="National 2 Light" w:hAnsi="National 2 Light" w:cs="Calibri"/>
          <w:color w:val="000000"/>
          <w:shd w:val="clear" w:color="auto" w:fill="FFFFFF"/>
        </w:rPr>
      </w:pPr>
      <w:r w:rsidRPr="00737485">
        <w:rPr>
          <w:rFonts w:ascii="National 2 Light" w:hAnsi="National 2 Light" w:cs="Calibri"/>
          <w:color w:val="000000"/>
          <w:shd w:val="clear" w:color="auto" w:fill="FFFFFF"/>
        </w:rPr>
        <w:t xml:space="preserve">Remit </w:t>
      </w:r>
      <w:r>
        <w:rPr>
          <w:rFonts w:ascii="National 2 Light" w:hAnsi="National 2 Light" w:cs="Calibri"/>
          <w:color w:val="000000"/>
          <w:shd w:val="clear" w:color="auto" w:fill="FFFFFF"/>
        </w:rPr>
        <w:t>I</w:t>
      </w:r>
      <w:r w:rsidRPr="00737485">
        <w:rPr>
          <w:rFonts w:ascii="National 2 Light" w:hAnsi="National 2 Light" w:cs="Calibri"/>
          <w:color w:val="000000"/>
          <w:shd w:val="clear" w:color="auto" w:fill="FFFFFF"/>
        </w:rPr>
        <w:t xml:space="preserve">mpact </w:t>
      </w:r>
      <w:r>
        <w:rPr>
          <w:rFonts w:ascii="National 2 Light" w:hAnsi="National 2 Light" w:cs="Calibri"/>
          <w:color w:val="000000"/>
          <w:shd w:val="clear" w:color="auto" w:fill="FFFFFF"/>
        </w:rPr>
        <w:t>A</w:t>
      </w:r>
      <w:r w:rsidRPr="00737485">
        <w:rPr>
          <w:rFonts w:ascii="National 2 Light" w:hAnsi="National 2 Light" w:cs="Calibri"/>
          <w:color w:val="000000"/>
          <w:shd w:val="clear" w:color="auto" w:fill="FFFFFF"/>
        </w:rPr>
        <w:t xml:space="preserve">ssessment for Māori and Pasifika </w:t>
      </w:r>
      <w:r>
        <w:rPr>
          <w:rFonts w:ascii="National 2 Light" w:hAnsi="National 2 Light" w:cs="Calibri"/>
          <w:color w:val="000000"/>
          <w:shd w:val="clear" w:color="auto" w:fill="FFFFFF"/>
        </w:rPr>
        <w:t>Y</w:t>
      </w:r>
      <w:r w:rsidRPr="00737485">
        <w:rPr>
          <w:rFonts w:ascii="National 2 Light" w:hAnsi="National 2 Light" w:cs="Calibri"/>
          <w:color w:val="000000"/>
          <w:shd w:val="clear" w:color="auto" w:fill="FFFFFF"/>
        </w:rPr>
        <w:t>outh</w:t>
      </w:r>
    </w:p>
    <w:p w14:paraId="7A6FD33D" w14:textId="77777777" w:rsidR="00053DF1" w:rsidRPr="00737485" w:rsidRDefault="00053DF1" w:rsidP="00053DF1">
      <w:pPr>
        <w:pStyle w:val="ListParagraph"/>
        <w:numPr>
          <w:ilvl w:val="0"/>
          <w:numId w:val="58"/>
        </w:numPr>
        <w:rPr>
          <w:rFonts w:ascii="National 2 Light" w:hAnsi="National 2 Light" w:cs="Calibri"/>
          <w:color w:val="000000"/>
          <w:shd w:val="clear" w:color="auto" w:fill="FFFFFF"/>
        </w:rPr>
      </w:pPr>
      <w:r w:rsidRPr="00737485">
        <w:rPr>
          <w:rFonts w:ascii="National 2 Light" w:hAnsi="National 2 Light" w:cs="Calibri"/>
          <w:color w:val="000000"/>
          <w:shd w:val="clear" w:color="auto" w:fill="FFFFFF"/>
        </w:rPr>
        <w:t xml:space="preserve">Harts Ladder: </w:t>
      </w:r>
      <w:r>
        <w:rPr>
          <w:rFonts w:ascii="National 2 Light" w:hAnsi="National 2 Light" w:cs="Calibri"/>
          <w:color w:val="000000"/>
          <w:shd w:val="clear" w:color="auto" w:fill="FFFFFF"/>
        </w:rPr>
        <w:t>q</w:t>
      </w:r>
      <w:r w:rsidRPr="00737485">
        <w:rPr>
          <w:rFonts w:ascii="National 2 Light" w:hAnsi="National 2 Light" w:cs="Calibri"/>
          <w:color w:val="000000"/>
          <w:shd w:val="clear" w:color="auto" w:fill="FFFFFF"/>
        </w:rPr>
        <w:t>uality of youth participation assessment</w:t>
      </w:r>
    </w:p>
    <w:p w14:paraId="2F07B8B5" w14:textId="77777777" w:rsidR="00053DF1" w:rsidRPr="00737485" w:rsidRDefault="00053DF1" w:rsidP="00053DF1">
      <w:pPr>
        <w:pStyle w:val="ListParagraph"/>
        <w:numPr>
          <w:ilvl w:val="0"/>
          <w:numId w:val="58"/>
        </w:numPr>
        <w:rPr>
          <w:rFonts w:ascii="National 2 Light" w:hAnsi="National 2 Light" w:cs="Calibri"/>
          <w:color w:val="000000"/>
          <w:shd w:val="clear" w:color="auto" w:fill="FFFFFF"/>
        </w:rPr>
      </w:pPr>
      <w:r w:rsidRPr="00737485">
        <w:rPr>
          <w:rFonts w:ascii="National 2 Light" w:hAnsi="National 2 Light" w:cs="Calibri"/>
          <w:color w:val="000000"/>
          <w:shd w:val="clear" w:color="auto" w:fill="FFFFFF"/>
        </w:rPr>
        <w:t xml:space="preserve">Positive </w:t>
      </w:r>
      <w:r>
        <w:rPr>
          <w:rFonts w:ascii="National 2 Light" w:hAnsi="National 2 Light" w:cs="Calibri"/>
          <w:color w:val="000000"/>
          <w:shd w:val="clear" w:color="auto" w:fill="FFFFFF"/>
        </w:rPr>
        <w:t>Y</w:t>
      </w:r>
      <w:r w:rsidRPr="00737485">
        <w:rPr>
          <w:rFonts w:ascii="National 2 Light" w:hAnsi="National 2 Light" w:cs="Calibri"/>
          <w:color w:val="000000"/>
          <w:shd w:val="clear" w:color="auto" w:fill="FFFFFF"/>
        </w:rPr>
        <w:t xml:space="preserve">outh </w:t>
      </w:r>
      <w:r>
        <w:rPr>
          <w:rFonts w:ascii="National 2 Light" w:hAnsi="National 2 Light" w:cs="Calibri"/>
          <w:color w:val="000000"/>
          <w:shd w:val="clear" w:color="auto" w:fill="FFFFFF"/>
        </w:rPr>
        <w:t>D</w:t>
      </w:r>
      <w:r w:rsidRPr="00737485">
        <w:rPr>
          <w:rFonts w:ascii="National 2 Light" w:hAnsi="National 2 Light" w:cs="Calibri"/>
          <w:color w:val="000000"/>
          <w:shd w:val="clear" w:color="auto" w:fill="FFFFFF"/>
        </w:rPr>
        <w:t>evelopment assessment</w:t>
      </w:r>
    </w:p>
    <w:p w14:paraId="5645C0CF" w14:textId="77777777" w:rsidR="00053DF1" w:rsidRPr="00737485" w:rsidRDefault="00053DF1" w:rsidP="00053DF1">
      <w:pPr>
        <w:pStyle w:val="ListParagraph"/>
        <w:rPr>
          <w:rFonts w:ascii="National 2 Light" w:hAnsi="National 2 Light" w:cs="Calibri"/>
          <w:color w:val="000000"/>
          <w:shd w:val="clear" w:color="auto" w:fill="FFFFFF"/>
        </w:rPr>
      </w:pPr>
    </w:p>
    <w:p w14:paraId="4D02A2DC" w14:textId="77777777" w:rsidR="00053DF1" w:rsidRDefault="00053DF1" w:rsidP="00053DF1">
      <w:pPr>
        <w:pStyle w:val="NormalWeb"/>
        <w:shd w:val="clear" w:color="auto" w:fill="FFFFFF"/>
        <w:spacing w:before="0" w:beforeAutospacing="0" w:after="48" w:afterAutospacing="0"/>
        <w:rPr>
          <w:rFonts w:ascii="National 2 Light" w:eastAsiaTheme="minorHAnsi" w:hAnsi="National 2 Light" w:cs="Calibri"/>
          <w:color w:val="000000"/>
          <w:sz w:val="22"/>
          <w:szCs w:val="22"/>
          <w:shd w:val="clear" w:color="auto" w:fill="FFFFFF"/>
          <w:lang w:eastAsia="en-US"/>
        </w:rPr>
      </w:pPr>
    </w:p>
    <w:p w14:paraId="792EADB5" w14:textId="77777777" w:rsidR="00053DF1" w:rsidRDefault="00053DF1" w:rsidP="00053DF1">
      <w:pPr>
        <w:pStyle w:val="NormalWeb"/>
        <w:shd w:val="clear" w:color="auto" w:fill="FFFFFF"/>
        <w:spacing w:before="0" w:beforeAutospacing="0" w:after="48" w:afterAutospacing="0"/>
        <w:rPr>
          <w:rFonts w:ascii="National 2 Light" w:eastAsiaTheme="minorHAnsi" w:hAnsi="National 2 Light" w:cs="Calibri"/>
          <w:color w:val="000000"/>
          <w:sz w:val="22"/>
          <w:szCs w:val="22"/>
          <w:shd w:val="clear" w:color="auto" w:fill="FFFFFF"/>
          <w:lang w:eastAsia="en-US"/>
        </w:rPr>
      </w:pPr>
    </w:p>
    <w:p w14:paraId="0ECAE627" w14:textId="77777777" w:rsidR="00053DF1" w:rsidRPr="00CB4F11" w:rsidRDefault="00053DF1" w:rsidP="00053DF1">
      <w:pPr>
        <w:pStyle w:val="NormalWeb"/>
        <w:shd w:val="clear" w:color="auto" w:fill="FFFFFF"/>
        <w:spacing w:before="0" w:beforeAutospacing="0" w:after="48" w:afterAutospacing="0"/>
        <w:rPr>
          <w:rFonts w:ascii="National 2 Light" w:eastAsiaTheme="minorHAnsi" w:hAnsi="National 2 Light" w:cs="Calibri"/>
          <w:color w:val="000000"/>
          <w:sz w:val="22"/>
          <w:szCs w:val="22"/>
          <w:shd w:val="clear" w:color="auto" w:fill="FFFFFF"/>
          <w:lang w:eastAsia="en-US"/>
        </w:rPr>
      </w:pPr>
    </w:p>
    <w:p w14:paraId="18EC2124" w14:textId="77777777" w:rsidR="00053DF1" w:rsidRDefault="00053DF1" w:rsidP="00053DF1">
      <w:pPr>
        <w:rPr>
          <w:rFonts w:ascii="National 2" w:hAnsi="National 2"/>
          <w:b/>
          <w:bCs/>
          <w:color w:val="002060"/>
          <w:sz w:val="44"/>
          <w:szCs w:val="44"/>
        </w:rPr>
      </w:pPr>
      <w:r w:rsidRPr="00203623">
        <w:rPr>
          <w:rFonts w:ascii="National 2" w:hAnsi="National 2"/>
          <w:b/>
          <w:bCs/>
          <w:noProof/>
          <w:color w:val="002060"/>
          <w:sz w:val="44"/>
          <w:szCs w:val="44"/>
        </w:rPr>
        <w:drawing>
          <wp:anchor distT="0" distB="0" distL="114300" distR="114300" simplePos="0" relativeHeight="251740160" behindDoc="0" locked="0" layoutInCell="1" allowOverlap="1" wp14:anchorId="66F1862E" wp14:editId="5AB591A3">
            <wp:simplePos x="0" y="0"/>
            <wp:positionH relativeFrom="column">
              <wp:posOffset>5103007</wp:posOffset>
            </wp:positionH>
            <wp:positionV relativeFrom="paragraph">
              <wp:posOffset>230505</wp:posOffset>
            </wp:positionV>
            <wp:extent cx="1361291" cy="1416730"/>
            <wp:effectExtent l="95250" t="38100" r="67945" b="126365"/>
            <wp:wrapNone/>
            <wp:docPr id="484" name="Picture 8" descr="Logo&#10;&#10;Description automatically generated with medium confidence">
              <a:extLst xmlns:a="http://schemas.openxmlformats.org/drawingml/2006/main">
                <a:ext uri="{FF2B5EF4-FFF2-40B4-BE49-F238E27FC236}">
                  <a16:creationId xmlns:a16="http://schemas.microsoft.com/office/drawing/2014/main" id="{8C2620C9-7459-43B0-9DDE-66AD3D4C15A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Picture 8" descr="Logo&#10;&#10;Description automatically generated with medium confidence">
                      <a:extLst>
                        <a:ext uri="{FF2B5EF4-FFF2-40B4-BE49-F238E27FC236}">
                          <a16:creationId xmlns:a16="http://schemas.microsoft.com/office/drawing/2014/main" id="{8C2620C9-7459-43B0-9DDE-66AD3D4C15AE}"/>
                        </a:ext>
                      </a:extLst>
                    </pic:cNvPr>
                    <pic:cNvPicPr>
                      <a:picLocks noChangeAspect="1"/>
                    </pic:cNvPicPr>
                  </pic:nvPicPr>
                  <pic:blipFill>
                    <a:blip r:embed="rId11" cstate="print">
                      <a:lum bright="70000" contrast="-70000"/>
                      <a:alphaModFix amt="50000"/>
                      <a:extLst>
                        <a:ext uri="{BEBA8EAE-BF5A-486C-A8C5-ECC9F3942E4B}">
                          <a14:imgProps xmlns:a14="http://schemas.microsoft.com/office/drawing/2010/main">
                            <a14:imgLayer r:embed="rId12">
                              <a14:imgEffect>
                                <a14:backgroundRemoval t="10000" b="93696" l="6787" r="92308">
                                  <a14:foregroundMark x1="77828" y1="43478" x2="77828" y2="43478"/>
                                  <a14:foregroundMark x1="69683" y1="30000" x2="69683" y2="30000"/>
                                  <a14:foregroundMark x1="91855" y1="23043" x2="91855" y2="23043"/>
                                  <a14:foregroundMark x1="17647" y1="36087" x2="17647" y2="36087"/>
                                  <a14:foregroundMark x1="37104" y1="71304" x2="37104" y2="71304"/>
                                  <a14:foregroundMark x1="92308" y1="88696" x2="92308" y2="88696"/>
                                  <a14:foregroundMark x1="87783" y1="93913" x2="87783" y2="93913"/>
                                  <a14:foregroundMark x1="6787" y1="87826" x2="6787" y2="87826"/>
                                </a14:backgroundRemoval>
                              </a14:imgEffect>
                            </a14:imgLayer>
                          </a14:imgProps>
                        </a:ext>
                        <a:ext uri="{28A0092B-C50C-407E-A947-70E740481C1C}">
                          <a14:useLocalDpi xmlns:a14="http://schemas.microsoft.com/office/drawing/2010/main" val="0"/>
                        </a:ext>
                      </a:extLst>
                    </a:blip>
                    <a:stretch>
                      <a:fillRect/>
                    </a:stretch>
                  </pic:blipFill>
                  <pic:spPr>
                    <a:xfrm rot="20572888">
                      <a:off x="0" y="0"/>
                      <a:ext cx="1361291" cy="1416730"/>
                    </a:xfrm>
                    <a:prstGeom prst="rect">
                      <a:avLst/>
                    </a:prstGeom>
                  </pic:spPr>
                </pic:pic>
              </a:graphicData>
            </a:graphic>
            <wp14:sizeRelH relativeFrom="page">
              <wp14:pctWidth>0</wp14:pctWidth>
            </wp14:sizeRelH>
            <wp14:sizeRelV relativeFrom="page">
              <wp14:pctHeight>0</wp14:pctHeight>
            </wp14:sizeRelV>
          </wp:anchor>
        </w:drawing>
      </w:r>
      <w:r>
        <w:rPr>
          <w:rFonts w:ascii="National 2" w:hAnsi="National 2"/>
          <w:b/>
          <w:bCs/>
          <w:noProof/>
          <w:color w:val="002060"/>
          <w:sz w:val="44"/>
          <w:szCs w:val="44"/>
        </w:rPr>
        <w:drawing>
          <wp:anchor distT="0" distB="0" distL="114300" distR="114300" simplePos="0" relativeHeight="251660288" behindDoc="0" locked="0" layoutInCell="1" allowOverlap="1" wp14:anchorId="02A10EE2" wp14:editId="77C4A075">
            <wp:simplePos x="0" y="0"/>
            <wp:positionH relativeFrom="page">
              <wp:align>right</wp:align>
            </wp:positionH>
            <wp:positionV relativeFrom="paragraph">
              <wp:posOffset>205741</wp:posOffset>
            </wp:positionV>
            <wp:extent cx="7543800" cy="5029200"/>
            <wp:effectExtent l="0" t="0" r="0" b="0"/>
            <wp:wrapNone/>
            <wp:docPr id="47" name="Picture 47" descr="A person sitting on a tre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A person sitting on a tree&#10;&#10;Description automatically generated with medium confidence"/>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7543800" cy="5029200"/>
                    </a:xfrm>
                    <a:prstGeom prst="rect">
                      <a:avLst/>
                    </a:prstGeom>
                    <a:noFill/>
                  </pic:spPr>
                </pic:pic>
              </a:graphicData>
            </a:graphic>
            <wp14:sizeRelH relativeFrom="page">
              <wp14:pctWidth>0</wp14:pctWidth>
            </wp14:sizeRelH>
            <wp14:sizeRelV relativeFrom="page">
              <wp14:pctHeight>0</wp14:pctHeight>
            </wp14:sizeRelV>
          </wp:anchor>
        </w:drawing>
      </w:r>
    </w:p>
    <w:p w14:paraId="35C013AE" w14:textId="77777777" w:rsidR="00053DF1" w:rsidRDefault="00053DF1" w:rsidP="00053DF1">
      <w:pPr>
        <w:rPr>
          <w:rFonts w:ascii="National 2" w:hAnsi="National 2"/>
          <w:b/>
          <w:bCs/>
          <w:color w:val="002060"/>
          <w:sz w:val="44"/>
          <w:szCs w:val="44"/>
        </w:rPr>
      </w:pPr>
    </w:p>
    <w:p w14:paraId="24BFDD7E" w14:textId="77777777" w:rsidR="00053DF1" w:rsidRDefault="00053DF1" w:rsidP="00053DF1">
      <w:pPr>
        <w:rPr>
          <w:rFonts w:ascii="National 2" w:hAnsi="National 2"/>
          <w:b/>
          <w:bCs/>
          <w:color w:val="002060"/>
          <w:sz w:val="44"/>
          <w:szCs w:val="44"/>
        </w:rPr>
      </w:pPr>
    </w:p>
    <w:p w14:paraId="6FA0F819" w14:textId="77777777" w:rsidR="00053DF1" w:rsidRDefault="00053DF1" w:rsidP="00053DF1">
      <w:pPr>
        <w:rPr>
          <w:rFonts w:ascii="National 2" w:hAnsi="National 2"/>
          <w:b/>
          <w:bCs/>
          <w:color w:val="002060"/>
          <w:sz w:val="44"/>
          <w:szCs w:val="44"/>
        </w:rPr>
      </w:pPr>
      <w:r w:rsidRPr="00203623">
        <w:rPr>
          <w:rFonts w:ascii="National 2" w:hAnsi="National 2"/>
          <w:b/>
          <w:bCs/>
          <w:noProof/>
          <w:color w:val="002060"/>
          <w:sz w:val="44"/>
          <w:szCs w:val="44"/>
        </w:rPr>
        <w:drawing>
          <wp:anchor distT="0" distB="0" distL="114300" distR="114300" simplePos="0" relativeHeight="251741184" behindDoc="0" locked="0" layoutInCell="1" allowOverlap="1" wp14:anchorId="4D4C96BA" wp14:editId="0E3F2F78">
            <wp:simplePos x="0" y="0"/>
            <wp:positionH relativeFrom="margin">
              <wp:posOffset>4086859</wp:posOffset>
            </wp:positionH>
            <wp:positionV relativeFrom="paragraph">
              <wp:posOffset>34291</wp:posOffset>
            </wp:positionV>
            <wp:extent cx="1586753" cy="1651373"/>
            <wp:effectExtent l="190500" t="95250" r="147320" b="196850"/>
            <wp:wrapNone/>
            <wp:docPr id="485" name="Picture 8" descr="Logo&#10;&#10;Description automatically generated with medium confidence">
              <a:extLst xmlns:a="http://schemas.openxmlformats.org/drawingml/2006/main">
                <a:ext uri="{FF2B5EF4-FFF2-40B4-BE49-F238E27FC236}">
                  <a16:creationId xmlns:a16="http://schemas.microsoft.com/office/drawing/2014/main" id="{8C2620C9-7459-43B0-9DDE-66AD3D4C15A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Picture 8" descr="Logo&#10;&#10;Description automatically generated with medium confidence">
                      <a:extLst>
                        <a:ext uri="{FF2B5EF4-FFF2-40B4-BE49-F238E27FC236}">
                          <a16:creationId xmlns:a16="http://schemas.microsoft.com/office/drawing/2014/main" id="{8C2620C9-7459-43B0-9DDE-66AD3D4C15AE}"/>
                        </a:ext>
                      </a:extLst>
                    </pic:cNvPr>
                    <pic:cNvPicPr>
                      <a:picLocks noChangeAspect="1"/>
                    </pic:cNvPicPr>
                  </pic:nvPicPr>
                  <pic:blipFill>
                    <a:blip r:embed="rId142" cstate="print">
                      <a:lum bright="70000" contrast="-70000"/>
                      <a:alphaModFix amt="50000"/>
                      <a:extLst>
                        <a:ext uri="{BEBA8EAE-BF5A-486C-A8C5-ECC9F3942E4B}">
                          <a14:imgProps xmlns:a14="http://schemas.microsoft.com/office/drawing/2010/main">
                            <a14:imgLayer r:embed="rId12">
                              <a14:imgEffect>
                                <a14:backgroundRemoval t="10000" b="93696" l="6787" r="92308">
                                  <a14:foregroundMark x1="77828" y1="43478" x2="77828" y2="43478"/>
                                  <a14:foregroundMark x1="69683" y1="30000" x2="69683" y2="30000"/>
                                  <a14:foregroundMark x1="91855" y1="23043" x2="91855" y2="23043"/>
                                  <a14:foregroundMark x1="17647" y1="36087" x2="17647" y2="36087"/>
                                  <a14:foregroundMark x1="37104" y1="71304" x2="37104" y2="71304"/>
                                  <a14:foregroundMark x1="92308" y1="88696" x2="92308" y2="88696"/>
                                  <a14:foregroundMark x1="87783" y1="93913" x2="87783" y2="93913"/>
                                  <a14:foregroundMark x1="6787" y1="87826" x2="6787" y2="87826"/>
                                </a14:backgroundRemoval>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rot="1569451">
                      <a:off x="0" y="0"/>
                      <a:ext cx="1586753" cy="1651373"/>
                    </a:xfrm>
                    <a:prstGeom prst="rect">
                      <a:avLst/>
                    </a:prstGeom>
                  </pic:spPr>
                </pic:pic>
              </a:graphicData>
            </a:graphic>
            <wp14:sizeRelH relativeFrom="page">
              <wp14:pctWidth>0</wp14:pctWidth>
            </wp14:sizeRelH>
            <wp14:sizeRelV relativeFrom="page">
              <wp14:pctHeight>0</wp14:pctHeight>
            </wp14:sizeRelV>
          </wp:anchor>
        </w:drawing>
      </w:r>
    </w:p>
    <w:p w14:paraId="0D5AC24F" w14:textId="77777777" w:rsidR="00053DF1" w:rsidRDefault="00053DF1" w:rsidP="00053DF1">
      <w:pPr>
        <w:rPr>
          <w:rFonts w:ascii="National 2" w:hAnsi="National 2"/>
          <w:b/>
          <w:bCs/>
          <w:color w:val="002060"/>
          <w:sz w:val="44"/>
          <w:szCs w:val="44"/>
        </w:rPr>
      </w:pPr>
    </w:p>
    <w:p w14:paraId="6DDD017A" w14:textId="77777777" w:rsidR="00053DF1" w:rsidRDefault="00053DF1" w:rsidP="00053DF1">
      <w:pPr>
        <w:rPr>
          <w:rFonts w:ascii="National 2" w:hAnsi="National 2"/>
          <w:b/>
          <w:bCs/>
          <w:color w:val="002060"/>
          <w:sz w:val="44"/>
          <w:szCs w:val="44"/>
        </w:rPr>
      </w:pPr>
    </w:p>
    <w:p w14:paraId="528E88AD" w14:textId="77777777" w:rsidR="00053DF1" w:rsidRDefault="00053DF1" w:rsidP="00053DF1">
      <w:pPr>
        <w:rPr>
          <w:rFonts w:ascii="National 2" w:hAnsi="National 2"/>
          <w:b/>
          <w:bCs/>
          <w:color w:val="002060"/>
          <w:sz w:val="44"/>
          <w:szCs w:val="44"/>
        </w:rPr>
      </w:pPr>
    </w:p>
    <w:p w14:paraId="411E294B" w14:textId="77777777" w:rsidR="00053DF1" w:rsidRDefault="00053DF1" w:rsidP="00053DF1">
      <w:pPr>
        <w:rPr>
          <w:rFonts w:ascii="National 2" w:hAnsi="National 2"/>
          <w:b/>
          <w:bCs/>
          <w:color w:val="002060"/>
          <w:sz w:val="44"/>
          <w:szCs w:val="44"/>
        </w:rPr>
      </w:pPr>
    </w:p>
    <w:p w14:paraId="3D22F0EC" w14:textId="77777777" w:rsidR="00053DF1" w:rsidRDefault="00053DF1" w:rsidP="00053DF1">
      <w:pPr>
        <w:rPr>
          <w:rFonts w:ascii="National 2" w:hAnsi="National 2"/>
          <w:b/>
          <w:bCs/>
          <w:color w:val="002060"/>
          <w:sz w:val="44"/>
          <w:szCs w:val="44"/>
        </w:rPr>
      </w:pPr>
    </w:p>
    <w:p w14:paraId="00815CF0" w14:textId="77777777" w:rsidR="00053DF1" w:rsidRDefault="00053DF1" w:rsidP="00053DF1">
      <w:pPr>
        <w:rPr>
          <w:rFonts w:ascii="National 2" w:hAnsi="National 2"/>
          <w:b/>
          <w:bCs/>
          <w:color w:val="002060"/>
          <w:sz w:val="44"/>
          <w:szCs w:val="44"/>
        </w:rPr>
      </w:pPr>
    </w:p>
    <w:p w14:paraId="7DD7166F" w14:textId="77777777" w:rsidR="00053DF1" w:rsidRDefault="00053DF1" w:rsidP="00053DF1">
      <w:pPr>
        <w:rPr>
          <w:rFonts w:ascii="National 2" w:hAnsi="National 2"/>
          <w:b/>
          <w:bCs/>
          <w:color w:val="002060"/>
          <w:sz w:val="44"/>
          <w:szCs w:val="44"/>
        </w:rPr>
      </w:pPr>
    </w:p>
    <w:p w14:paraId="3F84A9D2" w14:textId="77777777" w:rsidR="00053DF1" w:rsidRPr="008619E4" w:rsidRDefault="00053DF1" w:rsidP="00053DF1">
      <w:pPr>
        <w:rPr>
          <w:rFonts w:ascii="National 2" w:hAnsi="National 2"/>
          <w:b/>
          <w:bCs/>
          <w:color w:val="385623" w:themeColor="accent6" w:themeShade="80"/>
          <w:sz w:val="44"/>
          <w:szCs w:val="44"/>
        </w:rPr>
      </w:pPr>
      <w:r w:rsidRPr="008619E4">
        <w:rPr>
          <w:rFonts w:ascii="National 2" w:hAnsi="National 2"/>
          <w:b/>
          <w:bCs/>
          <w:color w:val="385623" w:themeColor="accent6" w:themeShade="80"/>
          <w:sz w:val="44"/>
          <w:szCs w:val="44"/>
        </w:rPr>
        <w:lastRenderedPageBreak/>
        <w:t>The advisory teams final report:</w:t>
      </w:r>
    </w:p>
    <w:p w14:paraId="5F73A84A" w14:textId="77777777" w:rsidR="00053DF1" w:rsidRDefault="00053DF1" w:rsidP="00053DF1">
      <w:pPr>
        <w:rPr>
          <w:rFonts w:ascii="National 2 Light" w:hAnsi="National 2 Light" w:cs="Calibri"/>
          <w:color w:val="000000"/>
          <w:shd w:val="clear" w:color="auto" w:fill="FFFFFF"/>
        </w:rPr>
      </w:pPr>
      <w:r w:rsidRPr="008619E4">
        <w:rPr>
          <w:rFonts w:ascii="National 2 Light" w:hAnsi="National 2 Light" w:cs="Calibri"/>
          <w:color w:val="000000"/>
          <w:shd w:val="clear" w:color="auto" w:fill="FFFFFF"/>
        </w:rPr>
        <w:t>To support the final evaluation</w:t>
      </w:r>
      <w:r>
        <w:rPr>
          <w:rFonts w:ascii="National 2 Light" w:hAnsi="National 2 Light" w:cs="Calibri"/>
          <w:color w:val="000000"/>
          <w:shd w:val="clear" w:color="auto" w:fill="FFFFFF"/>
        </w:rPr>
        <w:t xml:space="preserve"> and the final report prepared by the youth participants, it is recommended that the advisory team prepares a final report which provides an overview of the youth pilot. </w:t>
      </w:r>
    </w:p>
    <w:p w14:paraId="730C1844" w14:textId="77777777" w:rsidR="00053DF1" w:rsidRPr="00F106EF" w:rsidRDefault="00053DF1" w:rsidP="00053DF1">
      <w:pPr>
        <w:rPr>
          <w:rFonts w:ascii="National 2 Light" w:hAnsi="National 2 Light" w:cs="Calibri"/>
          <w:color w:val="000000" w:themeColor="text1"/>
          <w:shd w:val="clear" w:color="auto" w:fill="FFFFFF"/>
        </w:rPr>
      </w:pPr>
      <w:r>
        <w:rPr>
          <w:rFonts w:ascii="National 2 Light" w:hAnsi="National 2 Light" w:cs="Calibri"/>
          <w:color w:val="000000"/>
          <w:shd w:val="clear" w:color="auto" w:fill="FFFFFF"/>
        </w:rPr>
        <w:t xml:space="preserve">The purpose of this report is to provide a detailed summary of the pilot on behalf of the council. </w:t>
      </w:r>
      <w:r w:rsidRPr="00F106EF">
        <w:rPr>
          <w:rFonts w:ascii="National 2 Light" w:hAnsi="National 2 Light" w:cs="Calibri"/>
          <w:color w:val="000000" w:themeColor="text1"/>
          <w:shd w:val="clear" w:color="auto" w:fill="FFFFFF"/>
        </w:rPr>
        <w:t>Once complete, the report should be made publicly available</w:t>
      </w:r>
      <w:r>
        <w:rPr>
          <w:rFonts w:ascii="National 2 Light" w:hAnsi="National 2 Light" w:cs="Calibri"/>
          <w:color w:val="000000" w:themeColor="text1"/>
          <w:shd w:val="clear" w:color="auto" w:fill="FFFFFF"/>
        </w:rPr>
        <w:t>.</w:t>
      </w:r>
    </w:p>
    <w:p w14:paraId="320BCC6F" w14:textId="77777777" w:rsidR="00053DF1" w:rsidRDefault="00053DF1" w:rsidP="00053DF1">
      <w:pPr>
        <w:rPr>
          <w:rFonts w:ascii="National 2 Light" w:hAnsi="National 2 Light" w:cs="Calibri"/>
          <w:color w:val="385623" w:themeColor="accent6" w:themeShade="80"/>
          <w:sz w:val="28"/>
          <w:szCs w:val="28"/>
          <w:shd w:val="clear" w:color="auto" w:fill="FFFFFF"/>
        </w:rPr>
      </w:pPr>
    </w:p>
    <w:p w14:paraId="09AE8F2D" w14:textId="77777777" w:rsidR="00053DF1" w:rsidRPr="00203623" w:rsidRDefault="00053DF1" w:rsidP="00053DF1">
      <w:pPr>
        <w:rPr>
          <w:rFonts w:ascii="National 2 Light" w:hAnsi="National 2 Light" w:cs="Calibri"/>
          <w:color w:val="385623" w:themeColor="accent6" w:themeShade="80"/>
          <w:sz w:val="28"/>
          <w:szCs w:val="28"/>
          <w:shd w:val="clear" w:color="auto" w:fill="FFFFFF"/>
        </w:rPr>
      </w:pPr>
      <w:r w:rsidRPr="00203623">
        <w:rPr>
          <w:rFonts w:ascii="National 2 Light" w:hAnsi="National 2 Light" w:cs="Calibri"/>
          <w:color w:val="385623" w:themeColor="accent6" w:themeShade="80"/>
          <w:sz w:val="28"/>
          <w:szCs w:val="28"/>
          <w:shd w:val="clear" w:color="auto" w:fill="FFFFFF"/>
        </w:rPr>
        <w:t xml:space="preserve">It should include: </w:t>
      </w:r>
    </w:p>
    <w:p w14:paraId="08B76474" w14:textId="77777777" w:rsidR="00053DF1" w:rsidRPr="00203623" w:rsidRDefault="00053DF1" w:rsidP="00053DF1">
      <w:pPr>
        <w:pStyle w:val="ListParagraph"/>
        <w:numPr>
          <w:ilvl w:val="0"/>
          <w:numId w:val="70"/>
        </w:numPr>
        <w:rPr>
          <w:rFonts w:ascii="National 2 Light" w:hAnsi="National 2 Light" w:cs="Calibri"/>
          <w:sz w:val="24"/>
          <w:szCs w:val="24"/>
          <w:shd w:val="clear" w:color="auto" w:fill="FFFFFF"/>
        </w:rPr>
      </w:pPr>
      <w:r w:rsidRPr="00203623">
        <w:rPr>
          <w:rFonts w:ascii="National 2 Light" w:hAnsi="National 2 Light" w:cs="Calibri"/>
          <w:sz w:val="24"/>
          <w:szCs w:val="24"/>
          <w:shd w:val="clear" w:color="auto" w:fill="FFFFFF"/>
        </w:rPr>
        <w:t>a brief description of the pilot</w:t>
      </w:r>
    </w:p>
    <w:p w14:paraId="7E9564F8" w14:textId="77777777" w:rsidR="00053DF1" w:rsidRPr="00203623" w:rsidRDefault="00053DF1" w:rsidP="00053DF1">
      <w:pPr>
        <w:pStyle w:val="ListParagraph"/>
        <w:numPr>
          <w:ilvl w:val="1"/>
          <w:numId w:val="59"/>
        </w:numPr>
        <w:rPr>
          <w:rFonts w:ascii="National 2 Light" w:hAnsi="National 2 Light" w:cs="Calibri"/>
          <w:color w:val="385623" w:themeColor="accent6" w:themeShade="80"/>
          <w:sz w:val="24"/>
          <w:szCs w:val="24"/>
          <w:shd w:val="clear" w:color="auto" w:fill="FFFFFF"/>
        </w:rPr>
      </w:pPr>
      <w:r w:rsidRPr="00203623">
        <w:rPr>
          <w:rFonts w:ascii="National 2 Light" w:hAnsi="National 2 Light" w:cs="Calibri"/>
          <w:color w:val="385623" w:themeColor="accent6" w:themeShade="80"/>
          <w:sz w:val="24"/>
          <w:szCs w:val="24"/>
          <w:shd w:val="clear" w:color="auto" w:fill="FFFFFF"/>
        </w:rPr>
        <w:t>purpose and objectives</w:t>
      </w:r>
    </w:p>
    <w:p w14:paraId="444F6C17" w14:textId="77777777" w:rsidR="00053DF1" w:rsidRPr="00203623" w:rsidRDefault="00053DF1" w:rsidP="00053DF1">
      <w:pPr>
        <w:pStyle w:val="ListParagraph"/>
        <w:numPr>
          <w:ilvl w:val="1"/>
          <w:numId w:val="59"/>
        </w:numPr>
        <w:rPr>
          <w:rFonts w:ascii="National 2 Light" w:hAnsi="National 2 Light" w:cs="Calibri"/>
          <w:color w:val="385623" w:themeColor="accent6" w:themeShade="80"/>
          <w:sz w:val="24"/>
          <w:szCs w:val="24"/>
          <w:shd w:val="clear" w:color="auto" w:fill="FFFFFF"/>
        </w:rPr>
      </w:pPr>
      <w:r w:rsidRPr="00203623">
        <w:rPr>
          <w:rFonts w:ascii="National 2 Light" w:hAnsi="National 2 Light" w:cs="Calibri"/>
          <w:color w:val="385623" w:themeColor="accent6" w:themeShade="80"/>
          <w:sz w:val="24"/>
          <w:szCs w:val="24"/>
          <w:shd w:val="clear" w:color="auto" w:fill="FFFFFF"/>
        </w:rPr>
        <w:t>organisation approach/ commitments</w:t>
      </w:r>
    </w:p>
    <w:p w14:paraId="35F27AB5" w14:textId="77777777" w:rsidR="00053DF1" w:rsidRPr="00203623" w:rsidRDefault="00053DF1" w:rsidP="00053DF1">
      <w:pPr>
        <w:pStyle w:val="ListParagraph"/>
        <w:numPr>
          <w:ilvl w:val="0"/>
          <w:numId w:val="69"/>
        </w:numPr>
        <w:rPr>
          <w:rFonts w:ascii="National 2 Light" w:hAnsi="National 2 Light" w:cs="Calibri"/>
          <w:sz w:val="24"/>
          <w:szCs w:val="24"/>
          <w:shd w:val="clear" w:color="auto" w:fill="FFFFFF"/>
        </w:rPr>
      </w:pPr>
      <w:r w:rsidRPr="00203623">
        <w:rPr>
          <w:rFonts w:ascii="National 2 Light" w:hAnsi="National 2 Light" w:cs="Calibri"/>
          <w:sz w:val="24"/>
          <w:szCs w:val="24"/>
          <w:shd w:val="clear" w:color="auto" w:fill="FFFFFF"/>
        </w:rPr>
        <w:t>the purpose and objective for involving youth</w:t>
      </w:r>
    </w:p>
    <w:p w14:paraId="325A4F1E" w14:textId="77777777" w:rsidR="00053DF1" w:rsidRPr="00203623" w:rsidRDefault="00053DF1" w:rsidP="00053DF1">
      <w:pPr>
        <w:pStyle w:val="ListParagraph"/>
        <w:numPr>
          <w:ilvl w:val="0"/>
          <w:numId w:val="69"/>
        </w:numPr>
        <w:rPr>
          <w:rFonts w:ascii="National 2 Light" w:hAnsi="National 2 Light" w:cs="Calibri"/>
          <w:sz w:val="24"/>
          <w:szCs w:val="24"/>
          <w:shd w:val="clear" w:color="auto" w:fill="FFFFFF"/>
        </w:rPr>
      </w:pPr>
      <w:r w:rsidRPr="00203623">
        <w:rPr>
          <w:rFonts w:ascii="National 2 Light" w:hAnsi="National 2 Light" w:cs="Calibri"/>
          <w:sz w:val="24"/>
          <w:szCs w:val="24"/>
          <w:shd w:val="clear" w:color="auto" w:fill="FFFFFF"/>
        </w:rPr>
        <w:t>the methods used to involve youth</w:t>
      </w:r>
    </w:p>
    <w:p w14:paraId="4D99F1D0" w14:textId="77777777" w:rsidR="00053DF1" w:rsidRPr="00203623" w:rsidRDefault="00053DF1" w:rsidP="00053DF1">
      <w:pPr>
        <w:pStyle w:val="ListParagraph"/>
        <w:numPr>
          <w:ilvl w:val="1"/>
          <w:numId w:val="59"/>
        </w:numPr>
        <w:rPr>
          <w:rFonts w:ascii="National 2 Light" w:hAnsi="National 2 Light" w:cs="Calibri"/>
          <w:color w:val="385623" w:themeColor="accent6" w:themeShade="80"/>
          <w:sz w:val="24"/>
          <w:szCs w:val="24"/>
          <w:shd w:val="clear" w:color="auto" w:fill="FFFFFF"/>
        </w:rPr>
      </w:pPr>
      <w:r w:rsidRPr="00203623">
        <w:rPr>
          <w:rFonts w:ascii="National 2 Light" w:hAnsi="National 2 Light" w:cs="Calibri"/>
          <w:color w:val="385623" w:themeColor="accent6" w:themeShade="80"/>
          <w:sz w:val="24"/>
          <w:szCs w:val="24"/>
          <w:shd w:val="clear" w:color="auto" w:fill="FFFFFF"/>
        </w:rPr>
        <w:t>recruitment approach</w:t>
      </w:r>
    </w:p>
    <w:p w14:paraId="25DE9015" w14:textId="77777777" w:rsidR="00053DF1" w:rsidRPr="00203623" w:rsidRDefault="00053DF1" w:rsidP="00053DF1">
      <w:pPr>
        <w:pStyle w:val="ListParagraph"/>
        <w:numPr>
          <w:ilvl w:val="0"/>
          <w:numId w:val="68"/>
        </w:numPr>
        <w:rPr>
          <w:rFonts w:ascii="National 2 Light" w:hAnsi="National 2 Light" w:cs="Calibri"/>
          <w:sz w:val="24"/>
          <w:szCs w:val="24"/>
          <w:shd w:val="clear" w:color="auto" w:fill="FFFFFF"/>
        </w:rPr>
      </w:pPr>
      <w:r w:rsidRPr="00203623">
        <w:rPr>
          <w:rFonts w:ascii="National 2 Light" w:hAnsi="National 2 Light" w:cs="Calibri"/>
          <w:sz w:val="24"/>
          <w:szCs w:val="24"/>
          <w:shd w:val="clear" w:color="auto" w:fill="FFFFFF"/>
        </w:rPr>
        <w:t>the range of youth involved</w:t>
      </w:r>
    </w:p>
    <w:p w14:paraId="664A2F19" w14:textId="77777777" w:rsidR="00053DF1" w:rsidRPr="00203623" w:rsidRDefault="00053DF1" w:rsidP="00053DF1">
      <w:pPr>
        <w:pStyle w:val="ListParagraph"/>
        <w:numPr>
          <w:ilvl w:val="1"/>
          <w:numId w:val="59"/>
        </w:numPr>
        <w:rPr>
          <w:rFonts w:ascii="National 2 Light" w:hAnsi="National 2 Light" w:cs="Calibri"/>
          <w:color w:val="385623" w:themeColor="accent6" w:themeShade="80"/>
          <w:sz w:val="24"/>
          <w:szCs w:val="24"/>
          <w:shd w:val="clear" w:color="auto" w:fill="FFFFFF"/>
        </w:rPr>
      </w:pPr>
      <w:r w:rsidRPr="00203623">
        <w:rPr>
          <w:rFonts w:ascii="National 2 Light" w:hAnsi="National 2 Light" w:cs="Calibri"/>
          <w:color w:val="385623" w:themeColor="accent6" w:themeShade="80"/>
          <w:sz w:val="24"/>
          <w:szCs w:val="24"/>
          <w:shd w:val="clear" w:color="auto" w:fill="FFFFFF"/>
        </w:rPr>
        <w:t>criteria for selection</w:t>
      </w:r>
    </w:p>
    <w:p w14:paraId="46FDB822" w14:textId="77777777" w:rsidR="00053DF1" w:rsidRPr="00203623" w:rsidRDefault="00053DF1" w:rsidP="00053DF1">
      <w:pPr>
        <w:pStyle w:val="ListParagraph"/>
        <w:numPr>
          <w:ilvl w:val="1"/>
          <w:numId w:val="59"/>
        </w:numPr>
        <w:rPr>
          <w:rFonts w:ascii="National 2 Light" w:hAnsi="National 2 Light" w:cs="Calibri"/>
          <w:color w:val="385623" w:themeColor="accent6" w:themeShade="80"/>
          <w:sz w:val="24"/>
          <w:szCs w:val="24"/>
          <w:shd w:val="clear" w:color="auto" w:fill="FFFFFF"/>
        </w:rPr>
      </w:pPr>
      <w:r w:rsidRPr="00203623">
        <w:rPr>
          <w:rFonts w:ascii="National 2 Light" w:hAnsi="National 2 Light" w:cs="Calibri"/>
          <w:color w:val="385623" w:themeColor="accent6" w:themeShade="80"/>
          <w:sz w:val="24"/>
          <w:szCs w:val="24"/>
          <w:shd w:val="clear" w:color="auto" w:fill="FFFFFF"/>
        </w:rPr>
        <w:t>target groups</w:t>
      </w:r>
    </w:p>
    <w:p w14:paraId="0E8DD954" w14:textId="77777777" w:rsidR="00053DF1" w:rsidRPr="00203623" w:rsidRDefault="00053DF1" w:rsidP="00053DF1">
      <w:pPr>
        <w:pStyle w:val="ListParagraph"/>
        <w:numPr>
          <w:ilvl w:val="0"/>
          <w:numId w:val="67"/>
        </w:numPr>
        <w:rPr>
          <w:rFonts w:ascii="National 2 Light" w:hAnsi="National 2 Light" w:cs="Calibri"/>
          <w:sz w:val="24"/>
          <w:szCs w:val="24"/>
          <w:shd w:val="clear" w:color="auto" w:fill="FFFFFF"/>
        </w:rPr>
      </w:pPr>
      <w:r w:rsidRPr="00203623">
        <w:rPr>
          <w:rFonts w:ascii="National 2 Light" w:hAnsi="National 2 Light" w:cs="Calibri"/>
          <w:sz w:val="24"/>
          <w:szCs w:val="24"/>
          <w:shd w:val="clear" w:color="auto" w:fill="FFFFFF"/>
        </w:rPr>
        <w:t xml:space="preserve">an overview of the engagement process </w:t>
      </w:r>
    </w:p>
    <w:p w14:paraId="72D73159" w14:textId="77777777" w:rsidR="00053DF1" w:rsidRPr="00203623" w:rsidRDefault="00053DF1" w:rsidP="00053DF1">
      <w:pPr>
        <w:pStyle w:val="ListParagraph"/>
        <w:numPr>
          <w:ilvl w:val="1"/>
          <w:numId w:val="59"/>
        </w:numPr>
        <w:rPr>
          <w:rFonts w:ascii="National 2 Light" w:hAnsi="National 2 Light" w:cs="Calibri"/>
          <w:color w:val="385623" w:themeColor="accent6" w:themeShade="80"/>
          <w:sz w:val="24"/>
          <w:szCs w:val="24"/>
          <w:shd w:val="clear" w:color="auto" w:fill="FFFFFF"/>
        </w:rPr>
      </w:pPr>
      <w:r w:rsidRPr="00203623">
        <w:rPr>
          <w:rFonts w:ascii="National 2 Light" w:hAnsi="National 2 Light" w:cs="Calibri"/>
          <w:color w:val="385623" w:themeColor="accent6" w:themeShade="80"/>
          <w:sz w:val="24"/>
          <w:szCs w:val="24"/>
          <w:shd w:val="clear" w:color="auto" w:fill="FFFFFF"/>
        </w:rPr>
        <w:t>the four deliberative engagement sessions</w:t>
      </w:r>
    </w:p>
    <w:p w14:paraId="448D0843" w14:textId="77777777" w:rsidR="00053DF1" w:rsidRPr="00203623" w:rsidRDefault="00053DF1" w:rsidP="00053DF1">
      <w:pPr>
        <w:pStyle w:val="ListParagraph"/>
        <w:numPr>
          <w:ilvl w:val="1"/>
          <w:numId w:val="59"/>
        </w:numPr>
        <w:rPr>
          <w:rFonts w:ascii="National 2 Light" w:hAnsi="National 2 Light" w:cs="Calibri"/>
          <w:color w:val="385623" w:themeColor="accent6" w:themeShade="80"/>
          <w:sz w:val="24"/>
          <w:szCs w:val="24"/>
          <w:shd w:val="clear" w:color="auto" w:fill="FFFFFF"/>
        </w:rPr>
      </w:pPr>
      <w:r w:rsidRPr="00203623">
        <w:rPr>
          <w:rFonts w:ascii="National 2 Light" w:hAnsi="National 2 Light" w:cs="Calibri"/>
          <w:color w:val="385623" w:themeColor="accent6" w:themeShade="80"/>
          <w:sz w:val="24"/>
          <w:szCs w:val="24"/>
          <w:shd w:val="clear" w:color="auto" w:fill="FFFFFF"/>
        </w:rPr>
        <w:t>the goals and objective of each session</w:t>
      </w:r>
    </w:p>
    <w:p w14:paraId="7182BF97" w14:textId="77777777" w:rsidR="00053DF1" w:rsidRPr="00203623" w:rsidRDefault="00053DF1" w:rsidP="00053DF1">
      <w:pPr>
        <w:pStyle w:val="ListParagraph"/>
        <w:numPr>
          <w:ilvl w:val="1"/>
          <w:numId w:val="59"/>
        </w:numPr>
        <w:rPr>
          <w:rFonts w:ascii="National 2 Light" w:hAnsi="National 2 Light" w:cs="Calibri"/>
          <w:color w:val="385623" w:themeColor="accent6" w:themeShade="80"/>
          <w:sz w:val="24"/>
          <w:szCs w:val="24"/>
          <w:shd w:val="clear" w:color="auto" w:fill="FFFFFF"/>
        </w:rPr>
      </w:pPr>
      <w:r w:rsidRPr="00203623">
        <w:rPr>
          <w:rFonts w:ascii="National 2 Light" w:hAnsi="National 2 Light" w:cs="Calibri"/>
          <w:color w:val="385623" w:themeColor="accent6" w:themeShade="80"/>
          <w:sz w:val="24"/>
          <w:szCs w:val="24"/>
          <w:shd w:val="clear" w:color="auto" w:fill="FFFFFF"/>
        </w:rPr>
        <w:t>the experts, community groups and stakeholders that presented</w:t>
      </w:r>
    </w:p>
    <w:p w14:paraId="3FFCE81C" w14:textId="77777777" w:rsidR="00053DF1" w:rsidRPr="00203623" w:rsidRDefault="00053DF1" w:rsidP="00053DF1">
      <w:pPr>
        <w:pStyle w:val="ListParagraph"/>
        <w:numPr>
          <w:ilvl w:val="0"/>
          <w:numId w:val="66"/>
        </w:numPr>
        <w:rPr>
          <w:rFonts w:ascii="National 2 Light" w:hAnsi="National 2 Light" w:cs="Calibri"/>
          <w:sz w:val="24"/>
          <w:szCs w:val="24"/>
          <w:shd w:val="clear" w:color="auto" w:fill="FFFFFF"/>
        </w:rPr>
      </w:pPr>
      <w:r w:rsidRPr="00203623">
        <w:rPr>
          <w:rFonts w:ascii="National 2 Light" w:hAnsi="National 2 Light" w:cs="Calibri"/>
          <w:sz w:val="24"/>
          <w:szCs w:val="24"/>
          <w:shd w:val="clear" w:color="auto" w:fill="FFFFFF"/>
        </w:rPr>
        <w:t xml:space="preserve">how the pilot was evaluated </w:t>
      </w:r>
    </w:p>
    <w:p w14:paraId="64615582" w14:textId="77777777" w:rsidR="00053DF1" w:rsidRPr="00203623" w:rsidRDefault="00053DF1" w:rsidP="00053DF1">
      <w:pPr>
        <w:pStyle w:val="ListParagraph"/>
        <w:numPr>
          <w:ilvl w:val="0"/>
          <w:numId w:val="66"/>
        </w:numPr>
        <w:rPr>
          <w:rFonts w:ascii="National 2 Light" w:hAnsi="National 2 Light" w:cs="Calibri"/>
          <w:sz w:val="24"/>
          <w:szCs w:val="24"/>
          <w:shd w:val="clear" w:color="auto" w:fill="FFFFFF"/>
        </w:rPr>
      </w:pPr>
      <w:r>
        <w:rPr>
          <w:rFonts w:ascii="National 2 Light" w:hAnsi="National 2 Light" w:cs="Calibri"/>
          <w:sz w:val="24"/>
          <w:szCs w:val="24"/>
          <w:shd w:val="clear" w:color="auto" w:fill="FFFFFF"/>
        </w:rPr>
        <w:t>k</w:t>
      </w:r>
      <w:r w:rsidRPr="00203623">
        <w:rPr>
          <w:rFonts w:ascii="National 2 Light" w:hAnsi="National 2 Light" w:cs="Calibri"/>
          <w:sz w:val="24"/>
          <w:szCs w:val="24"/>
          <w:shd w:val="clear" w:color="auto" w:fill="FFFFFF"/>
        </w:rPr>
        <w:t>ey learnings and takeaways</w:t>
      </w:r>
    </w:p>
    <w:p w14:paraId="051A462E" w14:textId="77777777" w:rsidR="00053DF1" w:rsidRPr="00203623" w:rsidRDefault="00053DF1" w:rsidP="00053DF1">
      <w:pPr>
        <w:pStyle w:val="ListParagraph"/>
        <w:numPr>
          <w:ilvl w:val="0"/>
          <w:numId w:val="66"/>
        </w:numPr>
        <w:rPr>
          <w:rFonts w:ascii="National 2 Light" w:hAnsi="National 2 Light" w:cs="Calibri"/>
          <w:sz w:val="24"/>
          <w:szCs w:val="24"/>
          <w:shd w:val="clear" w:color="auto" w:fill="FFFFFF"/>
        </w:rPr>
      </w:pPr>
      <w:r w:rsidRPr="00203623">
        <w:rPr>
          <w:rFonts w:ascii="National 2 Light" w:hAnsi="National 2 Light" w:cs="Calibri"/>
          <w:sz w:val="24"/>
          <w:szCs w:val="24"/>
          <w:shd w:val="clear" w:color="auto" w:fill="FFFFFF"/>
        </w:rPr>
        <w:t>the impact and implementation of youth recommendations</w:t>
      </w:r>
    </w:p>
    <w:p w14:paraId="5C03000B" w14:textId="77777777" w:rsidR="00053DF1" w:rsidRPr="00F106EF" w:rsidRDefault="00053DF1" w:rsidP="00053DF1">
      <w:pPr>
        <w:rPr>
          <w:rFonts w:ascii="National 2 Light" w:hAnsi="National 2 Light" w:cs="Calibri"/>
          <w:color w:val="385623" w:themeColor="accent6" w:themeShade="80"/>
          <w:shd w:val="clear" w:color="auto" w:fill="FFFFFF"/>
        </w:rPr>
      </w:pPr>
    </w:p>
    <w:p w14:paraId="7A257BB6" w14:textId="77777777" w:rsidR="00053DF1" w:rsidRPr="00F106EF" w:rsidRDefault="00053DF1" w:rsidP="00053DF1">
      <w:pPr>
        <w:rPr>
          <w:rFonts w:ascii="National 2 Light" w:hAnsi="National 2 Light" w:cs="Calibri"/>
          <w:color w:val="385623" w:themeColor="accent6" w:themeShade="80"/>
          <w:shd w:val="clear" w:color="auto" w:fill="FFFFFF"/>
        </w:rPr>
      </w:pPr>
    </w:p>
    <w:p w14:paraId="0B07ED88" w14:textId="77777777" w:rsidR="00053DF1" w:rsidRPr="008619E4" w:rsidRDefault="00053DF1" w:rsidP="00053DF1">
      <w:pPr>
        <w:rPr>
          <w:rFonts w:ascii="National 2 Light" w:hAnsi="National 2 Light" w:cs="Calibri"/>
          <w:color w:val="000000"/>
          <w:shd w:val="clear" w:color="auto" w:fill="FFFFFF"/>
        </w:rPr>
      </w:pPr>
    </w:p>
    <w:p w14:paraId="4A3029FC" w14:textId="77777777" w:rsidR="00053DF1" w:rsidRDefault="00053DF1" w:rsidP="00053DF1">
      <w:pPr>
        <w:rPr>
          <w:rFonts w:ascii="National 2" w:hAnsi="National 2"/>
          <w:b/>
          <w:bCs/>
          <w:color w:val="002060"/>
          <w:sz w:val="44"/>
          <w:szCs w:val="44"/>
        </w:rPr>
      </w:pPr>
    </w:p>
    <w:p w14:paraId="34C78F80" w14:textId="77777777" w:rsidR="00053DF1" w:rsidRDefault="00053DF1" w:rsidP="00053DF1">
      <w:pPr>
        <w:rPr>
          <w:rFonts w:ascii="National 2" w:hAnsi="National 2"/>
          <w:b/>
          <w:bCs/>
          <w:color w:val="002060"/>
          <w:sz w:val="44"/>
          <w:szCs w:val="44"/>
        </w:rPr>
      </w:pPr>
      <w:r>
        <w:rPr>
          <w:rFonts w:ascii="National 2" w:hAnsi="National 2"/>
          <w:b/>
          <w:bCs/>
          <w:noProof/>
          <w:color w:val="002060"/>
          <w:sz w:val="44"/>
          <w:szCs w:val="44"/>
        </w:rPr>
        <w:drawing>
          <wp:anchor distT="0" distB="0" distL="114300" distR="114300" simplePos="0" relativeHeight="251742208" behindDoc="0" locked="0" layoutInCell="1" allowOverlap="1" wp14:anchorId="290CD687" wp14:editId="6C8EBAE7">
            <wp:simplePos x="0" y="0"/>
            <wp:positionH relativeFrom="page">
              <wp:posOffset>-150495</wp:posOffset>
            </wp:positionH>
            <wp:positionV relativeFrom="paragraph">
              <wp:posOffset>173281</wp:posOffset>
            </wp:positionV>
            <wp:extent cx="3293874" cy="1994866"/>
            <wp:effectExtent l="0" t="0" r="0" b="0"/>
            <wp:wrapNone/>
            <wp:docPr id="486" name="Picture 486"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Picture 486" descr="Icon&#10;&#10;Description automatically generated"/>
                    <pic:cNvPicPr>
                      <a:picLocks noChangeAspect="1" noChangeArrowheads="1"/>
                    </pic:cNvPicPr>
                  </pic:nvPicPr>
                  <pic:blipFill>
                    <a:blip r:embed="rId143">
                      <a:alphaModFix amt="35000"/>
                      <a:extLst>
                        <a:ext uri="{28A0092B-C50C-407E-A947-70E740481C1C}">
                          <a14:useLocalDpi xmlns:a14="http://schemas.microsoft.com/office/drawing/2010/main" val="0"/>
                        </a:ext>
                      </a:extLst>
                    </a:blip>
                    <a:srcRect/>
                    <a:stretch>
                      <a:fillRect/>
                    </a:stretch>
                  </pic:blipFill>
                  <pic:spPr bwMode="auto">
                    <a:xfrm>
                      <a:off x="0" y="0"/>
                      <a:ext cx="3293874" cy="1994866"/>
                    </a:xfrm>
                    <a:prstGeom prst="rect">
                      <a:avLst/>
                    </a:prstGeom>
                    <a:noFill/>
                  </pic:spPr>
                </pic:pic>
              </a:graphicData>
            </a:graphic>
            <wp14:sizeRelH relativeFrom="page">
              <wp14:pctWidth>0</wp14:pctWidth>
            </wp14:sizeRelH>
            <wp14:sizeRelV relativeFrom="page">
              <wp14:pctHeight>0</wp14:pctHeight>
            </wp14:sizeRelV>
          </wp:anchor>
        </w:drawing>
      </w:r>
    </w:p>
    <w:p w14:paraId="66D8EB01" w14:textId="77777777" w:rsidR="00053DF1" w:rsidRDefault="00053DF1" w:rsidP="00053DF1">
      <w:pPr>
        <w:rPr>
          <w:rFonts w:ascii="National 2" w:hAnsi="National 2"/>
          <w:b/>
          <w:bCs/>
          <w:color w:val="002060"/>
          <w:sz w:val="44"/>
          <w:szCs w:val="44"/>
        </w:rPr>
      </w:pPr>
    </w:p>
    <w:p w14:paraId="2ABC6679" w14:textId="77777777" w:rsidR="00053DF1" w:rsidRDefault="00053DF1" w:rsidP="00053DF1">
      <w:pPr>
        <w:rPr>
          <w:rFonts w:ascii="National 2" w:hAnsi="National 2"/>
          <w:b/>
          <w:bCs/>
          <w:color w:val="002060"/>
          <w:sz w:val="44"/>
          <w:szCs w:val="44"/>
        </w:rPr>
      </w:pPr>
    </w:p>
    <w:p w14:paraId="18B3F305" w14:textId="77777777" w:rsidR="00053DF1" w:rsidRDefault="00053DF1" w:rsidP="00053DF1">
      <w:pPr>
        <w:rPr>
          <w:rFonts w:ascii="National 2" w:hAnsi="National 2"/>
          <w:b/>
          <w:bCs/>
          <w:color w:val="385623" w:themeColor="accent6" w:themeShade="80"/>
          <w:sz w:val="44"/>
          <w:szCs w:val="44"/>
        </w:rPr>
      </w:pPr>
    </w:p>
    <w:p w14:paraId="4A7ED019" w14:textId="77777777" w:rsidR="00053DF1" w:rsidRPr="0038443A" w:rsidRDefault="00053DF1" w:rsidP="00053DF1">
      <w:pPr>
        <w:rPr>
          <w:rFonts w:ascii="National 2" w:hAnsi="National 2"/>
          <w:b/>
          <w:bCs/>
          <w:color w:val="385623" w:themeColor="accent6" w:themeShade="80"/>
          <w:sz w:val="44"/>
          <w:szCs w:val="44"/>
        </w:rPr>
      </w:pPr>
      <w:r w:rsidRPr="0038443A">
        <w:rPr>
          <w:rFonts w:ascii="National 2" w:hAnsi="National 2"/>
          <w:b/>
          <w:bCs/>
          <w:color w:val="385623" w:themeColor="accent6" w:themeShade="80"/>
          <w:sz w:val="44"/>
          <w:szCs w:val="44"/>
        </w:rPr>
        <w:lastRenderedPageBreak/>
        <w:t>Continuing the relationship with participants</w:t>
      </w:r>
    </w:p>
    <w:p w14:paraId="7E021B48" w14:textId="77777777" w:rsidR="00053DF1" w:rsidRPr="00212E44" w:rsidRDefault="00053DF1" w:rsidP="00053DF1">
      <w:pPr>
        <w:rPr>
          <w:rFonts w:ascii="National 2 Light" w:hAnsi="National 2 Light" w:cs="Calibri"/>
          <w:color w:val="000000"/>
          <w:shd w:val="clear" w:color="auto" w:fill="FFFFFF"/>
        </w:rPr>
      </w:pPr>
      <w:r w:rsidRPr="00212E44">
        <w:rPr>
          <w:rFonts w:ascii="National 2 Light" w:hAnsi="National 2 Light" w:cs="Calibri"/>
          <w:color w:val="000000"/>
          <w:shd w:val="clear" w:color="auto" w:fill="FFFFFF"/>
        </w:rPr>
        <w:t>A growing body of evidence shows, deliberative democracy often sends people back out into the world with a newfound understanding of a particular issue, an augmented sense of common purpose and a greater drive for civic participation.</w:t>
      </w:r>
    </w:p>
    <w:p w14:paraId="31DD8EF2" w14:textId="77777777" w:rsidR="00053DF1" w:rsidRPr="00212E44" w:rsidRDefault="00053DF1" w:rsidP="00053DF1">
      <w:pPr>
        <w:rPr>
          <w:rFonts w:ascii="National 2 Light" w:hAnsi="National 2 Light" w:cs="Calibri"/>
          <w:color w:val="000000"/>
          <w:shd w:val="clear" w:color="auto" w:fill="FFFFFF"/>
        </w:rPr>
      </w:pPr>
      <w:r w:rsidRPr="00212E44">
        <w:rPr>
          <w:rFonts w:ascii="National 2 Light" w:hAnsi="National 2 Light" w:cs="Calibri"/>
          <w:color w:val="000000"/>
          <w:shd w:val="clear" w:color="auto" w:fill="FFFFFF"/>
        </w:rPr>
        <w:t xml:space="preserve"> A good process will predictably produce these outcomes, but there are a few other things you can do to encourage these changes and to inspire a wider group of people in the community:</w:t>
      </w:r>
    </w:p>
    <w:p w14:paraId="1BC1A213" w14:textId="77777777" w:rsidR="00053DF1" w:rsidRPr="00212E44" w:rsidRDefault="00053DF1" w:rsidP="00053DF1">
      <w:pPr>
        <w:pStyle w:val="ListParagraph"/>
        <w:numPr>
          <w:ilvl w:val="0"/>
          <w:numId w:val="46"/>
        </w:numPr>
        <w:rPr>
          <w:rFonts w:ascii="National 2 Light" w:hAnsi="National 2 Light" w:cs="Calibri"/>
          <w:color w:val="000000"/>
          <w:shd w:val="clear" w:color="auto" w:fill="FFFFFF"/>
        </w:rPr>
      </w:pPr>
      <w:r w:rsidRPr="00212E44">
        <w:rPr>
          <w:rFonts w:ascii="National 2 Light" w:hAnsi="National 2 Light" w:cs="Calibri"/>
          <w:color w:val="000000"/>
          <w:shd w:val="clear" w:color="auto" w:fill="FFFFFF"/>
        </w:rPr>
        <w:t>you could reach out to those who responded to the initial mailout but who were not selected and find ways of involving them in future engagement exercises</w:t>
      </w:r>
    </w:p>
    <w:p w14:paraId="6E73634E" w14:textId="77777777" w:rsidR="00053DF1" w:rsidRPr="00212E44" w:rsidRDefault="00053DF1" w:rsidP="00053DF1">
      <w:pPr>
        <w:pStyle w:val="ListParagraph"/>
        <w:numPr>
          <w:ilvl w:val="0"/>
          <w:numId w:val="46"/>
        </w:numPr>
        <w:rPr>
          <w:rFonts w:ascii="National 2 Light" w:hAnsi="National 2 Light" w:cs="Calibri"/>
          <w:color w:val="000000"/>
          <w:shd w:val="clear" w:color="auto" w:fill="FFFFFF"/>
        </w:rPr>
      </w:pPr>
      <w:r w:rsidRPr="00212E44">
        <w:rPr>
          <w:rFonts w:ascii="National 2 Light" w:hAnsi="National 2 Light" w:cs="Calibri"/>
          <w:color w:val="000000"/>
          <w:shd w:val="clear" w:color="auto" w:fill="FFFFFF"/>
        </w:rPr>
        <w:t>participants can be brought together to monitor their implementation</w:t>
      </w:r>
    </w:p>
    <w:p w14:paraId="5BB58E36" w14:textId="77777777" w:rsidR="00053DF1" w:rsidRPr="00212E44" w:rsidRDefault="00053DF1" w:rsidP="00053DF1">
      <w:pPr>
        <w:pStyle w:val="ListParagraph"/>
        <w:numPr>
          <w:ilvl w:val="0"/>
          <w:numId w:val="46"/>
        </w:numPr>
        <w:rPr>
          <w:rFonts w:ascii="National 2 Light" w:hAnsi="National 2 Light" w:cs="Calibri"/>
          <w:color w:val="000000"/>
          <w:shd w:val="clear" w:color="auto" w:fill="FFFFFF"/>
        </w:rPr>
      </w:pPr>
      <w:r w:rsidRPr="00212E44">
        <w:rPr>
          <w:rFonts w:ascii="National 2 Light" w:hAnsi="National 2 Light" w:cs="Calibri"/>
          <w:color w:val="000000"/>
          <w:shd w:val="clear" w:color="auto" w:fill="FFFFFF"/>
        </w:rPr>
        <w:t>key principles of deliberation and/or the learning material curated for the process can be embedded in other consultation processes</w:t>
      </w:r>
    </w:p>
    <w:p w14:paraId="5F1D9697" w14:textId="77777777" w:rsidR="00053DF1" w:rsidRPr="00212E44" w:rsidRDefault="00053DF1" w:rsidP="00053DF1">
      <w:pPr>
        <w:pStyle w:val="ListParagraph"/>
        <w:numPr>
          <w:ilvl w:val="0"/>
          <w:numId w:val="46"/>
        </w:numPr>
        <w:rPr>
          <w:rFonts w:ascii="National 2 Light" w:hAnsi="National 2 Light" w:cs="Calibri"/>
          <w:color w:val="000000"/>
          <w:shd w:val="clear" w:color="auto" w:fill="FFFFFF"/>
        </w:rPr>
      </w:pPr>
      <w:r w:rsidRPr="00212E44">
        <w:rPr>
          <w:rFonts w:ascii="National 2 Light" w:hAnsi="National 2 Light" w:cs="Calibri"/>
          <w:color w:val="000000"/>
          <w:shd w:val="clear" w:color="auto" w:fill="FFFFFF"/>
        </w:rPr>
        <w:t xml:space="preserve">participants in the deliberative process and other people involved in the process can join alumni groups. These can either be task-oriented working groups (for instance, following up on the implementation of recommendations or continuing to act on the issue at hand) </w:t>
      </w:r>
    </w:p>
    <w:p w14:paraId="0D270B0E" w14:textId="77777777" w:rsidR="00053DF1" w:rsidRPr="00212E44" w:rsidRDefault="00053DF1" w:rsidP="00053DF1">
      <w:pPr>
        <w:pStyle w:val="ListParagraph"/>
        <w:numPr>
          <w:ilvl w:val="0"/>
          <w:numId w:val="45"/>
        </w:numPr>
        <w:rPr>
          <w:rFonts w:ascii="National 2 Light" w:hAnsi="National 2 Light" w:cs="Calibri"/>
          <w:color w:val="000000"/>
          <w:shd w:val="clear" w:color="auto" w:fill="FFFFFF"/>
        </w:rPr>
      </w:pPr>
      <w:r w:rsidRPr="00212E44">
        <w:rPr>
          <w:rFonts w:ascii="National 2 Light" w:hAnsi="National 2 Light" w:cs="Calibri"/>
          <w:color w:val="000000"/>
          <w:shd w:val="clear" w:color="auto" w:fill="FFFFFF"/>
        </w:rPr>
        <w:t xml:space="preserve">the council could subsequently reengage </w:t>
      </w:r>
      <w:r>
        <w:rPr>
          <w:rFonts w:ascii="National 2 Light" w:hAnsi="National 2 Light" w:cs="Calibri"/>
          <w:color w:val="000000"/>
          <w:shd w:val="clear" w:color="auto" w:fill="FFFFFF"/>
        </w:rPr>
        <w:t>the participants</w:t>
      </w:r>
      <w:r w:rsidRPr="00212E44">
        <w:rPr>
          <w:rFonts w:ascii="National 2 Light" w:hAnsi="National 2 Light" w:cs="Calibri"/>
          <w:color w:val="000000"/>
          <w:shd w:val="clear" w:color="auto" w:fill="FFFFFF"/>
        </w:rPr>
        <w:t xml:space="preserve"> and involve them in designing, facilitating and publicising future processes.</w:t>
      </w:r>
    </w:p>
    <w:p w14:paraId="2DDFD6A7" w14:textId="77777777" w:rsidR="00053DF1" w:rsidRDefault="00053DF1" w:rsidP="00053DF1"/>
    <w:p w14:paraId="7F3A91D7" w14:textId="77777777" w:rsidR="00053DF1" w:rsidRDefault="00053DF1" w:rsidP="00053DF1">
      <w:r w:rsidRPr="0041526A">
        <w:rPr>
          <w:rFonts w:ascii="National 2" w:hAnsi="National 2"/>
          <w:noProof/>
          <w:color w:val="BF8F00" w:themeColor="accent4" w:themeShade="BF"/>
          <w:sz w:val="36"/>
          <w:szCs w:val="36"/>
        </w:rPr>
        <w:drawing>
          <wp:anchor distT="0" distB="0" distL="114300" distR="114300" simplePos="0" relativeHeight="251758592" behindDoc="0" locked="0" layoutInCell="1" allowOverlap="1" wp14:anchorId="3AA52329" wp14:editId="6C429D74">
            <wp:simplePos x="0" y="0"/>
            <wp:positionH relativeFrom="page">
              <wp:posOffset>5889271</wp:posOffset>
            </wp:positionH>
            <wp:positionV relativeFrom="paragraph">
              <wp:posOffset>212755</wp:posOffset>
            </wp:positionV>
            <wp:extent cx="1660033" cy="1679353"/>
            <wp:effectExtent l="0" t="0" r="0" b="0"/>
            <wp:wrapNone/>
            <wp:docPr id="491" name="Picture 8" descr="Icon&#10;&#10;Description automatically generated">
              <a:extLst xmlns:a="http://schemas.openxmlformats.org/drawingml/2006/main">
                <a:ext uri="{FF2B5EF4-FFF2-40B4-BE49-F238E27FC236}">
                  <a16:creationId xmlns:a16="http://schemas.microsoft.com/office/drawing/2014/main" id="{1607AE42-00A2-409B-B9D0-D4B8489DE32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Picture 8" descr="Icon&#10;&#10;Description automatically generated">
                      <a:extLst>
                        <a:ext uri="{FF2B5EF4-FFF2-40B4-BE49-F238E27FC236}">
                          <a16:creationId xmlns:a16="http://schemas.microsoft.com/office/drawing/2014/main" id="{1607AE42-00A2-409B-B9D0-D4B8489DE327}"/>
                        </a:ext>
                      </a:extLst>
                    </pic:cNvPr>
                    <pic:cNvPicPr>
                      <a:picLocks noChangeAspect="1"/>
                    </pic:cNvPicPr>
                  </pic:nvPicPr>
                  <pic:blipFill>
                    <a:blip r:embed="rId144" cstate="print">
                      <a:duotone>
                        <a:schemeClr val="bg2">
                          <a:shade val="45000"/>
                          <a:satMod val="135000"/>
                        </a:schemeClr>
                        <a:prstClr val="white"/>
                      </a:duotone>
                      <a:alphaModFix amt="35000"/>
                      <a:extLst>
                        <a:ext uri="{BEBA8EAE-BF5A-486C-A8C5-ECC9F3942E4B}">
                          <a14:imgProps xmlns:a14="http://schemas.microsoft.com/office/drawing/2010/main">
                            <a14:imgLayer r:embed="rId145">
                              <a14:imgEffect>
                                <a14:backgroundRemoval t="3592" b="97414" l="291" r="97820">
                                  <a14:foregroundMark x1="48837" y1="17529" x2="48837" y2="17529"/>
                                  <a14:foregroundMark x1="51017" y1="3592" x2="51017" y2="3592"/>
                                  <a14:foregroundMark x1="93314" y1="48276" x2="93314" y2="48276"/>
                                  <a14:foregroundMark x1="97820" y1="52730" x2="97820" y2="52730"/>
                                  <a14:foregroundMark x1="45494" y1="94109" x2="45494" y2="94109"/>
                                  <a14:foregroundMark x1="49709" y1="97414" x2="49709" y2="97414"/>
                                  <a14:foregroundMark x1="4942" y1="46983" x2="4942" y2="46983"/>
                                  <a14:foregroundMark x1="291" y1="48563" x2="291" y2="48563"/>
                                </a14:backgroundRemoval>
                              </a14:imgEffect>
                            </a14:imgLayer>
                          </a14:imgProps>
                        </a:ext>
                        <a:ext uri="{28A0092B-C50C-407E-A947-70E740481C1C}">
                          <a14:useLocalDpi xmlns:a14="http://schemas.microsoft.com/office/drawing/2010/main" val="0"/>
                        </a:ext>
                      </a:extLst>
                    </a:blip>
                    <a:stretch>
                      <a:fillRect/>
                    </a:stretch>
                  </pic:blipFill>
                  <pic:spPr>
                    <a:xfrm>
                      <a:off x="0" y="0"/>
                      <a:ext cx="1660033" cy="1679353"/>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9264" behindDoc="0" locked="0" layoutInCell="1" allowOverlap="1" wp14:anchorId="529F68DF" wp14:editId="4887050F">
            <wp:simplePos x="0" y="0"/>
            <wp:positionH relativeFrom="page">
              <wp:align>left</wp:align>
            </wp:positionH>
            <wp:positionV relativeFrom="paragraph">
              <wp:posOffset>170815</wp:posOffset>
            </wp:positionV>
            <wp:extent cx="7758430" cy="4038600"/>
            <wp:effectExtent l="0" t="0" r="0" b="0"/>
            <wp:wrapNone/>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46">
                      <a:extLst>
                        <a:ext uri="{28A0092B-C50C-407E-A947-70E740481C1C}">
                          <a14:useLocalDpi xmlns:a14="http://schemas.microsoft.com/office/drawing/2010/main" val="0"/>
                        </a:ext>
                      </a:extLst>
                    </a:blip>
                    <a:srcRect b="21925"/>
                    <a:stretch/>
                  </pic:blipFill>
                  <pic:spPr bwMode="auto">
                    <a:xfrm>
                      <a:off x="0" y="0"/>
                      <a:ext cx="7758430" cy="4038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4F9E8C2" w14:textId="77777777" w:rsidR="00053DF1" w:rsidRDefault="00053DF1" w:rsidP="00053DF1"/>
    <w:p w14:paraId="02631380" w14:textId="77777777" w:rsidR="00053DF1" w:rsidRDefault="00053DF1" w:rsidP="00053DF1"/>
    <w:p w14:paraId="2DEFD1BE" w14:textId="77777777" w:rsidR="00053DF1" w:rsidRDefault="00053DF1" w:rsidP="00053DF1"/>
    <w:p w14:paraId="644E415D" w14:textId="77777777" w:rsidR="00053DF1" w:rsidRDefault="00053DF1" w:rsidP="00053DF1"/>
    <w:p w14:paraId="292E6760" w14:textId="77777777" w:rsidR="00053DF1" w:rsidRDefault="00053DF1" w:rsidP="00053DF1"/>
    <w:p w14:paraId="74409880" w14:textId="77777777" w:rsidR="00053DF1" w:rsidRDefault="00053DF1" w:rsidP="00053DF1">
      <w:r w:rsidRPr="0041526A">
        <w:rPr>
          <w:rFonts w:ascii="National 2" w:hAnsi="National 2"/>
          <w:noProof/>
          <w:color w:val="BF8F00" w:themeColor="accent4" w:themeShade="BF"/>
          <w:sz w:val="36"/>
          <w:szCs w:val="36"/>
        </w:rPr>
        <w:drawing>
          <wp:anchor distT="0" distB="0" distL="114300" distR="114300" simplePos="0" relativeHeight="251757568" behindDoc="0" locked="0" layoutInCell="1" allowOverlap="1" wp14:anchorId="7ED9E650" wp14:editId="0865916A">
            <wp:simplePos x="0" y="0"/>
            <wp:positionH relativeFrom="rightMargin">
              <wp:posOffset>104112</wp:posOffset>
            </wp:positionH>
            <wp:positionV relativeFrom="paragraph">
              <wp:posOffset>222117</wp:posOffset>
            </wp:positionV>
            <wp:extent cx="1623340" cy="1642346"/>
            <wp:effectExtent l="19050" t="19050" r="0" b="0"/>
            <wp:wrapNone/>
            <wp:docPr id="492" name="Picture 8" descr="Icon&#10;&#10;Description automatically generated">
              <a:extLst xmlns:a="http://schemas.openxmlformats.org/drawingml/2006/main">
                <a:ext uri="{FF2B5EF4-FFF2-40B4-BE49-F238E27FC236}">
                  <a16:creationId xmlns:a16="http://schemas.microsoft.com/office/drawing/2014/main" id="{1607AE42-00A2-409B-B9D0-D4B8489DE32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Picture 8" descr="Icon&#10;&#10;Description automatically generated">
                      <a:extLst>
                        <a:ext uri="{FF2B5EF4-FFF2-40B4-BE49-F238E27FC236}">
                          <a16:creationId xmlns:a16="http://schemas.microsoft.com/office/drawing/2014/main" id="{1607AE42-00A2-409B-B9D0-D4B8489DE327}"/>
                        </a:ext>
                      </a:extLst>
                    </pic:cNvPr>
                    <pic:cNvPicPr>
                      <a:picLocks noChangeAspect="1"/>
                    </pic:cNvPicPr>
                  </pic:nvPicPr>
                  <pic:blipFill>
                    <a:blip r:embed="rId147" cstate="print">
                      <a:duotone>
                        <a:schemeClr val="bg2">
                          <a:shade val="45000"/>
                          <a:satMod val="135000"/>
                        </a:schemeClr>
                        <a:prstClr val="white"/>
                      </a:duotone>
                      <a:alphaModFix amt="35000"/>
                      <a:extLst>
                        <a:ext uri="{BEBA8EAE-BF5A-486C-A8C5-ECC9F3942E4B}">
                          <a14:imgProps xmlns:a14="http://schemas.microsoft.com/office/drawing/2010/main">
                            <a14:imgLayer r:embed="rId148">
                              <a14:imgEffect>
                                <a14:backgroundRemoval t="3592" b="97414" l="291" r="97820">
                                  <a14:foregroundMark x1="48837" y1="17529" x2="48837" y2="17529"/>
                                  <a14:foregroundMark x1="51017" y1="3592" x2="51017" y2="3592"/>
                                  <a14:foregroundMark x1="93314" y1="48276" x2="93314" y2="48276"/>
                                  <a14:foregroundMark x1="97820" y1="52730" x2="97820" y2="52730"/>
                                  <a14:foregroundMark x1="45494" y1="94109" x2="45494" y2="94109"/>
                                  <a14:foregroundMark x1="49709" y1="97414" x2="49709" y2="97414"/>
                                  <a14:foregroundMark x1="4942" y1="46983" x2="4942" y2="46983"/>
                                  <a14:foregroundMark x1="291" y1="48563" x2="291" y2="48563"/>
                                </a14:backgroundRemoval>
                              </a14:imgEffect>
                            </a14:imgLayer>
                          </a14:imgProps>
                        </a:ext>
                        <a:ext uri="{28A0092B-C50C-407E-A947-70E740481C1C}">
                          <a14:useLocalDpi xmlns:a14="http://schemas.microsoft.com/office/drawing/2010/main" val="0"/>
                        </a:ext>
                      </a:extLst>
                    </a:blip>
                    <a:stretch>
                      <a:fillRect/>
                    </a:stretch>
                  </pic:blipFill>
                  <pic:spPr>
                    <a:xfrm rot="1080561">
                      <a:off x="0" y="0"/>
                      <a:ext cx="1623340" cy="1642346"/>
                    </a:xfrm>
                    <a:prstGeom prst="rect">
                      <a:avLst/>
                    </a:prstGeom>
                  </pic:spPr>
                </pic:pic>
              </a:graphicData>
            </a:graphic>
            <wp14:sizeRelH relativeFrom="page">
              <wp14:pctWidth>0</wp14:pctWidth>
            </wp14:sizeRelH>
            <wp14:sizeRelV relativeFrom="page">
              <wp14:pctHeight>0</wp14:pctHeight>
            </wp14:sizeRelV>
          </wp:anchor>
        </w:drawing>
      </w:r>
    </w:p>
    <w:p w14:paraId="6D276367" w14:textId="77777777" w:rsidR="00053DF1" w:rsidRDefault="00053DF1" w:rsidP="00053DF1"/>
    <w:p w14:paraId="1B1D5ED5" w14:textId="77777777" w:rsidR="00053DF1" w:rsidRDefault="00053DF1" w:rsidP="00053DF1"/>
    <w:p w14:paraId="50CBC0F5" w14:textId="77777777" w:rsidR="00053DF1" w:rsidRDefault="00053DF1" w:rsidP="00053DF1"/>
    <w:p w14:paraId="33B65DF5" w14:textId="77777777" w:rsidR="00053DF1" w:rsidRDefault="00053DF1" w:rsidP="00053DF1">
      <w:r>
        <w:rPr>
          <w:noProof/>
        </w:rPr>
        <mc:AlternateContent>
          <mc:Choice Requires="wps">
            <w:drawing>
              <wp:inline distT="0" distB="0" distL="0" distR="0" wp14:anchorId="3B8836D9" wp14:editId="73ACE42B">
                <wp:extent cx="304800" cy="304800"/>
                <wp:effectExtent l="0" t="0" r="0" b="0"/>
                <wp:docPr id="63" name="Rectangle 6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4373937" id="Rectangle 63"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763F4981" w14:textId="77777777" w:rsidR="00053DF1" w:rsidRDefault="00053DF1" w:rsidP="00053DF1"/>
    <w:p w14:paraId="74F3E155" w14:textId="77777777" w:rsidR="00053DF1" w:rsidRDefault="00053DF1" w:rsidP="00053DF1"/>
    <w:p w14:paraId="4B18634D" w14:textId="77777777" w:rsidR="00053DF1" w:rsidRDefault="00053DF1" w:rsidP="00053DF1"/>
    <w:p w14:paraId="01A670B2" w14:textId="77777777" w:rsidR="00053DF1" w:rsidRPr="00500B8C" w:rsidRDefault="00053DF1" w:rsidP="00053DF1">
      <w:pPr>
        <w:rPr>
          <w:rFonts w:ascii="National 2" w:hAnsi="National 2"/>
          <w:b/>
          <w:bCs/>
          <w:color w:val="000000" w:themeColor="text1"/>
          <w:sz w:val="36"/>
          <w:szCs w:val="36"/>
        </w:rPr>
      </w:pPr>
      <w:r w:rsidRPr="00500B8C">
        <w:rPr>
          <w:rFonts w:ascii="National 2" w:hAnsi="National 2"/>
          <w:b/>
          <w:bCs/>
          <w:color w:val="000000" w:themeColor="text1"/>
          <w:sz w:val="36"/>
          <w:szCs w:val="36"/>
        </w:rPr>
        <w:lastRenderedPageBreak/>
        <w:t>Appendix</w:t>
      </w:r>
    </w:p>
    <w:p w14:paraId="693E0978" w14:textId="77777777" w:rsidR="00053DF1" w:rsidRDefault="00053DF1" w:rsidP="00053DF1">
      <w:pPr>
        <w:rPr>
          <w:rFonts w:ascii="National 2" w:hAnsi="National 2"/>
          <w:color w:val="171717" w:themeColor="background2" w:themeShade="1A"/>
          <w:sz w:val="36"/>
          <w:szCs w:val="36"/>
        </w:rPr>
      </w:pPr>
      <w:r>
        <w:rPr>
          <w:rFonts w:ascii="National 2" w:hAnsi="National 2"/>
          <w:color w:val="171717" w:themeColor="background2" w:themeShade="1A"/>
          <w:sz w:val="36"/>
          <w:szCs w:val="36"/>
        </w:rPr>
        <w:t>Remit</w:t>
      </w:r>
      <w:r w:rsidRPr="00AD7DA3">
        <w:rPr>
          <w:rFonts w:ascii="National 2" w:hAnsi="National 2"/>
          <w:color w:val="171717" w:themeColor="background2" w:themeShade="1A"/>
          <w:sz w:val="36"/>
          <w:szCs w:val="36"/>
        </w:rPr>
        <w:t xml:space="preserve"> impact assessment</w:t>
      </w:r>
      <w:r>
        <w:rPr>
          <w:rFonts w:ascii="National 2" w:hAnsi="National 2"/>
          <w:color w:val="171717" w:themeColor="background2" w:themeShade="1A"/>
          <w:sz w:val="36"/>
          <w:szCs w:val="36"/>
        </w:rPr>
        <w:t xml:space="preserve"> for Māori and Pasifika youth</w:t>
      </w:r>
    </w:p>
    <w:p w14:paraId="0BFE3244" w14:textId="77777777" w:rsidR="00053DF1" w:rsidRDefault="00053DF1" w:rsidP="00053DF1">
      <w:pPr>
        <w:rPr>
          <w:rFonts w:ascii="National 2 Light" w:eastAsia="Calibri" w:hAnsi="National 2 Light" w:cs="Times New Roman"/>
        </w:rPr>
      </w:pPr>
      <w:r w:rsidRPr="00AD7DA3">
        <w:rPr>
          <w:rFonts w:ascii="National 2 Light" w:eastAsia="Calibri" w:hAnsi="National 2 Light" w:cs="Times New Roman"/>
        </w:rPr>
        <w:t xml:space="preserve">Please see page </w:t>
      </w:r>
      <w:r>
        <w:rPr>
          <w:rFonts w:ascii="National 2 Light" w:eastAsia="Calibri" w:hAnsi="National 2 Light" w:cs="Times New Roman"/>
        </w:rPr>
        <w:t>17 &amp; 18</w:t>
      </w:r>
      <w:r w:rsidRPr="00AD7DA3">
        <w:rPr>
          <w:rFonts w:ascii="National 2 Light" w:eastAsia="Calibri" w:hAnsi="National 2 Light" w:cs="Times New Roman"/>
        </w:rPr>
        <w:t xml:space="preserve"> for more information about how to complete this impact assessment</w:t>
      </w:r>
      <w:r>
        <w:rPr>
          <w:rFonts w:ascii="National 2 Light" w:eastAsia="Calibri" w:hAnsi="National 2 Light" w:cs="Times New Roman"/>
        </w:rPr>
        <w:t>.</w:t>
      </w:r>
    </w:p>
    <w:p w14:paraId="31DB0856" w14:textId="77777777" w:rsidR="00053DF1" w:rsidRPr="00892F75" w:rsidRDefault="00053DF1" w:rsidP="00053DF1">
      <w:pPr>
        <w:rPr>
          <w:rFonts w:ascii="National 2 Light" w:eastAsia="Calibri" w:hAnsi="National 2 Light" w:cs="Times New Roman"/>
        </w:rPr>
      </w:pPr>
    </w:p>
    <w:p w14:paraId="3ADB9679" w14:textId="77777777" w:rsidR="00053DF1" w:rsidRPr="00892F75" w:rsidRDefault="00053DF1" w:rsidP="00053DF1">
      <w:pPr>
        <w:pStyle w:val="Default"/>
        <w:numPr>
          <w:ilvl w:val="0"/>
          <w:numId w:val="57"/>
        </w:numPr>
        <w:rPr>
          <w:rFonts w:ascii="National 2 Light" w:eastAsia="Calibri" w:hAnsi="National 2 Light" w:cs="Times New Roman"/>
          <w:color w:val="auto"/>
          <w:sz w:val="22"/>
          <w:szCs w:val="22"/>
        </w:rPr>
      </w:pPr>
      <w:r w:rsidRPr="00892F75">
        <w:rPr>
          <w:rFonts w:ascii="National 2 Light" w:eastAsia="Calibri" w:hAnsi="National 2 Light" w:cs="Times New Roman"/>
          <w:color w:val="auto"/>
          <w:sz w:val="22"/>
          <w:szCs w:val="22"/>
        </w:rPr>
        <w:t>Does your primary question or issue have relevance for Māori and Pasifika, especially youth?</w:t>
      </w:r>
    </w:p>
    <w:p w14:paraId="15286186" w14:textId="77777777" w:rsidR="00053DF1" w:rsidRDefault="00053DF1" w:rsidP="00053DF1">
      <w:pPr>
        <w:pStyle w:val="Default"/>
        <w:rPr>
          <w:sz w:val="22"/>
          <w:szCs w:val="22"/>
        </w:rPr>
      </w:pPr>
    </w:p>
    <w:tbl>
      <w:tblPr>
        <w:tblStyle w:val="TableGrid"/>
        <w:tblW w:w="9209" w:type="dxa"/>
        <w:tblLook w:val="04A0" w:firstRow="1" w:lastRow="0" w:firstColumn="1" w:lastColumn="0" w:noHBand="0" w:noVBand="1"/>
      </w:tblPr>
      <w:tblGrid>
        <w:gridCol w:w="1696"/>
        <w:gridCol w:w="7513"/>
      </w:tblGrid>
      <w:tr w:rsidR="00053DF1" w14:paraId="700DE6D3" w14:textId="77777777" w:rsidTr="00186AA7">
        <w:trPr>
          <w:trHeight w:val="2655"/>
        </w:trPr>
        <w:tc>
          <w:tcPr>
            <w:tcW w:w="1696" w:type="dxa"/>
          </w:tcPr>
          <w:p w14:paraId="493202AF" w14:textId="77777777" w:rsidR="00053DF1" w:rsidRPr="00892F75" w:rsidRDefault="00053DF1" w:rsidP="00186AA7">
            <w:pPr>
              <w:rPr>
                <w:rFonts w:ascii="National 2 Light" w:eastAsia="Calibri" w:hAnsi="National 2 Light" w:cs="Times New Roman"/>
              </w:rPr>
            </w:pPr>
            <w:r w:rsidRPr="00892F75">
              <w:rPr>
                <w:rFonts w:ascii="National 2 Light" w:eastAsia="Calibri" w:hAnsi="National 2 Light" w:cs="Times New Roman"/>
              </w:rPr>
              <w:t>Yes / No</w:t>
            </w:r>
          </w:p>
          <w:p w14:paraId="1E9DC579" w14:textId="77777777" w:rsidR="00053DF1" w:rsidRPr="00892F75" w:rsidRDefault="00053DF1" w:rsidP="00186AA7">
            <w:pPr>
              <w:rPr>
                <w:rFonts w:ascii="National 2 Light" w:eastAsia="Calibri" w:hAnsi="National 2 Light" w:cs="Times New Roman"/>
              </w:rPr>
            </w:pPr>
          </w:p>
          <w:p w14:paraId="25AD7AE4" w14:textId="77777777" w:rsidR="00053DF1" w:rsidRPr="00892F75" w:rsidRDefault="00053DF1" w:rsidP="00186AA7">
            <w:pPr>
              <w:rPr>
                <w:rFonts w:ascii="National 2 Light" w:eastAsia="Calibri" w:hAnsi="National 2 Light" w:cs="Times New Roman"/>
              </w:rPr>
            </w:pPr>
          </w:p>
          <w:p w14:paraId="0B503EB2" w14:textId="77777777" w:rsidR="00053DF1" w:rsidRPr="00892F75" w:rsidRDefault="00053DF1" w:rsidP="00186AA7">
            <w:pPr>
              <w:rPr>
                <w:rFonts w:ascii="National 2 Light" w:eastAsia="Calibri" w:hAnsi="National 2 Light" w:cs="Times New Roman"/>
              </w:rPr>
            </w:pPr>
          </w:p>
          <w:p w14:paraId="2081D92E" w14:textId="77777777" w:rsidR="00053DF1" w:rsidRPr="00892F75" w:rsidRDefault="00053DF1" w:rsidP="00186AA7">
            <w:pPr>
              <w:rPr>
                <w:rFonts w:ascii="National 2 Light" w:eastAsia="Calibri" w:hAnsi="National 2 Light" w:cs="Times New Roman"/>
              </w:rPr>
            </w:pPr>
          </w:p>
          <w:p w14:paraId="30757B20" w14:textId="77777777" w:rsidR="00053DF1" w:rsidRPr="00892F75" w:rsidRDefault="00053DF1" w:rsidP="00186AA7">
            <w:pPr>
              <w:rPr>
                <w:rFonts w:ascii="National 2 Light" w:eastAsia="Calibri" w:hAnsi="National 2 Light" w:cs="Times New Roman"/>
              </w:rPr>
            </w:pPr>
          </w:p>
          <w:p w14:paraId="2601440E" w14:textId="77777777" w:rsidR="00053DF1" w:rsidRPr="00892F75" w:rsidRDefault="00053DF1" w:rsidP="00186AA7">
            <w:pPr>
              <w:rPr>
                <w:rFonts w:ascii="National 2 Light" w:eastAsia="Calibri" w:hAnsi="National 2 Light" w:cs="Times New Roman"/>
              </w:rPr>
            </w:pPr>
          </w:p>
          <w:p w14:paraId="199CA73A" w14:textId="77777777" w:rsidR="00053DF1" w:rsidRPr="00892F75" w:rsidRDefault="00053DF1" w:rsidP="00186AA7">
            <w:pPr>
              <w:rPr>
                <w:rFonts w:ascii="National 2 Light" w:eastAsia="Calibri" w:hAnsi="National 2 Light" w:cs="Times New Roman"/>
              </w:rPr>
            </w:pPr>
          </w:p>
          <w:p w14:paraId="29C82341" w14:textId="77777777" w:rsidR="00053DF1" w:rsidRPr="00892F75" w:rsidRDefault="00053DF1" w:rsidP="00186AA7">
            <w:pPr>
              <w:rPr>
                <w:rFonts w:ascii="National 2 Light" w:eastAsia="Calibri" w:hAnsi="National 2 Light" w:cs="Times New Roman"/>
              </w:rPr>
            </w:pPr>
          </w:p>
          <w:p w14:paraId="7DFD3D84" w14:textId="77777777" w:rsidR="00053DF1" w:rsidRPr="00892F75" w:rsidRDefault="00053DF1" w:rsidP="00186AA7">
            <w:pPr>
              <w:rPr>
                <w:rFonts w:ascii="National 2 Light" w:eastAsia="Calibri" w:hAnsi="National 2 Light" w:cs="Times New Roman"/>
              </w:rPr>
            </w:pPr>
          </w:p>
          <w:p w14:paraId="772DE709" w14:textId="77777777" w:rsidR="00053DF1" w:rsidRPr="00892F75" w:rsidRDefault="00053DF1" w:rsidP="00186AA7">
            <w:pPr>
              <w:rPr>
                <w:rFonts w:ascii="National 2 Light" w:eastAsia="Calibri" w:hAnsi="National 2 Light" w:cs="Times New Roman"/>
              </w:rPr>
            </w:pPr>
          </w:p>
          <w:p w14:paraId="37054EAA" w14:textId="77777777" w:rsidR="00053DF1" w:rsidRPr="00892F75" w:rsidRDefault="00053DF1" w:rsidP="00186AA7">
            <w:pPr>
              <w:rPr>
                <w:rFonts w:ascii="National 2 Light" w:eastAsia="Calibri" w:hAnsi="National 2 Light" w:cs="Times New Roman"/>
              </w:rPr>
            </w:pPr>
          </w:p>
          <w:p w14:paraId="61A7961D" w14:textId="77777777" w:rsidR="00053DF1" w:rsidRPr="00892F75" w:rsidRDefault="00053DF1" w:rsidP="00186AA7">
            <w:pPr>
              <w:rPr>
                <w:rFonts w:ascii="National 2 Light" w:eastAsia="Calibri" w:hAnsi="National 2 Light" w:cs="Times New Roman"/>
              </w:rPr>
            </w:pPr>
          </w:p>
          <w:p w14:paraId="7536C5E0" w14:textId="77777777" w:rsidR="00053DF1" w:rsidRPr="00892F75" w:rsidRDefault="00053DF1" w:rsidP="00186AA7">
            <w:pPr>
              <w:rPr>
                <w:rFonts w:ascii="National 2 Light" w:eastAsia="Calibri" w:hAnsi="National 2 Light" w:cs="Times New Roman"/>
              </w:rPr>
            </w:pPr>
          </w:p>
          <w:p w14:paraId="51521F6E" w14:textId="77777777" w:rsidR="00053DF1" w:rsidRPr="00892F75" w:rsidRDefault="00053DF1" w:rsidP="00186AA7">
            <w:pPr>
              <w:rPr>
                <w:rFonts w:ascii="National 2 Light" w:eastAsia="Calibri" w:hAnsi="National 2 Light" w:cs="Times New Roman"/>
              </w:rPr>
            </w:pPr>
          </w:p>
          <w:p w14:paraId="568C9EF1" w14:textId="77777777" w:rsidR="00053DF1" w:rsidRPr="00892F75" w:rsidRDefault="00053DF1" w:rsidP="00186AA7">
            <w:pPr>
              <w:jc w:val="center"/>
              <w:rPr>
                <w:rFonts w:ascii="National 2 Light" w:eastAsia="Calibri" w:hAnsi="National 2 Light" w:cs="Times New Roman"/>
              </w:rPr>
            </w:pPr>
          </w:p>
        </w:tc>
        <w:tc>
          <w:tcPr>
            <w:tcW w:w="7513" w:type="dxa"/>
          </w:tcPr>
          <w:p w14:paraId="6BBA778A" w14:textId="77777777" w:rsidR="00053DF1" w:rsidRPr="00892F75" w:rsidRDefault="00053DF1" w:rsidP="00186AA7">
            <w:pPr>
              <w:pStyle w:val="Default"/>
              <w:rPr>
                <w:rFonts w:ascii="National 2 Light" w:eastAsia="Calibri" w:hAnsi="National 2 Light" w:cs="Times New Roman"/>
                <w:color w:val="auto"/>
                <w:sz w:val="22"/>
                <w:szCs w:val="22"/>
              </w:rPr>
            </w:pPr>
            <w:r w:rsidRPr="00892F75">
              <w:rPr>
                <w:rFonts w:ascii="National 2 Light" w:eastAsia="Calibri" w:hAnsi="National 2 Light" w:cs="Times New Roman"/>
                <w:color w:val="auto"/>
                <w:sz w:val="22"/>
                <w:szCs w:val="22"/>
              </w:rPr>
              <w:t>Explanation:</w:t>
            </w:r>
          </w:p>
          <w:p w14:paraId="6B88C9DD" w14:textId="77777777" w:rsidR="00053DF1" w:rsidRPr="00892F75" w:rsidRDefault="00053DF1" w:rsidP="00186AA7">
            <w:pPr>
              <w:pStyle w:val="Default"/>
              <w:rPr>
                <w:rFonts w:ascii="National 2 Light" w:eastAsia="Calibri" w:hAnsi="National 2 Light" w:cs="Times New Roman"/>
                <w:color w:val="auto"/>
                <w:sz w:val="22"/>
                <w:szCs w:val="22"/>
              </w:rPr>
            </w:pPr>
          </w:p>
          <w:p w14:paraId="79B5104D" w14:textId="77777777" w:rsidR="00053DF1" w:rsidRPr="00892F75" w:rsidRDefault="00053DF1" w:rsidP="00186AA7">
            <w:pPr>
              <w:pStyle w:val="Default"/>
              <w:rPr>
                <w:rFonts w:ascii="National 2 Light" w:eastAsia="Calibri" w:hAnsi="National 2 Light" w:cs="Times New Roman"/>
                <w:color w:val="auto"/>
                <w:sz w:val="22"/>
                <w:szCs w:val="22"/>
              </w:rPr>
            </w:pPr>
          </w:p>
          <w:p w14:paraId="323F6544" w14:textId="77777777" w:rsidR="00053DF1" w:rsidRPr="00892F75" w:rsidRDefault="00053DF1" w:rsidP="00186AA7">
            <w:pPr>
              <w:pStyle w:val="Default"/>
              <w:rPr>
                <w:rFonts w:ascii="National 2 Light" w:eastAsia="Calibri" w:hAnsi="National 2 Light" w:cs="Times New Roman"/>
                <w:color w:val="auto"/>
                <w:sz w:val="22"/>
                <w:szCs w:val="22"/>
              </w:rPr>
            </w:pPr>
          </w:p>
          <w:p w14:paraId="451CAEF4" w14:textId="77777777" w:rsidR="00053DF1" w:rsidRPr="00892F75" w:rsidRDefault="00053DF1" w:rsidP="00186AA7">
            <w:pPr>
              <w:pStyle w:val="Default"/>
              <w:rPr>
                <w:rFonts w:ascii="National 2 Light" w:eastAsia="Calibri" w:hAnsi="National 2 Light" w:cs="Times New Roman"/>
                <w:color w:val="auto"/>
                <w:sz w:val="22"/>
                <w:szCs w:val="22"/>
              </w:rPr>
            </w:pPr>
          </w:p>
          <w:p w14:paraId="7870AAE4" w14:textId="77777777" w:rsidR="00053DF1" w:rsidRPr="00892F75" w:rsidRDefault="00053DF1" w:rsidP="00186AA7">
            <w:pPr>
              <w:pStyle w:val="Default"/>
              <w:rPr>
                <w:rFonts w:ascii="National 2 Light" w:eastAsia="Calibri" w:hAnsi="National 2 Light" w:cs="Times New Roman"/>
                <w:color w:val="auto"/>
                <w:sz w:val="22"/>
                <w:szCs w:val="22"/>
              </w:rPr>
            </w:pPr>
          </w:p>
          <w:p w14:paraId="1558EE62" w14:textId="77777777" w:rsidR="00053DF1" w:rsidRPr="00892F75" w:rsidRDefault="00053DF1" w:rsidP="00186AA7">
            <w:pPr>
              <w:pStyle w:val="Default"/>
              <w:rPr>
                <w:rFonts w:ascii="National 2 Light" w:eastAsia="Calibri" w:hAnsi="National 2 Light" w:cs="Times New Roman"/>
                <w:color w:val="auto"/>
                <w:sz w:val="22"/>
                <w:szCs w:val="22"/>
              </w:rPr>
            </w:pPr>
          </w:p>
          <w:p w14:paraId="0FBDDB54" w14:textId="77777777" w:rsidR="00053DF1" w:rsidRPr="00892F75" w:rsidRDefault="00053DF1" w:rsidP="00186AA7">
            <w:pPr>
              <w:pStyle w:val="Default"/>
              <w:rPr>
                <w:rFonts w:ascii="National 2 Light" w:eastAsia="Calibri" w:hAnsi="National 2 Light" w:cs="Times New Roman"/>
                <w:color w:val="auto"/>
                <w:sz w:val="22"/>
                <w:szCs w:val="22"/>
              </w:rPr>
            </w:pPr>
          </w:p>
          <w:p w14:paraId="0193E210" w14:textId="77777777" w:rsidR="00053DF1" w:rsidRPr="00892F75" w:rsidRDefault="00053DF1" w:rsidP="00186AA7">
            <w:pPr>
              <w:pStyle w:val="Default"/>
              <w:rPr>
                <w:rFonts w:ascii="National 2 Light" w:eastAsia="Calibri" w:hAnsi="National 2 Light" w:cs="Times New Roman"/>
                <w:color w:val="auto"/>
                <w:sz w:val="22"/>
                <w:szCs w:val="22"/>
              </w:rPr>
            </w:pPr>
          </w:p>
          <w:p w14:paraId="21542A4D" w14:textId="77777777" w:rsidR="00053DF1" w:rsidRPr="00892F75" w:rsidRDefault="00053DF1" w:rsidP="00186AA7">
            <w:pPr>
              <w:pStyle w:val="Default"/>
              <w:rPr>
                <w:rFonts w:ascii="National 2 Light" w:eastAsia="Calibri" w:hAnsi="National 2 Light" w:cs="Times New Roman"/>
                <w:color w:val="auto"/>
                <w:sz w:val="22"/>
                <w:szCs w:val="22"/>
              </w:rPr>
            </w:pPr>
          </w:p>
          <w:p w14:paraId="34E77F13" w14:textId="77777777" w:rsidR="00053DF1" w:rsidRPr="00892F75" w:rsidRDefault="00053DF1" w:rsidP="00186AA7">
            <w:pPr>
              <w:pStyle w:val="Default"/>
              <w:rPr>
                <w:rFonts w:ascii="National 2 Light" w:eastAsia="Calibri" w:hAnsi="National 2 Light" w:cs="Times New Roman"/>
                <w:color w:val="auto"/>
                <w:sz w:val="22"/>
                <w:szCs w:val="22"/>
              </w:rPr>
            </w:pPr>
          </w:p>
          <w:p w14:paraId="3002DC99" w14:textId="77777777" w:rsidR="00053DF1" w:rsidRPr="00892F75" w:rsidRDefault="00053DF1" w:rsidP="00186AA7">
            <w:pPr>
              <w:pStyle w:val="Default"/>
              <w:rPr>
                <w:rFonts w:ascii="National 2 Light" w:eastAsia="Calibri" w:hAnsi="National 2 Light" w:cs="Times New Roman"/>
                <w:color w:val="auto"/>
                <w:sz w:val="22"/>
                <w:szCs w:val="22"/>
              </w:rPr>
            </w:pPr>
          </w:p>
          <w:p w14:paraId="78D5AFDC" w14:textId="77777777" w:rsidR="00053DF1" w:rsidRPr="00892F75" w:rsidRDefault="00053DF1" w:rsidP="00186AA7">
            <w:pPr>
              <w:pStyle w:val="Default"/>
              <w:rPr>
                <w:rFonts w:ascii="National 2 Light" w:eastAsia="Calibri" w:hAnsi="National 2 Light" w:cs="Times New Roman"/>
                <w:color w:val="auto"/>
                <w:sz w:val="22"/>
                <w:szCs w:val="22"/>
              </w:rPr>
            </w:pPr>
          </w:p>
          <w:p w14:paraId="38C87E0D" w14:textId="77777777" w:rsidR="00053DF1" w:rsidRPr="00892F75" w:rsidRDefault="00053DF1" w:rsidP="00186AA7">
            <w:pPr>
              <w:pStyle w:val="Default"/>
              <w:rPr>
                <w:rFonts w:ascii="National 2 Light" w:eastAsia="Calibri" w:hAnsi="National 2 Light" w:cs="Times New Roman"/>
                <w:color w:val="auto"/>
                <w:sz w:val="22"/>
                <w:szCs w:val="22"/>
              </w:rPr>
            </w:pPr>
          </w:p>
          <w:p w14:paraId="7E9882F9" w14:textId="77777777" w:rsidR="00053DF1" w:rsidRPr="00892F75" w:rsidRDefault="00053DF1" w:rsidP="00186AA7">
            <w:pPr>
              <w:pStyle w:val="Default"/>
              <w:rPr>
                <w:rFonts w:ascii="National 2 Light" w:eastAsia="Calibri" w:hAnsi="National 2 Light" w:cs="Times New Roman"/>
                <w:color w:val="auto"/>
                <w:sz w:val="22"/>
                <w:szCs w:val="22"/>
              </w:rPr>
            </w:pPr>
          </w:p>
          <w:p w14:paraId="3BE58AE2" w14:textId="77777777" w:rsidR="00053DF1" w:rsidRPr="00892F75" w:rsidRDefault="00053DF1" w:rsidP="00186AA7">
            <w:pPr>
              <w:pStyle w:val="Default"/>
              <w:rPr>
                <w:rFonts w:ascii="National 2 Light" w:eastAsia="Calibri" w:hAnsi="National 2 Light" w:cs="Times New Roman"/>
                <w:color w:val="auto"/>
                <w:sz w:val="22"/>
                <w:szCs w:val="22"/>
              </w:rPr>
            </w:pPr>
          </w:p>
        </w:tc>
      </w:tr>
      <w:tr w:rsidR="00053DF1" w14:paraId="7DA567EC" w14:textId="77777777" w:rsidTr="00186AA7">
        <w:trPr>
          <w:trHeight w:val="5235"/>
        </w:trPr>
        <w:tc>
          <w:tcPr>
            <w:tcW w:w="1696" w:type="dxa"/>
          </w:tcPr>
          <w:p w14:paraId="605D2DFA" w14:textId="77777777" w:rsidR="00053DF1" w:rsidRDefault="00053DF1" w:rsidP="00186AA7">
            <w:pPr>
              <w:pStyle w:val="Default"/>
              <w:rPr>
                <w:sz w:val="22"/>
                <w:szCs w:val="22"/>
              </w:rPr>
            </w:pPr>
            <w:r w:rsidRPr="00892F75">
              <w:rPr>
                <w:rFonts w:ascii="National 2 Light" w:eastAsia="Calibri" w:hAnsi="National 2 Light" w:cs="Times New Roman"/>
                <w:color w:val="auto"/>
                <w:sz w:val="22"/>
                <w:szCs w:val="22"/>
              </w:rPr>
              <w:t>If yes, explain the steps you will take to ensure that the pilots are inclusive of Māori and Pasifika youth</w:t>
            </w:r>
            <w:r>
              <w:rPr>
                <w:rFonts w:ascii="National 2 Light" w:eastAsia="Calibri" w:hAnsi="National 2 Light" w:cs="Times New Roman"/>
                <w:color w:val="auto"/>
                <w:sz w:val="22"/>
                <w:szCs w:val="22"/>
              </w:rPr>
              <w:t>:</w:t>
            </w:r>
          </w:p>
        </w:tc>
        <w:tc>
          <w:tcPr>
            <w:tcW w:w="7513" w:type="dxa"/>
          </w:tcPr>
          <w:p w14:paraId="71B9BD70" w14:textId="77777777" w:rsidR="00053DF1" w:rsidRDefault="00053DF1" w:rsidP="00186AA7">
            <w:pPr>
              <w:pStyle w:val="Default"/>
              <w:rPr>
                <w:sz w:val="22"/>
                <w:szCs w:val="22"/>
              </w:rPr>
            </w:pPr>
          </w:p>
        </w:tc>
      </w:tr>
    </w:tbl>
    <w:p w14:paraId="4D90BADA" w14:textId="77777777" w:rsidR="00053DF1" w:rsidRDefault="00053DF1" w:rsidP="00053DF1">
      <w:pPr>
        <w:pStyle w:val="Default"/>
        <w:rPr>
          <w:sz w:val="22"/>
          <w:szCs w:val="22"/>
        </w:rPr>
      </w:pPr>
    </w:p>
    <w:p w14:paraId="445D093F" w14:textId="77777777" w:rsidR="00053DF1" w:rsidRDefault="00053DF1" w:rsidP="00053DF1">
      <w:pPr>
        <w:pStyle w:val="Default"/>
        <w:rPr>
          <w:sz w:val="22"/>
          <w:szCs w:val="22"/>
        </w:rPr>
      </w:pPr>
    </w:p>
    <w:p w14:paraId="40389DBD" w14:textId="77777777" w:rsidR="00053DF1" w:rsidRDefault="00053DF1" w:rsidP="00053DF1">
      <w:pPr>
        <w:pStyle w:val="Default"/>
        <w:ind w:left="720"/>
        <w:rPr>
          <w:rFonts w:ascii="National 2 Light" w:eastAsia="Calibri" w:hAnsi="National 2 Light" w:cs="Times New Roman"/>
          <w:color w:val="auto"/>
          <w:sz w:val="22"/>
          <w:szCs w:val="22"/>
        </w:rPr>
      </w:pPr>
    </w:p>
    <w:p w14:paraId="57082C0F" w14:textId="77777777" w:rsidR="00053DF1" w:rsidRPr="008520EA" w:rsidRDefault="00053DF1" w:rsidP="00053DF1">
      <w:pPr>
        <w:pStyle w:val="Default"/>
        <w:ind w:left="720"/>
        <w:rPr>
          <w:rFonts w:ascii="National 2 Light" w:eastAsia="Calibri" w:hAnsi="National 2 Light" w:cs="Times New Roman"/>
          <w:color w:val="auto"/>
          <w:sz w:val="22"/>
          <w:szCs w:val="22"/>
        </w:rPr>
      </w:pPr>
    </w:p>
    <w:p w14:paraId="6F8F1177" w14:textId="77777777" w:rsidR="00053DF1" w:rsidRPr="00892F75" w:rsidRDefault="00053DF1" w:rsidP="00053DF1">
      <w:pPr>
        <w:pStyle w:val="Default"/>
        <w:numPr>
          <w:ilvl w:val="0"/>
          <w:numId w:val="57"/>
        </w:numPr>
        <w:rPr>
          <w:rFonts w:ascii="National 2 Light" w:eastAsia="Calibri" w:hAnsi="National 2 Light" w:cs="Times New Roman"/>
          <w:color w:val="auto"/>
          <w:sz w:val="22"/>
          <w:szCs w:val="22"/>
        </w:rPr>
      </w:pPr>
      <w:r w:rsidRPr="00892F75">
        <w:rPr>
          <w:rFonts w:ascii="National 2 Light" w:eastAsia="Calibri" w:hAnsi="National 2 Light" w:cs="Times New Roman"/>
          <w:color w:val="auto"/>
          <w:sz w:val="22"/>
          <w:szCs w:val="22"/>
        </w:rPr>
        <w:lastRenderedPageBreak/>
        <w:t xml:space="preserve">Can your primary question or issue contribute to the council group’s commitments to Māori and Pasifika? </w:t>
      </w:r>
    </w:p>
    <w:p w14:paraId="5E9DF026" w14:textId="77777777" w:rsidR="00053DF1" w:rsidRDefault="00053DF1" w:rsidP="00053DF1">
      <w:pPr>
        <w:pStyle w:val="Default"/>
        <w:rPr>
          <w:rFonts w:ascii="National 2 Light" w:eastAsia="Calibri" w:hAnsi="National 2 Light" w:cs="Times New Roman"/>
          <w:color w:val="auto"/>
          <w:sz w:val="22"/>
          <w:szCs w:val="22"/>
        </w:rPr>
      </w:pPr>
    </w:p>
    <w:tbl>
      <w:tblPr>
        <w:tblStyle w:val="TableGrid"/>
        <w:tblW w:w="9209" w:type="dxa"/>
        <w:tblLook w:val="04A0" w:firstRow="1" w:lastRow="0" w:firstColumn="1" w:lastColumn="0" w:noHBand="0" w:noVBand="1"/>
      </w:tblPr>
      <w:tblGrid>
        <w:gridCol w:w="1555"/>
        <w:gridCol w:w="7654"/>
      </w:tblGrid>
      <w:tr w:rsidR="00053DF1" w14:paraId="2030F856" w14:textId="77777777" w:rsidTr="00186AA7">
        <w:trPr>
          <w:trHeight w:val="4881"/>
        </w:trPr>
        <w:tc>
          <w:tcPr>
            <w:tcW w:w="1555" w:type="dxa"/>
          </w:tcPr>
          <w:p w14:paraId="6C12CDA0" w14:textId="77777777" w:rsidR="00053DF1" w:rsidRDefault="00053DF1" w:rsidP="00186AA7">
            <w:pPr>
              <w:pStyle w:val="Default"/>
              <w:rPr>
                <w:sz w:val="22"/>
                <w:szCs w:val="22"/>
              </w:rPr>
            </w:pPr>
            <w:r w:rsidRPr="00892F75">
              <w:rPr>
                <w:rFonts w:ascii="National 2 Light" w:eastAsia="Calibri" w:hAnsi="National 2 Light" w:cs="Times New Roman"/>
                <w:color w:val="auto"/>
                <w:sz w:val="22"/>
                <w:szCs w:val="22"/>
              </w:rPr>
              <w:t>Yes / No</w:t>
            </w:r>
          </w:p>
        </w:tc>
        <w:tc>
          <w:tcPr>
            <w:tcW w:w="7654" w:type="dxa"/>
          </w:tcPr>
          <w:p w14:paraId="28675B94" w14:textId="77777777" w:rsidR="00053DF1" w:rsidRDefault="00053DF1" w:rsidP="00186AA7">
            <w:pPr>
              <w:pStyle w:val="Default"/>
              <w:rPr>
                <w:sz w:val="22"/>
                <w:szCs w:val="22"/>
              </w:rPr>
            </w:pPr>
            <w:r w:rsidRPr="00892F75">
              <w:rPr>
                <w:rFonts w:ascii="National 2 Light" w:eastAsia="Calibri" w:hAnsi="National 2 Light" w:cs="Times New Roman"/>
                <w:color w:val="auto"/>
                <w:sz w:val="22"/>
                <w:szCs w:val="22"/>
              </w:rPr>
              <w:t>Explanation:</w:t>
            </w:r>
          </w:p>
        </w:tc>
      </w:tr>
      <w:tr w:rsidR="00053DF1" w14:paraId="021E32B7" w14:textId="77777777" w:rsidTr="00186AA7">
        <w:trPr>
          <w:trHeight w:val="4881"/>
        </w:trPr>
        <w:tc>
          <w:tcPr>
            <w:tcW w:w="1555" w:type="dxa"/>
          </w:tcPr>
          <w:p w14:paraId="11B3BE3B" w14:textId="77777777" w:rsidR="00053DF1" w:rsidRDefault="00053DF1" w:rsidP="00186AA7">
            <w:pPr>
              <w:pStyle w:val="Default"/>
              <w:rPr>
                <w:sz w:val="22"/>
                <w:szCs w:val="22"/>
              </w:rPr>
            </w:pPr>
            <w:r w:rsidRPr="00892F75">
              <w:rPr>
                <w:rFonts w:ascii="National 2 Light" w:eastAsia="Calibri" w:hAnsi="National 2 Light" w:cs="Times New Roman"/>
                <w:color w:val="auto"/>
                <w:sz w:val="22"/>
                <w:szCs w:val="22"/>
              </w:rPr>
              <w:t>If yes, explain the steps you will take to ensure commitments will be upheld</w:t>
            </w:r>
            <w:r>
              <w:rPr>
                <w:rFonts w:ascii="National 2 Light" w:eastAsia="Calibri" w:hAnsi="National 2 Light" w:cs="Times New Roman"/>
                <w:color w:val="auto"/>
                <w:sz w:val="22"/>
                <w:szCs w:val="22"/>
              </w:rPr>
              <w:t>:</w:t>
            </w:r>
          </w:p>
        </w:tc>
        <w:tc>
          <w:tcPr>
            <w:tcW w:w="7654" w:type="dxa"/>
          </w:tcPr>
          <w:p w14:paraId="37959FBF" w14:textId="77777777" w:rsidR="00053DF1" w:rsidRDefault="00053DF1" w:rsidP="00186AA7">
            <w:pPr>
              <w:pStyle w:val="Default"/>
              <w:rPr>
                <w:sz w:val="22"/>
                <w:szCs w:val="22"/>
              </w:rPr>
            </w:pPr>
          </w:p>
        </w:tc>
      </w:tr>
    </w:tbl>
    <w:p w14:paraId="5B8C3F2A" w14:textId="77777777" w:rsidR="00053DF1" w:rsidRDefault="00053DF1" w:rsidP="00053DF1"/>
    <w:p w14:paraId="2E60204D" w14:textId="77777777" w:rsidR="00053DF1" w:rsidRDefault="00053DF1" w:rsidP="00053DF1"/>
    <w:p w14:paraId="38C405FC" w14:textId="77777777" w:rsidR="00053DF1" w:rsidRDefault="00053DF1" w:rsidP="00053DF1"/>
    <w:p w14:paraId="5326707C" w14:textId="77777777" w:rsidR="00053DF1" w:rsidRDefault="00053DF1" w:rsidP="00053DF1"/>
    <w:p w14:paraId="04B61A05" w14:textId="77777777" w:rsidR="00053DF1" w:rsidRDefault="00053DF1" w:rsidP="00053DF1"/>
    <w:p w14:paraId="5910E48B" w14:textId="77777777" w:rsidR="00053DF1" w:rsidRDefault="00053DF1" w:rsidP="00053DF1"/>
    <w:p w14:paraId="781C8135" w14:textId="77777777" w:rsidR="00053DF1" w:rsidRDefault="00053DF1" w:rsidP="00053DF1"/>
    <w:p w14:paraId="7895D0DA" w14:textId="77777777" w:rsidR="00053DF1" w:rsidRPr="00DF10D5" w:rsidRDefault="00053DF1" w:rsidP="00053DF1">
      <w:pPr>
        <w:rPr>
          <w:rFonts w:ascii="National 2" w:hAnsi="National 2"/>
          <w:color w:val="171717" w:themeColor="background2" w:themeShade="1A"/>
          <w:sz w:val="36"/>
          <w:szCs w:val="36"/>
        </w:rPr>
      </w:pPr>
      <w:r w:rsidRPr="00DF10D5">
        <w:rPr>
          <w:rFonts w:ascii="National 2" w:hAnsi="National 2"/>
          <w:color w:val="171717" w:themeColor="background2" w:themeShade="1A"/>
          <w:sz w:val="36"/>
          <w:szCs w:val="36"/>
        </w:rPr>
        <w:lastRenderedPageBreak/>
        <w:t>Harts Ladder: Quality of youth participation assessment</w:t>
      </w:r>
    </w:p>
    <w:p w14:paraId="267A2C1D" w14:textId="77777777" w:rsidR="00053DF1" w:rsidRDefault="00053DF1" w:rsidP="00053DF1">
      <w:pPr>
        <w:rPr>
          <w:rFonts w:ascii="National 2 Light" w:eastAsia="Calibri" w:hAnsi="National 2 Light" w:cs="Times New Roman"/>
          <w:color w:val="806000" w:themeColor="accent4" w:themeShade="80"/>
          <w:sz w:val="24"/>
          <w:szCs w:val="24"/>
        </w:rPr>
      </w:pPr>
    </w:p>
    <w:p w14:paraId="37FB242F" w14:textId="77777777" w:rsidR="00053DF1" w:rsidRPr="00DF10D5" w:rsidRDefault="00053DF1" w:rsidP="00053DF1">
      <w:pPr>
        <w:rPr>
          <w:rFonts w:ascii="National 2 Light" w:eastAsia="Calibri" w:hAnsi="National 2 Light" w:cs="Times New Roman"/>
          <w:color w:val="000000" w:themeColor="text1"/>
          <w:sz w:val="24"/>
          <w:szCs w:val="24"/>
        </w:rPr>
      </w:pPr>
      <w:r w:rsidRPr="00DF10D5">
        <w:rPr>
          <w:rFonts w:ascii="National 2 Light" w:eastAsia="Calibri" w:hAnsi="National 2 Light" w:cs="Times New Roman"/>
          <w:color w:val="000000" w:themeColor="text1"/>
          <w:sz w:val="24"/>
          <w:szCs w:val="24"/>
        </w:rPr>
        <w:t>Which level of Hart’s Ladder is our pilot/ deliberation sessions on?</w:t>
      </w:r>
    </w:p>
    <w:p w14:paraId="38A7FC23" w14:textId="77777777" w:rsidR="00053DF1" w:rsidRDefault="00053DF1" w:rsidP="00053DF1"/>
    <w:tbl>
      <w:tblPr>
        <w:tblStyle w:val="TableGrid"/>
        <w:tblW w:w="0" w:type="auto"/>
        <w:tblLook w:val="04A0" w:firstRow="1" w:lastRow="0" w:firstColumn="1" w:lastColumn="0" w:noHBand="0" w:noVBand="1"/>
      </w:tblPr>
      <w:tblGrid>
        <w:gridCol w:w="1980"/>
        <w:gridCol w:w="7036"/>
      </w:tblGrid>
      <w:tr w:rsidR="00053DF1" w14:paraId="5A9B60E3" w14:textId="77777777" w:rsidTr="00186AA7">
        <w:trPr>
          <w:trHeight w:val="1958"/>
        </w:trPr>
        <w:tc>
          <w:tcPr>
            <w:tcW w:w="1980" w:type="dxa"/>
          </w:tcPr>
          <w:p w14:paraId="1F80951F" w14:textId="77777777" w:rsidR="00053DF1" w:rsidRDefault="00053DF1" w:rsidP="00186AA7">
            <w:r w:rsidRPr="00892F75">
              <w:rPr>
                <w:rFonts w:ascii="National 2 Light" w:eastAsia="Calibri" w:hAnsi="National 2 Light" w:cs="Times New Roman"/>
                <w:color w:val="000000" w:themeColor="text1"/>
                <w:sz w:val="24"/>
                <w:szCs w:val="24"/>
              </w:rPr>
              <w:t>Level:</w:t>
            </w:r>
          </w:p>
        </w:tc>
        <w:tc>
          <w:tcPr>
            <w:tcW w:w="7036" w:type="dxa"/>
          </w:tcPr>
          <w:p w14:paraId="22E587E7" w14:textId="77777777" w:rsidR="00053DF1" w:rsidRDefault="00053DF1" w:rsidP="00186AA7">
            <w:r w:rsidRPr="00892F75">
              <w:rPr>
                <w:rFonts w:ascii="National 2 Light" w:eastAsia="Calibri" w:hAnsi="National 2 Light" w:cs="Times New Roman"/>
                <w:color w:val="000000" w:themeColor="text1"/>
                <w:sz w:val="24"/>
                <w:szCs w:val="24"/>
              </w:rPr>
              <w:t>Explanation:</w:t>
            </w:r>
          </w:p>
        </w:tc>
      </w:tr>
    </w:tbl>
    <w:p w14:paraId="15E0D89B" w14:textId="77777777" w:rsidR="00053DF1" w:rsidRDefault="00053DF1" w:rsidP="00053DF1"/>
    <w:p w14:paraId="6DE27A9D" w14:textId="77777777" w:rsidR="00053DF1" w:rsidRPr="00DF10D5" w:rsidRDefault="00053DF1" w:rsidP="00053DF1">
      <w:pPr>
        <w:rPr>
          <w:rFonts w:ascii="National 2 Light" w:eastAsia="Calibri" w:hAnsi="National 2 Light" w:cs="Times New Roman"/>
          <w:color w:val="000000" w:themeColor="text1"/>
          <w:sz w:val="24"/>
          <w:szCs w:val="24"/>
        </w:rPr>
      </w:pPr>
      <w:r w:rsidRPr="00DF10D5">
        <w:rPr>
          <w:rFonts w:ascii="National 2 Light" w:eastAsia="Calibri" w:hAnsi="National 2 Light" w:cs="Times New Roman"/>
          <w:color w:val="000000" w:themeColor="text1"/>
          <w:sz w:val="24"/>
          <w:szCs w:val="24"/>
        </w:rPr>
        <w:t>Which level of Hart’s Ladder should our project/ deliberation sessions be on?</w:t>
      </w:r>
    </w:p>
    <w:tbl>
      <w:tblPr>
        <w:tblStyle w:val="TableGrid"/>
        <w:tblW w:w="0" w:type="auto"/>
        <w:tblLook w:val="04A0" w:firstRow="1" w:lastRow="0" w:firstColumn="1" w:lastColumn="0" w:noHBand="0" w:noVBand="1"/>
      </w:tblPr>
      <w:tblGrid>
        <w:gridCol w:w="1980"/>
        <w:gridCol w:w="7036"/>
      </w:tblGrid>
      <w:tr w:rsidR="00053DF1" w14:paraId="40A858E5" w14:textId="77777777" w:rsidTr="00186AA7">
        <w:trPr>
          <w:trHeight w:val="1958"/>
        </w:trPr>
        <w:tc>
          <w:tcPr>
            <w:tcW w:w="1980" w:type="dxa"/>
          </w:tcPr>
          <w:p w14:paraId="2486BDBE" w14:textId="77777777" w:rsidR="00053DF1" w:rsidRDefault="00053DF1" w:rsidP="00186AA7">
            <w:r w:rsidRPr="00892F75">
              <w:rPr>
                <w:rFonts w:ascii="National 2 Light" w:eastAsia="Calibri" w:hAnsi="National 2 Light" w:cs="Times New Roman"/>
                <w:color w:val="000000" w:themeColor="text1"/>
                <w:sz w:val="24"/>
                <w:szCs w:val="24"/>
              </w:rPr>
              <w:t>Level:</w:t>
            </w:r>
          </w:p>
        </w:tc>
        <w:tc>
          <w:tcPr>
            <w:tcW w:w="7036" w:type="dxa"/>
          </w:tcPr>
          <w:p w14:paraId="6029DA4B" w14:textId="77777777" w:rsidR="00053DF1" w:rsidRDefault="00053DF1" w:rsidP="00186AA7">
            <w:r w:rsidRPr="00892F75">
              <w:rPr>
                <w:rFonts w:ascii="National 2 Light" w:eastAsia="Calibri" w:hAnsi="National 2 Light" w:cs="Times New Roman"/>
                <w:color w:val="000000" w:themeColor="text1"/>
                <w:sz w:val="24"/>
                <w:szCs w:val="24"/>
              </w:rPr>
              <w:t>Explanation:</w:t>
            </w:r>
          </w:p>
        </w:tc>
      </w:tr>
    </w:tbl>
    <w:p w14:paraId="15672761" w14:textId="77777777" w:rsidR="00053DF1" w:rsidRDefault="00053DF1" w:rsidP="00053DF1"/>
    <w:p w14:paraId="315E7414" w14:textId="77777777" w:rsidR="00053DF1" w:rsidRPr="00DF10D5" w:rsidRDefault="00053DF1" w:rsidP="00053DF1">
      <w:pPr>
        <w:rPr>
          <w:rFonts w:ascii="National 2 Light" w:eastAsia="Calibri" w:hAnsi="National 2 Light" w:cs="Times New Roman"/>
          <w:color w:val="000000" w:themeColor="text1"/>
          <w:sz w:val="24"/>
          <w:szCs w:val="24"/>
        </w:rPr>
      </w:pPr>
      <w:r w:rsidRPr="00DF10D5">
        <w:rPr>
          <w:rFonts w:ascii="National 2 Light" w:eastAsia="Calibri" w:hAnsi="National 2 Light" w:cs="Times New Roman"/>
          <w:color w:val="000000" w:themeColor="text1"/>
          <w:sz w:val="24"/>
          <w:szCs w:val="24"/>
        </w:rPr>
        <w:t>What do we need to do to move to the right level on the ladder for our project?</w:t>
      </w:r>
    </w:p>
    <w:tbl>
      <w:tblPr>
        <w:tblStyle w:val="TableGrid"/>
        <w:tblW w:w="9014" w:type="dxa"/>
        <w:tblLook w:val="04A0" w:firstRow="1" w:lastRow="0" w:firstColumn="1" w:lastColumn="0" w:noHBand="0" w:noVBand="1"/>
      </w:tblPr>
      <w:tblGrid>
        <w:gridCol w:w="9014"/>
      </w:tblGrid>
      <w:tr w:rsidR="00053DF1" w14:paraId="53715684" w14:textId="77777777" w:rsidTr="00186AA7">
        <w:trPr>
          <w:trHeight w:val="5702"/>
        </w:trPr>
        <w:tc>
          <w:tcPr>
            <w:tcW w:w="9014" w:type="dxa"/>
          </w:tcPr>
          <w:p w14:paraId="0F97F3D1" w14:textId="77777777" w:rsidR="00053DF1" w:rsidRDefault="00053DF1" w:rsidP="00186AA7">
            <w:r w:rsidRPr="00892F75">
              <w:rPr>
                <w:rFonts w:ascii="National 2 Light" w:eastAsia="Calibri" w:hAnsi="National 2 Light" w:cs="Times New Roman"/>
                <w:color w:val="000000" w:themeColor="text1"/>
                <w:sz w:val="24"/>
                <w:szCs w:val="24"/>
              </w:rPr>
              <w:t>Explanation:</w:t>
            </w:r>
          </w:p>
        </w:tc>
      </w:tr>
    </w:tbl>
    <w:p w14:paraId="3E10EBA2" w14:textId="77777777" w:rsidR="00053DF1" w:rsidRPr="003A0D22" w:rsidRDefault="00053DF1" w:rsidP="00053DF1">
      <w:pPr>
        <w:rPr>
          <w:rFonts w:ascii="National 2" w:hAnsi="National 2"/>
          <w:color w:val="171717" w:themeColor="background2" w:themeShade="1A"/>
          <w:sz w:val="36"/>
          <w:szCs w:val="36"/>
        </w:rPr>
      </w:pPr>
      <w:r w:rsidRPr="003A0D22">
        <w:rPr>
          <w:rFonts w:ascii="National 2" w:hAnsi="National 2"/>
          <w:color w:val="171717" w:themeColor="background2" w:themeShade="1A"/>
          <w:sz w:val="36"/>
          <w:szCs w:val="36"/>
        </w:rPr>
        <w:lastRenderedPageBreak/>
        <w:t>Positive youth development assessment</w:t>
      </w:r>
    </w:p>
    <w:p w14:paraId="2A2C6BFC" w14:textId="77777777" w:rsidR="00053DF1" w:rsidRPr="001B1328" w:rsidRDefault="00053DF1" w:rsidP="00053DF1">
      <w:pPr>
        <w:rPr>
          <w:sz w:val="28"/>
          <w:szCs w:val="28"/>
        </w:rPr>
      </w:pPr>
      <w:r w:rsidRPr="003A0D22">
        <w:rPr>
          <w:sz w:val="28"/>
          <w:szCs w:val="28"/>
        </w:rPr>
        <w:t>Developing the whole person</w:t>
      </w:r>
      <w:r w:rsidRPr="001B1328">
        <w:rPr>
          <w:noProof/>
        </w:rPr>
        <w:drawing>
          <wp:inline distT="0" distB="0" distL="0" distR="0" wp14:anchorId="4ABA2E72" wp14:editId="6394A9BF">
            <wp:extent cx="5979381" cy="1781775"/>
            <wp:effectExtent l="0" t="0" r="2540" b="9525"/>
            <wp:docPr id="50" name="Picture 50" descr="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Text&#10;&#10;Description automatically generated with low confidence"/>
                    <pic:cNvPicPr/>
                  </pic:nvPicPr>
                  <pic:blipFill>
                    <a:blip r:embed="rId149"/>
                    <a:stretch>
                      <a:fillRect/>
                    </a:stretch>
                  </pic:blipFill>
                  <pic:spPr>
                    <a:xfrm>
                      <a:off x="0" y="0"/>
                      <a:ext cx="5996619" cy="1786912"/>
                    </a:xfrm>
                    <a:prstGeom prst="rect">
                      <a:avLst/>
                    </a:prstGeom>
                  </pic:spPr>
                </pic:pic>
              </a:graphicData>
            </a:graphic>
          </wp:inline>
        </w:drawing>
      </w:r>
      <w:r>
        <w:t>Explanation:</w:t>
      </w:r>
    </w:p>
    <w:p w14:paraId="05377CFD" w14:textId="77777777" w:rsidR="00053DF1" w:rsidRDefault="00053DF1" w:rsidP="00053DF1">
      <w:pPr>
        <w:rPr>
          <w:sz w:val="24"/>
          <w:szCs w:val="24"/>
        </w:rPr>
      </w:pPr>
    </w:p>
    <w:p w14:paraId="3CC2B29A" w14:textId="77777777" w:rsidR="00053DF1" w:rsidRDefault="00053DF1" w:rsidP="00053DF1">
      <w:pPr>
        <w:rPr>
          <w:sz w:val="24"/>
          <w:szCs w:val="24"/>
        </w:rPr>
      </w:pPr>
    </w:p>
    <w:p w14:paraId="144A9CBC" w14:textId="77777777" w:rsidR="00053DF1" w:rsidRPr="001B1328" w:rsidRDefault="00053DF1" w:rsidP="00053DF1">
      <w:pPr>
        <w:rPr>
          <w:sz w:val="28"/>
          <w:szCs w:val="28"/>
        </w:rPr>
      </w:pPr>
      <w:r w:rsidRPr="00145BF8">
        <w:rPr>
          <w:sz w:val="28"/>
          <w:szCs w:val="28"/>
        </w:rPr>
        <w:t>Developing connected communitie</w:t>
      </w:r>
      <w:r>
        <w:rPr>
          <w:sz w:val="28"/>
          <w:szCs w:val="28"/>
        </w:rPr>
        <w:t>s</w:t>
      </w:r>
    </w:p>
    <w:p w14:paraId="0D6B8329" w14:textId="77777777" w:rsidR="00053DF1" w:rsidRDefault="00053DF1" w:rsidP="00053DF1">
      <w:r w:rsidRPr="001B1328">
        <w:rPr>
          <w:noProof/>
        </w:rPr>
        <w:drawing>
          <wp:inline distT="0" distB="0" distL="0" distR="0" wp14:anchorId="5940F886" wp14:editId="2C8B1B5A">
            <wp:extent cx="5947576" cy="1121134"/>
            <wp:effectExtent l="0" t="0" r="0" b="3175"/>
            <wp:docPr id="51" name="Picture 51"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A picture containing table&#10;&#10;Description automatically generated"/>
                    <pic:cNvPicPr/>
                  </pic:nvPicPr>
                  <pic:blipFill>
                    <a:blip r:embed="rId150"/>
                    <a:stretch>
                      <a:fillRect/>
                    </a:stretch>
                  </pic:blipFill>
                  <pic:spPr>
                    <a:xfrm>
                      <a:off x="0" y="0"/>
                      <a:ext cx="5993537" cy="1129798"/>
                    </a:xfrm>
                    <a:prstGeom prst="rect">
                      <a:avLst/>
                    </a:prstGeom>
                  </pic:spPr>
                </pic:pic>
              </a:graphicData>
            </a:graphic>
          </wp:inline>
        </w:drawing>
      </w:r>
      <w:r>
        <w:t>Explanation:</w:t>
      </w:r>
    </w:p>
    <w:p w14:paraId="70936B79" w14:textId="77777777" w:rsidR="00053DF1" w:rsidRDefault="00053DF1" w:rsidP="00053DF1"/>
    <w:p w14:paraId="628EE7E8" w14:textId="77777777" w:rsidR="00053DF1" w:rsidRDefault="00053DF1" w:rsidP="00053DF1"/>
    <w:p w14:paraId="1F639F4D" w14:textId="77777777" w:rsidR="00053DF1" w:rsidRPr="00145BF8" w:rsidRDefault="00053DF1" w:rsidP="00053DF1">
      <w:pPr>
        <w:rPr>
          <w:sz w:val="28"/>
          <w:szCs w:val="28"/>
        </w:rPr>
      </w:pPr>
      <w:r w:rsidRPr="00145BF8">
        <w:rPr>
          <w:sz w:val="28"/>
          <w:szCs w:val="28"/>
        </w:rPr>
        <w:t>Strength based</w:t>
      </w:r>
    </w:p>
    <w:p w14:paraId="4BE315A7" w14:textId="77777777" w:rsidR="00053DF1" w:rsidRDefault="00053DF1" w:rsidP="00053DF1">
      <w:r w:rsidRPr="007909A1">
        <w:rPr>
          <w:noProof/>
        </w:rPr>
        <w:drawing>
          <wp:inline distT="0" distB="0" distL="0" distR="0" wp14:anchorId="6FA50A08" wp14:editId="297ED9E8">
            <wp:extent cx="6013279" cy="2553286"/>
            <wp:effectExtent l="0" t="0" r="6985" b="0"/>
            <wp:docPr id="53" name="Picture 53"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Graphical user interface, text, application&#10;&#10;Description automatically generated"/>
                    <pic:cNvPicPr/>
                  </pic:nvPicPr>
                  <pic:blipFill>
                    <a:blip r:embed="rId151"/>
                    <a:stretch>
                      <a:fillRect/>
                    </a:stretch>
                  </pic:blipFill>
                  <pic:spPr>
                    <a:xfrm>
                      <a:off x="0" y="0"/>
                      <a:ext cx="6037983" cy="2563775"/>
                    </a:xfrm>
                    <a:prstGeom prst="rect">
                      <a:avLst/>
                    </a:prstGeom>
                  </pic:spPr>
                </pic:pic>
              </a:graphicData>
            </a:graphic>
          </wp:inline>
        </w:drawing>
      </w:r>
    </w:p>
    <w:p w14:paraId="61C288D9" w14:textId="77777777" w:rsidR="00053DF1" w:rsidRPr="003A0D22" w:rsidRDefault="00053DF1" w:rsidP="00053DF1">
      <w:r>
        <w:t>Explanation:</w:t>
      </w:r>
    </w:p>
    <w:p w14:paraId="7F08DD39" w14:textId="77777777" w:rsidR="00053DF1" w:rsidRPr="00145BF8" w:rsidRDefault="00053DF1" w:rsidP="00053DF1">
      <w:pPr>
        <w:rPr>
          <w:sz w:val="28"/>
          <w:szCs w:val="28"/>
        </w:rPr>
      </w:pPr>
      <w:r w:rsidRPr="00145BF8">
        <w:rPr>
          <w:sz w:val="28"/>
          <w:szCs w:val="28"/>
        </w:rPr>
        <w:lastRenderedPageBreak/>
        <w:t>Respectful relationships</w:t>
      </w:r>
    </w:p>
    <w:p w14:paraId="121BBF3B" w14:textId="77777777" w:rsidR="00053DF1" w:rsidRDefault="00053DF1" w:rsidP="00053DF1">
      <w:r w:rsidRPr="007909A1">
        <w:rPr>
          <w:noProof/>
        </w:rPr>
        <w:drawing>
          <wp:inline distT="0" distB="0" distL="0" distR="0" wp14:anchorId="027A5CA5" wp14:editId="2B40E4BC">
            <wp:extent cx="5968373" cy="1924215"/>
            <wp:effectExtent l="0" t="0" r="0" b="0"/>
            <wp:docPr id="54" name="Picture 5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Text&#10;&#10;Description automatically generated"/>
                    <pic:cNvPicPr/>
                  </pic:nvPicPr>
                  <pic:blipFill>
                    <a:blip r:embed="rId152"/>
                    <a:stretch>
                      <a:fillRect/>
                    </a:stretch>
                  </pic:blipFill>
                  <pic:spPr>
                    <a:xfrm>
                      <a:off x="0" y="0"/>
                      <a:ext cx="5988952" cy="1930850"/>
                    </a:xfrm>
                    <a:prstGeom prst="rect">
                      <a:avLst/>
                    </a:prstGeom>
                  </pic:spPr>
                </pic:pic>
              </a:graphicData>
            </a:graphic>
          </wp:inline>
        </w:drawing>
      </w:r>
    </w:p>
    <w:p w14:paraId="4D840716" w14:textId="77777777" w:rsidR="00053DF1" w:rsidRDefault="00053DF1" w:rsidP="00053DF1">
      <w:r>
        <w:t>Explanation:</w:t>
      </w:r>
    </w:p>
    <w:p w14:paraId="5D10A9DD" w14:textId="77777777" w:rsidR="00053DF1" w:rsidRDefault="00053DF1" w:rsidP="00053DF1"/>
    <w:p w14:paraId="63515914" w14:textId="77777777" w:rsidR="00053DF1" w:rsidRDefault="00053DF1" w:rsidP="00053DF1"/>
    <w:p w14:paraId="42D32D48" w14:textId="77777777" w:rsidR="00053DF1" w:rsidRDefault="00053DF1" w:rsidP="00053DF1"/>
    <w:p w14:paraId="3A7CF4E7" w14:textId="77777777" w:rsidR="00053DF1" w:rsidRPr="007909A1" w:rsidRDefault="00053DF1" w:rsidP="00053DF1">
      <w:pPr>
        <w:rPr>
          <w:sz w:val="28"/>
          <w:szCs w:val="28"/>
        </w:rPr>
      </w:pPr>
      <w:r w:rsidRPr="007909A1">
        <w:rPr>
          <w:sz w:val="28"/>
          <w:szCs w:val="28"/>
        </w:rPr>
        <w:t>Building ownership and empowerment</w:t>
      </w:r>
    </w:p>
    <w:p w14:paraId="66CC2246" w14:textId="77777777" w:rsidR="00053DF1" w:rsidRDefault="00053DF1" w:rsidP="00053DF1">
      <w:r w:rsidRPr="007909A1">
        <w:rPr>
          <w:noProof/>
        </w:rPr>
        <w:drawing>
          <wp:inline distT="0" distB="0" distL="0" distR="0" wp14:anchorId="7393BC04" wp14:editId="05A0CD62">
            <wp:extent cx="5963477" cy="1630017"/>
            <wp:effectExtent l="0" t="0" r="0" b="8890"/>
            <wp:docPr id="57" name="Picture 57"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Graphical user interface, text, application&#10;&#10;Description automatically generated"/>
                    <pic:cNvPicPr/>
                  </pic:nvPicPr>
                  <pic:blipFill>
                    <a:blip r:embed="rId153"/>
                    <a:stretch>
                      <a:fillRect/>
                    </a:stretch>
                  </pic:blipFill>
                  <pic:spPr>
                    <a:xfrm>
                      <a:off x="0" y="0"/>
                      <a:ext cx="5987614" cy="1636614"/>
                    </a:xfrm>
                    <a:prstGeom prst="rect">
                      <a:avLst/>
                    </a:prstGeom>
                  </pic:spPr>
                </pic:pic>
              </a:graphicData>
            </a:graphic>
          </wp:inline>
        </w:drawing>
      </w:r>
    </w:p>
    <w:p w14:paraId="404BC7E6" w14:textId="77777777" w:rsidR="00053DF1" w:rsidRDefault="00053DF1" w:rsidP="00053DF1">
      <w:r>
        <w:t>Explanation:</w:t>
      </w:r>
    </w:p>
    <w:p w14:paraId="36408EAF" w14:textId="77777777" w:rsidR="00053DF1" w:rsidRDefault="00053DF1" w:rsidP="00053DF1"/>
    <w:p w14:paraId="65AE9807" w14:textId="77777777" w:rsidR="00053DF1" w:rsidRDefault="00053DF1" w:rsidP="00053DF1"/>
    <w:p w14:paraId="760B372E" w14:textId="77777777" w:rsidR="00053DF1" w:rsidRDefault="00053DF1" w:rsidP="00053DF1"/>
    <w:p w14:paraId="2750DC78" w14:textId="77777777" w:rsidR="00053DF1" w:rsidRDefault="00053DF1" w:rsidP="00053DF1"/>
    <w:p w14:paraId="6426ABB4" w14:textId="77777777" w:rsidR="00053DF1" w:rsidRDefault="00053DF1" w:rsidP="00053DF1"/>
    <w:p w14:paraId="3A95F680" w14:textId="77777777" w:rsidR="00053DF1" w:rsidRDefault="00053DF1" w:rsidP="00053DF1"/>
    <w:p w14:paraId="261E6BBC" w14:textId="77777777" w:rsidR="00053DF1" w:rsidRDefault="00053DF1" w:rsidP="00053DF1"/>
    <w:p w14:paraId="7817DFF6" w14:textId="77777777" w:rsidR="00053DF1" w:rsidRDefault="00053DF1" w:rsidP="00053DF1"/>
    <w:p w14:paraId="46F7EA4F" w14:textId="77777777" w:rsidR="00053DF1" w:rsidRDefault="00053DF1" w:rsidP="00053DF1"/>
    <w:p w14:paraId="2FE4C1FA" w14:textId="77777777" w:rsidR="00053DF1" w:rsidRDefault="00053DF1" w:rsidP="00053DF1"/>
    <w:p w14:paraId="75F24F29" w14:textId="77777777" w:rsidR="00053DF1" w:rsidRDefault="00053DF1" w:rsidP="00053DF1">
      <w:pPr>
        <w:shd w:val="clear" w:color="auto" w:fill="FFFFFF"/>
        <w:spacing w:before="624" w:after="240" w:line="240" w:lineRule="auto"/>
        <w:ind w:left="-450"/>
        <w:outlineLvl w:val="1"/>
        <w:rPr>
          <w:rFonts w:ascii="National 2" w:hAnsi="National 2"/>
          <w:color w:val="000000" w:themeColor="text1"/>
          <w:sz w:val="36"/>
          <w:szCs w:val="36"/>
        </w:rPr>
      </w:pPr>
      <w:r>
        <w:rPr>
          <w:rFonts w:ascii="National 2" w:hAnsi="National 2"/>
          <w:color w:val="000000" w:themeColor="text1"/>
          <w:sz w:val="36"/>
          <w:szCs w:val="36"/>
        </w:rPr>
        <w:lastRenderedPageBreak/>
        <w:t>Organisers Evaluation</w:t>
      </w:r>
    </w:p>
    <w:p w14:paraId="6BD3D2B3" w14:textId="77777777" w:rsidR="00053DF1" w:rsidRPr="00AC763A" w:rsidRDefault="00053DF1" w:rsidP="00053DF1">
      <w:pPr>
        <w:shd w:val="clear" w:color="auto" w:fill="FFFFFF"/>
        <w:spacing w:before="624" w:after="240" w:line="240" w:lineRule="auto"/>
        <w:ind w:left="-450"/>
        <w:outlineLvl w:val="1"/>
        <w:rPr>
          <w:rFonts w:ascii="National 2" w:hAnsi="National 2"/>
          <w:color w:val="000000" w:themeColor="text1"/>
          <w:sz w:val="32"/>
          <w:szCs w:val="32"/>
        </w:rPr>
      </w:pPr>
      <w:r w:rsidRPr="00AC763A">
        <w:rPr>
          <w:rFonts w:ascii="National 2" w:hAnsi="National 2"/>
          <w:color w:val="000000" w:themeColor="text1"/>
          <w:sz w:val="32"/>
          <w:szCs w:val="32"/>
        </w:rPr>
        <w:t xml:space="preserve">1) </w:t>
      </w:r>
      <w:r w:rsidRPr="00F62CDC">
        <w:rPr>
          <w:rFonts w:ascii="National 2" w:hAnsi="National 2"/>
          <w:color w:val="000000" w:themeColor="text1"/>
          <w:sz w:val="32"/>
          <w:szCs w:val="32"/>
        </w:rPr>
        <w:t>Before deliberation</w:t>
      </w:r>
    </w:p>
    <w:p w14:paraId="38471224" w14:textId="77777777" w:rsidR="00053DF1" w:rsidRPr="00AC763A" w:rsidRDefault="00053DF1" w:rsidP="00053DF1">
      <w:pPr>
        <w:shd w:val="clear" w:color="auto" w:fill="FFFFFF"/>
        <w:spacing w:after="240" w:line="240" w:lineRule="auto"/>
        <w:ind w:left="-450"/>
        <w:outlineLvl w:val="2"/>
        <w:rPr>
          <w:rFonts w:ascii="National 2" w:hAnsi="National 2"/>
          <w:color w:val="000000" w:themeColor="text1"/>
          <w:sz w:val="28"/>
          <w:szCs w:val="28"/>
        </w:rPr>
      </w:pPr>
      <w:r w:rsidRPr="00AC763A">
        <w:rPr>
          <w:rFonts w:ascii="National 2" w:hAnsi="National 2"/>
          <w:color w:val="000000" w:themeColor="text1"/>
          <w:sz w:val="28"/>
          <w:szCs w:val="28"/>
        </w:rPr>
        <w:t>Principle 1: clear remit</w:t>
      </w:r>
    </w:p>
    <w:p w14:paraId="198FC553" w14:textId="77777777" w:rsidR="00053DF1" w:rsidRPr="00892F75" w:rsidRDefault="00053DF1" w:rsidP="00053DF1">
      <w:pPr>
        <w:pStyle w:val="ListParagraph"/>
        <w:numPr>
          <w:ilvl w:val="0"/>
          <w:numId w:val="61"/>
        </w:numPr>
        <w:shd w:val="clear" w:color="auto" w:fill="FFFFFF"/>
        <w:spacing w:after="240" w:line="240" w:lineRule="auto"/>
        <w:outlineLvl w:val="2"/>
        <w:rPr>
          <w:rFonts w:ascii="National 2 Light" w:eastAsia="Calibri" w:hAnsi="National 2 Light" w:cs="Times New Roman"/>
          <w:color w:val="000000" w:themeColor="text1"/>
          <w:sz w:val="24"/>
          <w:szCs w:val="24"/>
        </w:rPr>
      </w:pPr>
      <w:r w:rsidRPr="00892F75">
        <w:rPr>
          <w:rFonts w:ascii="National 2 Light" w:eastAsia="Calibri" w:hAnsi="National 2 Light" w:cs="Times New Roman"/>
          <w:color w:val="000000" w:themeColor="text1"/>
          <w:sz w:val="24"/>
          <w:szCs w:val="24"/>
        </w:rPr>
        <w:t xml:space="preserve">What was the </w:t>
      </w:r>
      <w:r>
        <w:rPr>
          <w:rFonts w:ascii="National 2 Light" w:eastAsia="Calibri" w:hAnsi="National 2 Light" w:cs="Times New Roman"/>
          <w:color w:val="000000" w:themeColor="text1"/>
          <w:sz w:val="24"/>
          <w:szCs w:val="24"/>
        </w:rPr>
        <w:t>remit</w:t>
      </w:r>
      <w:r w:rsidRPr="00892F75">
        <w:rPr>
          <w:rFonts w:ascii="National 2 Light" w:eastAsia="Calibri" w:hAnsi="National 2 Light" w:cs="Times New Roman"/>
          <w:color w:val="000000" w:themeColor="text1"/>
          <w:sz w:val="24"/>
          <w:szCs w:val="24"/>
        </w:rPr>
        <w:t xml:space="preserve"> of the deliberative pro</w:t>
      </w:r>
      <w:r>
        <w:rPr>
          <w:rFonts w:ascii="National 2 Light" w:eastAsia="Calibri" w:hAnsi="National 2 Light" w:cs="Times New Roman"/>
          <w:color w:val="000000" w:themeColor="text1"/>
          <w:sz w:val="24"/>
          <w:szCs w:val="24"/>
        </w:rPr>
        <w:t>cess</w:t>
      </w:r>
      <w:r w:rsidRPr="00892F75">
        <w:rPr>
          <w:rFonts w:ascii="National 2 Light" w:eastAsia="Calibri" w:hAnsi="National 2 Light" w:cs="Times New Roman"/>
          <w:color w:val="000000" w:themeColor="text1"/>
          <w:sz w:val="24"/>
          <w:szCs w:val="24"/>
        </w:rPr>
        <w:t>?</w:t>
      </w:r>
    </w:p>
    <w:p w14:paraId="3B91B740" w14:textId="77777777" w:rsidR="00053DF1" w:rsidRPr="00892F75" w:rsidRDefault="00053DF1" w:rsidP="00053DF1">
      <w:pPr>
        <w:pStyle w:val="ListParagraph"/>
        <w:numPr>
          <w:ilvl w:val="0"/>
          <w:numId w:val="61"/>
        </w:numPr>
        <w:shd w:val="clear" w:color="auto" w:fill="FFFFFF"/>
        <w:spacing w:after="240" w:line="240" w:lineRule="auto"/>
        <w:outlineLvl w:val="2"/>
        <w:rPr>
          <w:rFonts w:ascii="National 2 Light" w:eastAsia="Calibri" w:hAnsi="National 2 Light" w:cs="Times New Roman"/>
          <w:color w:val="000000" w:themeColor="text1"/>
          <w:sz w:val="24"/>
          <w:szCs w:val="24"/>
        </w:rPr>
      </w:pPr>
      <w:r w:rsidRPr="00892F75">
        <w:rPr>
          <w:rFonts w:ascii="National 2 Light" w:eastAsia="Calibri" w:hAnsi="National 2 Light" w:cs="Times New Roman"/>
          <w:color w:val="000000" w:themeColor="text1"/>
          <w:sz w:val="24"/>
          <w:szCs w:val="24"/>
        </w:rPr>
        <w:t xml:space="preserve">What </w:t>
      </w:r>
      <w:r>
        <w:rPr>
          <w:rFonts w:ascii="National 2 Light" w:eastAsia="Calibri" w:hAnsi="National 2 Light" w:cs="Times New Roman"/>
          <w:color w:val="000000" w:themeColor="text1"/>
          <w:sz w:val="24"/>
          <w:szCs w:val="24"/>
        </w:rPr>
        <w:t xml:space="preserve">issue/ </w:t>
      </w:r>
      <w:r w:rsidRPr="00892F75">
        <w:rPr>
          <w:rFonts w:ascii="National 2 Light" w:eastAsia="Calibri" w:hAnsi="National 2 Light" w:cs="Times New Roman"/>
          <w:color w:val="000000" w:themeColor="text1"/>
          <w:sz w:val="24"/>
          <w:szCs w:val="24"/>
        </w:rPr>
        <w:t>problem was the pilot addressing?</w:t>
      </w:r>
    </w:p>
    <w:p w14:paraId="602FF1A2" w14:textId="77777777" w:rsidR="00053DF1" w:rsidRPr="00892F75" w:rsidRDefault="00053DF1" w:rsidP="00053DF1">
      <w:pPr>
        <w:pStyle w:val="ListParagraph"/>
        <w:numPr>
          <w:ilvl w:val="0"/>
          <w:numId w:val="61"/>
        </w:numPr>
        <w:shd w:val="clear" w:color="auto" w:fill="FFFFFF"/>
        <w:spacing w:after="240" w:line="240" w:lineRule="auto"/>
        <w:outlineLvl w:val="2"/>
        <w:rPr>
          <w:rFonts w:ascii="National 2 Light" w:eastAsia="Calibri" w:hAnsi="National 2 Light" w:cs="Times New Roman"/>
          <w:color w:val="000000" w:themeColor="text1"/>
          <w:sz w:val="24"/>
          <w:szCs w:val="24"/>
        </w:rPr>
      </w:pPr>
      <w:r w:rsidRPr="00892F75">
        <w:rPr>
          <w:rFonts w:ascii="National 2 Light" w:eastAsia="Calibri" w:hAnsi="National 2 Light" w:cs="Times New Roman"/>
          <w:color w:val="000000" w:themeColor="text1"/>
          <w:sz w:val="24"/>
          <w:szCs w:val="24"/>
        </w:rPr>
        <w:t>What were your objectives in organising this pilot?</w:t>
      </w:r>
    </w:p>
    <w:p w14:paraId="2A55B675" w14:textId="77777777" w:rsidR="00053DF1" w:rsidRPr="00892F75" w:rsidRDefault="00053DF1" w:rsidP="00053DF1">
      <w:pPr>
        <w:pStyle w:val="ListParagraph"/>
        <w:numPr>
          <w:ilvl w:val="0"/>
          <w:numId w:val="61"/>
        </w:numPr>
        <w:shd w:val="clear" w:color="auto" w:fill="FFFFFF"/>
        <w:spacing w:after="240" w:line="240" w:lineRule="auto"/>
        <w:outlineLvl w:val="2"/>
        <w:rPr>
          <w:rFonts w:ascii="National 2 Light" w:eastAsia="Calibri" w:hAnsi="National 2 Light" w:cs="Times New Roman"/>
          <w:color w:val="000000" w:themeColor="text1"/>
          <w:sz w:val="24"/>
          <w:szCs w:val="24"/>
        </w:rPr>
      </w:pPr>
      <w:r w:rsidRPr="00892F75">
        <w:rPr>
          <w:rFonts w:ascii="National 2 Light" w:eastAsia="Calibri" w:hAnsi="National 2 Light" w:cs="Times New Roman"/>
          <w:color w:val="000000" w:themeColor="text1"/>
          <w:sz w:val="24"/>
          <w:szCs w:val="24"/>
        </w:rPr>
        <w:t>In your view, was organising a deliberative process in this situation a helpful way to address the issue</w:t>
      </w:r>
      <w:r>
        <w:rPr>
          <w:rFonts w:ascii="National 2 Light" w:eastAsia="Calibri" w:hAnsi="National 2 Light" w:cs="Times New Roman"/>
          <w:color w:val="000000" w:themeColor="text1"/>
          <w:sz w:val="24"/>
          <w:szCs w:val="24"/>
        </w:rPr>
        <w:t>/ problem</w:t>
      </w:r>
      <w:r w:rsidRPr="00892F75">
        <w:rPr>
          <w:rFonts w:ascii="National 2 Light" w:eastAsia="Calibri" w:hAnsi="National 2 Light" w:cs="Times New Roman"/>
          <w:color w:val="000000" w:themeColor="text1"/>
          <w:sz w:val="24"/>
          <w:szCs w:val="24"/>
        </w:rPr>
        <w:t>? Why?</w:t>
      </w:r>
    </w:p>
    <w:p w14:paraId="354581D8" w14:textId="77777777" w:rsidR="00053DF1" w:rsidRPr="00892F75" w:rsidRDefault="00053DF1" w:rsidP="00053DF1">
      <w:pPr>
        <w:pStyle w:val="ListParagraph"/>
        <w:numPr>
          <w:ilvl w:val="0"/>
          <w:numId w:val="61"/>
        </w:numPr>
        <w:shd w:val="clear" w:color="auto" w:fill="FFFFFF"/>
        <w:spacing w:after="240" w:line="240" w:lineRule="auto"/>
        <w:outlineLvl w:val="2"/>
        <w:rPr>
          <w:rFonts w:ascii="National 2 Light" w:eastAsia="Calibri" w:hAnsi="National 2 Light" w:cs="Times New Roman"/>
          <w:color w:val="000000" w:themeColor="text1"/>
          <w:sz w:val="24"/>
          <w:szCs w:val="24"/>
        </w:rPr>
      </w:pPr>
      <w:r w:rsidRPr="00892F75">
        <w:rPr>
          <w:rFonts w:ascii="National 2 Light" w:eastAsia="Calibri" w:hAnsi="National 2 Light" w:cs="Times New Roman"/>
          <w:color w:val="000000" w:themeColor="text1"/>
          <w:sz w:val="24"/>
          <w:szCs w:val="24"/>
        </w:rPr>
        <w:t>In your view, how well did the youth participants receive and understand the question</w:t>
      </w:r>
      <w:r>
        <w:rPr>
          <w:rFonts w:ascii="National 2 Light" w:eastAsia="Calibri" w:hAnsi="National 2 Light" w:cs="Times New Roman"/>
          <w:color w:val="000000" w:themeColor="text1"/>
          <w:sz w:val="24"/>
          <w:szCs w:val="24"/>
        </w:rPr>
        <w:t>/ issue</w:t>
      </w:r>
      <w:r w:rsidRPr="00892F75">
        <w:rPr>
          <w:rFonts w:ascii="National 2 Light" w:eastAsia="Calibri" w:hAnsi="National 2 Light" w:cs="Times New Roman"/>
          <w:color w:val="000000" w:themeColor="text1"/>
          <w:sz w:val="24"/>
          <w:szCs w:val="24"/>
        </w:rPr>
        <w:t>?</w:t>
      </w:r>
    </w:p>
    <w:p w14:paraId="4692FF0E" w14:textId="77777777" w:rsidR="00053DF1" w:rsidRPr="00892F75" w:rsidRDefault="00053DF1" w:rsidP="00053DF1">
      <w:pPr>
        <w:pStyle w:val="ListParagraph"/>
        <w:numPr>
          <w:ilvl w:val="0"/>
          <w:numId w:val="61"/>
        </w:numPr>
        <w:shd w:val="clear" w:color="auto" w:fill="FFFFFF"/>
        <w:spacing w:after="240" w:line="240" w:lineRule="auto"/>
        <w:outlineLvl w:val="2"/>
        <w:rPr>
          <w:rFonts w:ascii="National 2 Light" w:eastAsia="Calibri" w:hAnsi="National 2 Light" w:cs="Times New Roman"/>
          <w:color w:val="000000" w:themeColor="text1"/>
          <w:sz w:val="24"/>
          <w:szCs w:val="24"/>
        </w:rPr>
      </w:pPr>
      <w:r w:rsidRPr="00892F75">
        <w:rPr>
          <w:rFonts w:ascii="National 2 Light" w:eastAsia="Calibri" w:hAnsi="National 2 Light" w:cs="Times New Roman"/>
          <w:color w:val="000000" w:themeColor="text1"/>
          <w:sz w:val="24"/>
          <w:szCs w:val="24"/>
        </w:rPr>
        <w:t xml:space="preserve">What </w:t>
      </w:r>
      <w:r>
        <w:rPr>
          <w:rFonts w:ascii="National 2 Light" w:eastAsia="Calibri" w:hAnsi="National 2 Light" w:cs="Times New Roman"/>
          <w:color w:val="000000" w:themeColor="text1"/>
          <w:sz w:val="24"/>
          <w:szCs w:val="24"/>
        </w:rPr>
        <w:t>steps did you take to set</w:t>
      </w:r>
      <w:r w:rsidRPr="00892F75">
        <w:rPr>
          <w:rFonts w:ascii="National 2 Light" w:eastAsia="Calibri" w:hAnsi="National 2 Light" w:cs="Times New Roman"/>
          <w:color w:val="000000" w:themeColor="text1"/>
          <w:sz w:val="24"/>
          <w:szCs w:val="24"/>
        </w:rPr>
        <w:t xml:space="preserve"> the </w:t>
      </w:r>
      <w:r>
        <w:rPr>
          <w:rFonts w:ascii="National 2 Light" w:eastAsia="Calibri" w:hAnsi="National 2 Light" w:cs="Times New Roman"/>
          <w:color w:val="000000" w:themeColor="text1"/>
          <w:sz w:val="24"/>
          <w:szCs w:val="24"/>
        </w:rPr>
        <w:t xml:space="preserve">remit </w:t>
      </w:r>
      <w:r w:rsidRPr="00892F75">
        <w:rPr>
          <w:rFonts w:ascii="National 2 Light" w:eastAsia="Calibri" w:hAnsi="National 2 Light" w:cs="Times New Roman"/>
          <w:color w:val="000000" w:themeColor="text1"/>
          <w:sz w:val="24"/>
          <w:szCs w:val="24"/>
        </w:rPr>
        <w:t>and design</w:t>
      </w:r>
      <w:r>
        <w:rPr>
          <w:rFonts w:ascii="National 2 Light" w:eastAsia="Calibri" w:hAnsi="National 2 Light" w:cs="Times New Roman"/>
          <w:color w:val="000000" w:themeColor="text1"/>
          <w:sz w:val="24"/>
          <w:szCs w:val="24"/>
        </w:rPr>
        <w:t xml:space="preserve"> the pilot</w:t>
      </w:r>
      <w:r w:rsidRPr="00892F75">
        <w:rPr>
          <w:rFonts w:ascii="National 2 Light" w:eastAsia="Calibri" w:hAnsi="National 2 Light" w:cs="Times New Roman"/>
          <w:color w:val="000000" w:themeColor="text1"/>
          <w:sz w:val="24"/>
          <w:szCs w:val="24"/>
        </w:rPr>
        <w:t>?</w:t>
      </w:r>
    </w:p>
    <w:p w14:paraId="104F8FC9" w14:textId="77777777" w:rsidR="00053DF1" w:rsidRPr="00892F75" w:rsidRDefault="00053DF1" w:rsidP="00053DF1">
      <w:pPr>
        <w:pStyle w:val="ListParagraph"/>
        <w:numPr>
          <w:ilvl w:val="0"/>
          <w:numId w:val="61"/>
        </w:numPr>
        <w:shd w:val="clear" w:color="auto" w:fill="FFFFFF"/>
        <w:spacing w:after="240" w:line="240" w:lineRule="auto"/>
        <w:outlineLvl w:val="2"/>
        <w:rPr>
          <w:rFonts w:ascii="National 2 Light" w:eastAsia="Calibri" w:hAnsi="National 2 Light" w:cs="Times New Roman"/>
          <w:color w:val="000000" w:themeColor="text1"/>
          <w:sz w:val="24"/>
          <w:szCs w:val="24"/>
        </w:rPr>
      </w:pPr>
      <w:r w:rsidRPr="00892F75">
        <w:rPr>
          <w:rFonts w:ascii="National 2 Light" w:eastAsia="Calibri" w:hAnsi="National 2 Light" w:cs="Times New Roman"/>
          <w:color w:val="000000" w:themeColor="text1"/>
          <w:sz w:val="24"/>
          <w:szCs w:val="24"/>
        </w:rPr>
        <w:t>Were stakeholders relevant to the issue</w:t>
      </w:r>
      <w:r>
        <w:rPr>
          <w:rFonts w:ascii="National 2 Light" w:eastAsia="Calibri" w:hAnsi="National 2 Light" w:cs="Times New Roman"/>
          <w:color w:val="000000" w:themeColor="text1"/>
          <w:sz w:val="24"/>
          <w:szCs w:val="24"/>
        </w:rPr>
        <w:t>/ problem</w:t>
      </w:r>
      <w:r w:rsidRPr="00892F75">
        <w:rPr>
          <w:rFonts w:ascii="National 2 Light" w:eastAsia="Calibri" w:hAnsi="National 2 Light" w:cs="Times New Roman"/>
          <w:color w:val="000000" w:themeColor="text1"/>
          <w:sz w:val="24"/>
          <w:szCs w:val="24"/>
        </w:rPr>
        <w:t xml:space="preserve"> active in providing input?</w:t>
      </w:r>
    </w:p>
    <w:p w14:paraId="574BC160" w14:textId="77777777" w:rsidR="00053DF1" w:rsidRPr="00892F75" w:rsidRDefault="00053DF1" w:rsidP="00053DF1">
      <w:pPr>
        <w:pStyle w:val="ListParagraph"/>
        <w:numPr>
          <w:ilvl w:val="0"/>
          <w:numId w:val="61"/>
        </w:numPr>
        <w:shd w:val="clear" w:color="auto" w:fill="FFFFFF"/>
        <w:spacing w:after="240" w:line="240" w:lineRule="auto"/>
        <w:outlineLvl w:val="2"/>
        <w:rPr>
          <w:rFonts w:ascii="National 2 Light" w:eastAsia="Calibri" w:hAnsi="National 2 Light" w:cs="Times New Roman"/>
          <w:color w:val="000000" w:themeColor="text1"/>
          <w:sz w:val="24"/>
          <w:szCs w:val="24"/>
        </w:rPr>
      </w:pPr>
      <w:r w:rsidRPr="00892F75">
        <w:rPr>
          <w:rFonts w:ascii="National 2 Light" w:eastAsia="Calibri" w:hAnsi="National 2 Light" w:cs="Times New Roman"/>
          <w:color w:val="000000" w:themeColor="text1"/>
          <w:sz w:val="24"/>
          <w:szCs w:val="24"/>
        </w:rPr>
        <w:t>Please list some of the stakeholder groups or key people which were involved</w:t>
      </w:r>
      <w:r>
        <w:rPr>
          <w:rFonts w:ascii="National 2 Light" w:eastAsia="Calibri" w:hAnsi="National 2 Light" w:cs="Times New Roman"/>
          <w:color w:val="000000" w:themeColor="text1"/>
          <w:sz w:val="24"/>
          <w:szCs w:val="24"/>
        </w:rPr>
        <w:t>:</w:t>
      </w:r>
    </w:p>
    <w:p w14:paraId="104651ED" w14:textId="77777777" w:rsidR="00053DF1" w:rsidRPr="00892F75" w:rsidRDefault="00053DF1" w:rsidP="00053DF1">
      <w:pPr>
        <w:pStyle w:val="ListParagraph"/>
        <w:numPr>
          <w:ilvl w:val="0"/>
          <w:numId w:val="61"/>
        </w:numPr>
        <w:shd w:val="clear" w:color="auto" w:fill="FFFFFF"/>
        <w:spacing w:after="240" w:line="240" w:lineRule="auto"/>
        <w:outlineLvl w:val="2"/>
        <w:rPr>
          <w:rFonts w:ascii="National 2 Light" w:eastAsia="Calibri" w:hAnsi="National 2 Light" w:cs="Times New Roman"/>
          <w:color w:val="000000" w:themeColor="text1"/>
          <w:sz w:val="24"/>
          <w:szCs w:val="24"/>
        </w:rPr>
      </w:pPr>
      <w:r w:rsidRPr="00892F75">
        <w:rPr>
          <w:rFonts w:ascii="National 2 Light" w:eastAsia="Calibri" w:hAnsi="National 2 Light" w:cs="Times New Roman"/>
          <w:color w:val="000000" w:themeColor="text1"/>
          <w:sz w:val="24"/>
          <w:szCs w:val="24"/>
        </w:rPr>
        <w:t xml:space="preserve">Who had a final say in the design </w:t>
      </w:r>
      <w:r>
        <w:rPr>
          <w:rFonts w:ascii="National 2 Light" w:eastAsia="Calibri" w:hAnsi="National 2 Light" w:cs="Times New Roman"/>
          <w:color w:val="000000" w:themeColor="text1"/>
          <w:sz w:val="24"/>
          <w:szCs w:val="24"/>
        </w:rPr>
        <w:t>and remit</w:t>
      </w:r>
      <w:r w:rsidRPr="00892F75">
        <w:rPr>
          <w:rFonts w:ascii="National 2 Light" w:eastAsia="Calibri" w:hAnsi="National 2 Light" w:cs="Times New Roman"/>
          <w:color w:val="000000" w:themeColor="text1"/>
          <w:sz w:val="24"/>
          <w:szCs w:val="24"/>
        </w:rPr>
        <w:t xml:space="preserve"> of the deliberative process?</w:t>
      </w:r>
    </w:p>
    <w:p w14:paraId="74C1A099" w14:textId="77777777" w:rsidR="00053DF1" w:rsidRPr="00892F75" w:rsidRDefault="00053DF1" w:rsidP="00053DF1">
      <w:pPr>
        <w:pStyle w:val="ListParagraph"/>
        <w:numPr>
          <w:ilvl w:val="0"/>
          <w:numId w:val="61"/>
        </w:numPr>
        <w:shd w:val="clear" w:color="auto" w:fill="FFFFFF"/>
        <w:spacing w:after="240" w:line="240" w:lineRule="auto"/>
        <w:outlineLvl w:val="2"/>
        <w:rPr>
          <w:rFonts w:ascii="National 2 Light" w:eastAsia="Calibri" w:hAnsi="National 2 Light" w:cs="Times New Roman"/>
          <w:color w:val="000000" w:themeColor="text1"/>
          <w:sz w:val="24"/>
          <w:szCs w:val="24"/>
        </w:rPr>
      </w:pPr>
      <w:r w:rsidRPr="00892F75">
        <w:rPr>
          <w:rFonts w:ascii="National 2 Light" w:eastAsia="Calibri" w:hAnsi="National 2 Light" w:cs="Times New Roman"/>
          <w:color w:val="000000" w:themeColor="text1"/>
          <w:sz w:val="24"/>
          <w:szCs w:val="24"/>
        </w:rPr>
        <w:t>Explain how you considered impact on Māori and Pasifika youth?</w:t>
      </w:r>
    </w:p>
    <w:p w14:paraId="433B13EE" w14:textId="77777777" w:rsidR="00053DF1" w:rsidRDefault="00053DF1" w:rsidP="00053DF1">
      <w:pPr>
        <w:shd w:val="clear" w:color="auto" w:fill="FFFFFF"/>
        <w:spacing w:after="240" w:line="240" w:lineRule="auto"/>
        <w:ind w:left="-450"/>
        <w:outlineLvl w:val="2"/>
        <w:rPr>
          <w:rFonts w:ascii="National 2" w:hAnsi="National 2"/>
          <w:color w:val="000000" w:themeColor="text1"/>
          <w:sz w:val="28"/>
          <w:szCs w:val="28"/>
        </w:rPr>
      </w:pPr>
      <w:r>
        <w:rPr>
          <w:rFonts w:ascii="National 2" w:hAnsi="National 2"/>
          <w:color w:val="000000" w:themeColor="text1"/>
          <w:sz w:val="28"/>
          <w:szCs w:val="28"/>
        </w:rPr>
        <w:t xml:space="preserve">Principle 2: </w:t>
      </w:r>
      <w:r w:rsidRPr="00C95F0C">
        <w:rPr>
          <w:rFonts w:ascii="National 2" w:hAnsi="National 2"/>
          <w:color w:val="000000" w:themeColor="text1"/>
          <w:sz w:val="28"/>
          <w:szCs w:val="28"/>
        </w:rPr>
        <w:t>Transparency and accountability</w:t>
      </w:r>
    </w:p>
    <w:p w14:paraId="4C785F29" w14:textId="77777777" w:rsidR="00053DF1" w:rsidRPr="00892F75" w:rsidRDefault="00053DF1" w:rsidP="00053DF1">
      <w:pPr>
        <w:pStyle w:val="ListParagraph"/>
        <w:numPr>
          <w:ilvl w:val="0"/>
          <w:numId w:val="61"/>
        </w:numPr>
        <w:shd w:val="clear" w:color="auto" w:fill="FFFFFF"/>
        <w:spacing w:after="240" w:line="240" w:lineRule="auto"/>
        <w:outlineLvl w:val="2"/>
        <w:rPr>
          <w:rFonts w:ascii="National 2 Light" w:eastAsia="Calibri" w:hAnsi="National 2 Light" w:cs="Times New Roman"/>
          <w:color w:val="000000" w:themeColor="text1"/>
          <w:sz w:val="24"/>
          <w:szCs w:val="24"/>
        </w:rPr>
      </w:pPr>
      <w:r w:rsidRPr="00892F75">
        <w:rPr>
          <w:rFonts w:ascii="National 2 Light" w:eastAsia="Calibri" w:hAnsi="National 2 Light" w:cs="Times New Roman"/>
          <w:color w:val="000000" w:themeColor="text1"/>
          <w:sz w:val="24"/>
          <w:szCs w:val="24"/>
        </w:rPr>
        <w:t xml:space="preserve">How did you announce the pilot to the public? </w:t>
      </w:r>
    </w:p>
    <w:p w14:paraId="40E78F98" w14:textId="77777777" w:rsidR="00053DF1" w:rsidRPr="00892F75" w:rsidRDefault="00053DF1" w:rsidP="00053DF1">
      <w:pPr>
        <w:pStyle w:val="ListParagraph"/>
        <w:numPr>
          <w:ilvl w:val="0"/>
          <w:numId w:val="61"/>
        </w:numPr>
        <w:shd w:val="clear" w:color="auto" w:fill="FFFFFF"/>
        <w:spacing w:after="240" w:line="240" w:lineRule="auto"/>
        <w:outlineLvl w:val="2"/>
        <w:rPr>
          <w:rFonts w:ascii="National 2 Light" w:eastAsia="Calibri" w:hAnsi="National 2 Light" w:cs="Times New Roman"/>
          <w:color w:val="000000" w:themeColor="text1"/>
          <w:sz w:val="24"/>
          <w:szCs w:val="24"/>
        </w:rPr>
      </w:pPr>
      <w:r w:rsidRPr="00892F75">
        <w:rPr>
          <w:rFonts w:ascii="National 2 Light" w:eastAsia="Calibri" w:hAnsi="National 2 Light" w:cs="Times New Roman"/>
          <w:color w:val="000000" w:themeColor="text1"/>
          <w:sz w:val="24"/>
          <w:szCs w:val="24"/>
        </w:rPr>
        <w:t>How did you publicly communicate the progress/ key updates of the pilots?</w:t>
      </w:r>
    </w:p>
    <w:p w14:paraId="0E7CA30C" w14:textId="77777777" w:rsidR="00053DF1" w:rsidRPr="00892F75" w:rsidRDefault="00053DF1" w:rsidP="00053DF1">
      <w:pPr>
        <w:pStyle w:val="ListParagraph"/>
        <w:numPr>
          <w:ilvl w:val="0"/>
          <w:numId w:val="61"/>
        </w:numPr>
        <w:shd w:val="clear" w:color="auto" w:fill="FFFFFF"/>
        <w:spacing w:after="240" w:line="240" w:lineRule="auto"/>
        <w:outlineLvl w:val="2"/>
        <w:rPr>
          <w:rFonts w:ascii="National 2 Light" w:eastAsia="Calibri" w:hAnsi="National 2 Light" w:cs="Times New Roman"/>
          <w:color w:val="000000" w:themeColor="text1"/>
          <w:sz w:val="24"/>
          <w:szCs w:val="24"/>
        </w:rPr>
      </w:pPr>
      <w:r w:rsidRPr="00892F75">
        <w:rPr>
          <w:rFonts w:ascii="National 2 Light" w:eastAsia="Calibri" w:hAnsi="National 2 Light" w:cs="Times New Roman"/>
          <w:color w:val="000000" w:themeColor="text1"/>
          <w:sz w:val="24"/>
          <w:szCs w:val="24"/>
        </w:rPr>
        <w:t xml:space="preserve">How did you make key materials (i.e., session agendas, briefing documents etc) available to the public? </w:t>
      </w:r>
    </w:p>
    <w:p w14:paraId="5E87BB41" w14:textId="77777777" w:rsidR="00053DF1" w:rsidRPr="00892F75" w:rsidRDefault="00053DF1" w:rsidP="00053DF1">
      <w:pPr>
        <w:pStyle w:val="ListParagraph"/>
        <w:numPr>
          <w:ilvl w:val="0"/>
          <w:numId w:val="61"/>
        </w:numPr>
        <w:shd w:val="clear" w:color="auto" w:fill="FFFFFF"/>
        <w:spacing w:after="240" w:line="240" w:lineRule="auto"/>
        <w:outlineLvl w:val="2"/>
        <w:rPr>
          <w:rFonts w:ascii="National 2 Light" w:eastAsia="Calibri" w:hAnsi="National 2 Light" w:cs="Times New Roman"/>
          <w:color w:val="000000" w:themeColor="text1"/>
          <w:sz w:val="24"/>
          <w:szCs w:val="24"/>
        </w:rPr>
      </w:pPr>
      <w:r w:rsidRPr="00892F75">
        <w:rPr>
          <w:rFonts w:ascii="National 2 Light" w:eastAsia="Calibri" w:hAnsi="National 2 Light" w:cs="Times New Roman"/>
          <w:color w:val="000000" w:themeColor="text1"/>
          <w:sz w:val="24"/>
          <w:szCs w:val="24"/>
        </w:rPr>
        <w:t xml:space="preserve">Were all youth recommendations accepted? Why or why not? </w:t>
      </w:r>
    </w:p>
    <w:p w14:paraId="182799C9" w14:textId="77777777" w:rsidR="00053DF1" w:rsidRPr="00892F75" w:rsidRDefault="00053DF1" w:rsidP="00053DF1">
      <w:pPr>
        <w:pStyle w:val="ListParagraph"/>
        <w:numPr>
          <w:ilvl w:val="0"/>
          <w:numId w:val="61"/>
        </w:numPr>
        <w:shd w:val="clear" w:color="auto" w:fill="FFFFFF"/>
        <w:spacing w:after="240" w:line="240" w:lineRule="auto"/>
        <w:outlineLvl w:val="2"/>
        <w:rPr>
          <w:rFonts w:ascii="National 2 Light" w:eastAsia="Calibri" w:hAnsi="National 2 Light" w:cs="Times New Roman"/>
          <w:color w:val="000000" w:themeColor="text1"/>
          <w:sz w:val="24"/>
          <w:szCs w:val="24"/>
        </w:rPr>
      </w:pPr>
      <w:r w:rsidRPr="00892F75">
        <w:rPr>
          <w:rFonts w:ascii="National 2 Light" w:eastAsia="Calibri" w:hAnsi="National 2 Light" w:cs="Times New Roman"/>
          <w:color w:val="000000" w:themeColor="text1"/>
          <w:sz w:val="24"/>
          <w:szCs w:val="24"/>
        </w:rPr>
        <w:t>Were the youth recommendations advisory or binding? Why?</w:t>
      </w:r>
    </w:p>
    <w:p w14:paraId="42438072" w14:textId="77777777" w:rsidR="00053DF1" w:rsidRPr="00AC763A" w:rsidRDefault="00053DF1" w:rsidP="00053DF1">
      <w:pPr>
        <w:shd w:val="clear" w:color="auto" w:fill="FFFFFF"/>
        <w:spacing w:after="240" w:line="240" w:lineRule="auto"/>
        <w:ind w:left="-450"/>
        <w:outlineLvl w:val="2"/>
        <w:rPr>
          <w:rFonts w:ascii="National 2" w:hAnsi="National 2"/>
          <w:color w:val="000000" w:themeColor="text1"/>
          <w:sz w:val="28"/>
          <w:szCs w:val="28"/>
        </w:rPr>
      </w:pPr>
      <w:r w:rsidRPr="00A83EB3">
        <w:rPr>
          <w:rFonts w:ascii="National 2" w:hAnsi="National 2"/>
          <w:color w:val="000000" w:themeColor="text1"/>
          <w:sz w:val="28"/>
          <w:szCs w:val="28"/>
        </w:rPr>
        <w:t xml:space="preserve">Principle 3: </w:t>
      </w:r>
      <w:r>
        <w:rPr>
          <w:rFonts w:ascii="National 2" w:hAnsi="National 2"/>
          <w:color w:val="000000" w:themeColor="text1"/>
          <w:sz w:val="28"/>
          <w:szCs w:val="28"/>
        </w:rPr>
        <w:t>R</w:t>
      </w:r>
      <w:r w:rsidRPr="00A83EB3">
        <w:rPr>
          <w:rFonts w:ascii="National 2" w:hAnsi="National 2"/>
          <w:color w:val="000000" w:themeColor="text1"/>
          <w:sz w:val="28"/>
          <w:szCs w:val="28"/>
        </w:rPr>
        <w:t>epresentative</w:t>
      </w:r>
    </w:p>
    <w:p w14:paraId="32A379BF" w14:textId="77777777" w:rsidR="00053DF1" w:rsidRPr="00892F75" w:rsidRDefault="00053DF1" w:rsidP="00053DF1">
      <w:pPr>
        <w:pStyle w:val="ListParagraph"/>
        <w:numPr>
          <w:ilvl w:val="0"/>
          <w:numId w:val="61"/>
        </w:numPr>
        <w:shd w:val="clear" w:color="auto" w:fill="FFFFFF"/>
        <w:spacing w:after="240" w:line="240" w:lineRule="auto"/>
        <w:outlineLvl w:val="2"/>
        <w:rPr>
          <w:rFonts w:ascii="National 2 Light" w:eastAsia="Calibri" w:hAnsi="National 2 Light" w:cs="Times New Roman"/>
          <w:color w:val="000000" w:themeColor="text1"/>
          <w:sz w:val="24"/>
          <w:szCs w:val="24"/>
        </w:rPr>
      </w:pPr>
      <w:r w:rsidRPr="00892F75">
        <w:rPr>
          <w:rFonts w:ascii="National 2 Light" w:eastAsia="Calibri" w:hAnsi="National 2 Light" w:cs="Times New Roman"/>
          <w:color w:val="000000" w:themeColor="text1"/>
          <w:sz w:val="24"/>
          <w:szCs w:val="24"/>
        </w:rPr>
        <w:t xml:space="preserve">Please describe the pilot’s approach to recruitment, including any positive or negative takeaways? </w:t>
      </w:r>
    </w:p>
    <w:p w14:paraId="4482502E" w14:textId="77777777" w:rsidR="00053DF1" w:rsidRPr="00892F75" w:rsidRDefault="00053DF1" w:rsidP="00053DF1">
      <w:pPr>
        <w:pStyle w:val="ListParagraph"/>
        <w:numPr>
          <w:ilvl w:val="0"/>
          <w:numId w:val="61"/>
        </w:numPr>
        <w:shd w:val="clear" w:color="auto" w:fill="FFFFFF"/>
        <w:spacing w:after="240" w:line="240" w:lineRule="auto"/>
        <w:outlineLvl w:val="2"/>
        <w:rPr>
          <w:rFonts w:ascii="National 2 Light" w:eastAsia="Calibri" w:hAnsi="National 2 Light" w:cs="Times New Roman"/>
          <w:color w:val="000000" w:themeColor="text1"/>
          <w:sz w:val="24"/>
          <w:szCs w:val="24"/>
        </w:rPr>
      </w:pPr>
      <w:r w:rsidRPr="00892F75">
        <w:rPr>
          <w:rFonts w:ascii="National 2 Light" w:eastAsia="Calibri" w:hAnsi="National 2 Light" w:cs="Times New Roman"/>
          <w:color w:val="000000" w:themeColor="text1"/>
          <w:sz w:val="24"/>
          <w:szCs w:val="24"/>
        </w:rPr>
        <w:t>Were there any groups that you found hard to reach? If yes, how did you address this challenge?</w:t>
      </w:r>
    </w:p>
    <w:p w14:paraId="564ACC9A" w14:textId="77777777" w:rsidR="00053DF1" w:rsidRPr="00892F75" w:rsidRDefault="00053DF1" w:rsidP="00053DF1">
      <w:pPr>
        <w:pStyle w:val="ListParagraph"/>
        <w:numPr>
          <w:ilvl w:val="0"/>
          <w:numId w:val="61"/>
        </w:numPr>
        <w:shd w:val="clear" w:color="auto" w:fill="FFFFFF"/>
        <w:spacing w:after="240" w:line="240" w:lineRule="auto"/>
        <w:outlineLvl w:val="2"/>
        <w:rPr>
          <w:rFonts w:ascii="National 2 Light" w:eastAsia="Calibri" w:hAnsi="National 2 Light" w:cs="Times New Roman"/>
          <w:color w:val="000000" w:themeColor="text1"/>
          <w:sz w:val="24"/>
          <w:szCs w:val="24"/>
        </w:rPr>
      </w:pPr>
      <w:r w:rsidRPr="00892F75">
        <w:rPr>
          <w:rFonts w:ascii="National 2 Light" w:eastAsia="Calibri" w:hAnsi="National 2 Light" w:cs="Times New Roman"/>
          <w:color w:val="000000" w:themeColor="text1"/>
          <w:sz w:val="24"/>
          <w:szCs w:val="24"/>
        </w:rPr>
        <w:t>Please explain how you ensured that a wide spread of youth w</w:t>
      </w:r>
      <w:r>
        <w:rPr>
          <w:rFonts w:ascii="National 2 Light" w:eastAsia="Calibri" w:hAnsi="National 2 Light" w:cs="Times New Roman"/>
          <w:color w:val="000000" w:themeColor="text1"/>
          <w:sz w:val="24"/>
          <w:szCs w:val="24"/>
        </w:rPr>
        <w:t>as</w:t>
      </w:r>
      <w:r w:rsidRPr="00892F75">
        <w:rPr>
          <w:rFonts w:ascii="National 2 Light" w:eastAsia="Calibri" w:hAnsi="National 2 Light" w:cs="Times New Roman"/>
          <w:color w:val="000000" w:themeColor="text1"/>
          <w:sz w:val="24"/>
          <w:szCs w:val="24"/>
        </w:rPr>
        <w:t xml:space="preserve"> invited to participate in the pilot?</w:t>
      </w:r>
    </w:p>
    <w:p w14:paraId="0E980C43" w14:textId="77777777" w:rsidR="00053DF1" w:rsidRPr="00892F75" w:rsidRDefault="00053DF1" w:rsidP="00053DF1">
      <w:pPr>
        <w:pStyle w:val="ListParagraph"/>
        <w:numPr>
          <w:ilvl w:val="0"/>
          <w:numId w:val="61"/>
        </w:numPr>
        <w:shd w:val="clear" w:color="auto" w:fill="FFFFFF"/>
        <w:spacing w:after="240" w:line="240" w:lineRule="auto"/>
        <w:outlineLvl w:val="2"/>
        <w:rPr>
          <w:rFonts w:ascii="National 2 Light" w:eastAsia="Calibri" w:hAnsi="National 2 Light" w:cs="Times New Roman"/>
          <w:color w:val="000000" w:themeColor="text1"/>
          <w:sz w:val="24"/>
          <w:szCs w:val="24"/>
        </w:rPr>
      </w:pPr>
      <w:r w:rsidRPr="00892F75">
        <w:rPr>
          <w:rFonts w:ascii="National 2 Light" w:eastAsia="Calibri" w:hAnsi="National 2 Light" w:cs="Times New Roman"/>
          <w:color w:val="000000" w:themeColor="text1"/>
          <w:sz w:val="24"/>
          <w:szCs w:val="24"/>
        </w:rPr>
        <w:t xml:space="preserve">What steps did you take to ensure that youth did not face barriers to participation? </w:t>
      </w:r>
    </w:p>
    <w:p w14:paraId="7A1B116C" w14:textId="77777777" w:rsidR="00053DF1" w:rsidRDefault="00053DF1" w:rsidP="00053DF1">
      <w:pPr>
        <w:shd w:val="clear" w:color="auto" w:fill="FFFFFF"/>
        <w:spacing w:after="240" w:line="240" w:lineRule="auto"/>
        <w:ind w:left="-450"/>
        <w:outlineLvl w:val="1"/>
        <w:rPr>
          <w:rFonts w:ascii="National 2" w:hAnsi="National 2"/>
          <w:color w:val="000000" w:themeColor="text1"/>
          <w:sz w:val="28"/>
          <w:szCs w:val="28"/>
        </w:rPr>
      </w:pPr>
      <w:r w:rsidRPr="00C327A2">
        <w:rPr>
          <w:rFonts w:ascii="National 2" w:hAnsi="National 2"/>
          <w:color w:val="000000" w:themeColor="text1"/>
          <w:sz w:val="28"/>
          <w:szCs w:val="28"/>
        </w:rPr>
        <w:t>Principle 4: Integrity</w:t>
      </w:r>
    </w:p>
    <w:p w14:paraId="7B784714" w14:textId="77777777" w:rsidR="00053DF1" w:rsidRPr="00892F75" w:rsidRDefault="00053DF1" w:rsidP="00053DF1">
      <w:pPr>
        <w:pStyle w:val="ListParagraph"/>
        <w:numPr>
          <w:ilvl w:val="0"/>
          <w:numId w:val="61"/>
        </w:numPr>
        <w:shd w:val="clear" w:color="auto" w:fill="FFFFFF"/>
        <w:spacing w:after="240" w:line="240" w:lineRule="auto"/>
        <w:outlineLvl w:val="1"/>
        <w:rPr>
          <w:rFonts w:ascii="National 2 Light" w:eastAsia="Calibri" w:hAnsi="National 2 Light" w:cs="Times New Roman"/>
          <w:color w:val="000000" w:themeColor="text1"/>
          <w:sz w:val="24"/>
          <w:szCs w:val="24"/>
        </w:rPr>
      </w:pPr>
      <w:r w:rsidRPr="00892F75">
        <w:rPr>
          <w:rFonts w:ascii="National 2 Light" w:eastAsia="Calibri" w:hAnsi="National 2 Light" w:cs="Times New Roman"/>
          <w:color w:val="000000" w:themeColor="text1"/>
          <w:sz w:val="24"/>
          <w:szCs w:val="24"/>
        </w:rPr>
        <w:t xml:space="preserve">What steps were taken to establish the advisory team? </w:t>
      </w:r>
    </w:p>
    <w:p w14:paraId="504BCB5E" w14:textId="77777777" w:rsidR="00053DF1" w:rsidRDefault="00053DF1" w:rsidP="00053DF1">
      <w:pPr>
        <w:pStyle w:val="ListParagraph"/>
        <w:numPr>
          <w:ilvl w:val="0"/>
          <w:numId w:val="61"/>
        </w:numPr>
        <w:shd w:val="clear" w:color="auto" w:fill="FFFFFF"/>
        <w:spacing w:after="240" w:line="240" w:lineRule="auto"/>
        <w:outlineLvl w:val="1"/>
        <w:rPr>
          <w:rFonts w:ascii="National 2 Light" w:eastAsia="Calibri" w:hAnsi="National 2 Light" w:cs="Times New Roman"/>
          <w:color w:val="000000" w:themeColor="text1"/>
          <w:sz w:val="24"/>
          <w:szCs w:val="24"/>
        </w:rPr>
      </w:pPr>
      <w:r w:rsidRPr="00892F75">
        <w:rPr>
          <w:rFonts w:ascii="National 2 Light" w:eastAsia="Calibri" w:hAnsi="National 2 Light" w:cs="Times New Roman"/>
          <w:color w:val="000000" w:themeColor="text1"/>
          <w:sz w:val="24"/>
          <w:szCs w:val="24"/>
        </w:rPr>
        <w:t>Was the advisory team at arms’ length? Why or why not?</w:t>
      </w:r>
    </w:p>
    <w:p w14:paraId="06C5ADCB" w14:textId="77777777" w:rsidR="00053DF1" w:rsidRPr="00892F75" w:rsidRDefault="00053DF1" w:rsidP="00053DF1">
      <w:pPr>
        <w:pStyle w:val="ListParagraph"/>
        <w:numPr>
          <w:ilvl w:val="0"/>
          <w:numId w:val="61"/>
        </w:numPr>
        <w:shd w:val="clear" w:color="auto" w:fill="FFFFFF"/>
        <w:spacing w:after="240" w:line="240" w:lineRule="auto"/>
        <w:outlineLvl w:val="1"/>
        <w:rPr>
          <w:rFonts w:ascii="National 2 Light" w:eastAsia="Calibri" w:hAnsi="National 2 Light" w:cs="Times New Roman"/>
          <w:color w:val="000000" w:themeColor="text1"/>
          <w:sz w:val="24"/>
          <w:szCs w:val="24"/>
        </w:rPr>
      </w:pPr>
      <w:r>
        <w:rPr>
          <w:rFonts w:ascii="National 2 Light" w:eastAsia="Calibri" w:hAnsi="National 2 Light" w:cs="Times New Roman"/>
          <w:color w:val="000000" w:themeColor="text1"/>
          <w:sz w:val="24"/>
          <w:szCs w:val="24"/>
        </w:rPr>
        <w:t>What ethical considerations were made?</w:t>
      </w:r>
    </w:p>
    <w:p w14:paraId="68A8F3A6" w14:textId="77777777" w:rsidR="00053DF1" w:rsidRDefault="00053DF1" w:rsidP="00053DF1">
      <w:pPr>
        <w:shd w:val="clear" w:color="auto" w:fill="FFFFFF"/>
        <w:spacing w:after="240" w:line="240" w:lineRule="auto"/>
        <w:outlineLvl w:val="1"/>
        <w:rPr>
          <w:rFonts w:ascii="National 2" w:hAnsi="National 2"/>
          <w:color w:val="000000" w:themeColor="text1"/>
          <w:sz w:val="36"/>
          <w:szCs w:val="36"/>
        </w:rPr>
      </w:pPr>
    </w:p>
    <w:p w14:paraId="34981C45" w14:textId="77777777" w:rsidR="00053DF1" w:rsidRPr="00F62CDC" w:rsidRDefault="00053DF1" w:rsidP="00053DF1">
      <w:pPr>
        <w:shd w:val="clear" w:color="auto" w:fill="FFFFFF"/>
        <w:spacing w:after="240" w:line="240" w:lineRule="auto"/>
        <w:ind w:left="-450"/>
        <w:outlineLvl w:val="1"/>
        <w:rPr>
          <w:rFonts w:ascii="National 2" w:hAnsi="National 2"/>
          <w:color w:val="000000" w:themeColor="text1"/>
          <w:sz w:val="32"/>
          <w:szCs w:val="32"/>
        </w:rPr>
      </w:pPr>
      <w:r w:rsidRPr="00F62CDC">
        <w:rPr>
          <w:rFonts w:ascii="National 2" w:hAnsi="National 2"/>
          <w:color w:val="000000" w:themeColor="text1"/>
          <w:sz w:val="32"/>
          <w:szCs w:val="32"/>
        </w:rPr>
        <w:lastRenderedPageBreak/>
        <w:t>2) During deliberation</w:t>
      </w:r>
    </w:p>
    <w:p w14:paraId="4A814B4C" w14:textId="77777777" w:rsidR="00053DF1" w:rsidRDefault="00053DF1" w:rsidP="00053DF1">
      <w:pPr>
        <w:shd w:val="clear" w:color="auto" w:fill="FFFFFF"/>
        <w:spacing w:after="240" w:line="240" w:lineRule="auto"/>
        <w:ind w:left="-450"/>
        <w:outlineLvl w:val="1"/>
        <w:rPr>
          <w:rFonts w:ascii="National 2" w:hAnsi="National 2"/>
          <w:color w:val="000000" w:themeColor="text1"/>
          <w:sz w:val="28"/>
          <w:szCs w:val="28"/>
        </w:rPr>
      </w:pPr>
      <w:r w:rsidRPr="006111E7">
        <w:rPr>
          <w:rFonts w:ascii="National 2" w:hAnsi="National 2"/>
          <w:color w:val="000000" w:themeColor="text1"/>
          <w:sz w:val="28"/>
          <w:szCs w:val="28"/>
        </w:rPr>
        <w:t>Principle 5: Information and learning</w:t>
      </w:r>
    </w:p>
    <w:p w14:paraId="5D328058" w14:textId="77777777" w:rsidR="00053DF1" w:rsidRPr="00892F75" w:rsidRDefault="00053DF1" w:rsidP="00053DF1">
      <w:pPr>
        <w:pStyle w:val="ListParagraph"/>
        <w:numPr>
          <w:ilvl w:val="0"/>
          <w:numId w:val="61"/>
        </w:numPr>
        <w:shd w:val="clear" w:color="auto" w:fill="FFFFFF"/>
        <w:spacing w:after="240" w:line="240" w:lineRule="auto"/>
        <w:outlineLvl w:val="2"/>
        <w:rPr>
          <w:rFonts w:ascii="National 2 Light" w:eastAsia="Calibri" w:hAnsi="National 2 Light" w:cs="Times New Roman"/>
          <w:color w:val="000000" w:themeColor="text1"/>
          <w:sz w:val="24"/>
          <w:szCs w:val="24"/>
        </w:rPr>
      </w:pPr>
      <w:r w:rsidRPr="00892F75">
        <w:rPr>
          <w:rFonts w:ascii="National 2 Light" w:eastAsia="Calibri" w:hAnsi="National 2 Light" w:cs="Times New Roman"/>
          <w:color w:val="000000" w:themeColor="text1"/>
          <w:sz w:val="24"/>
          <w:szCs w:val="24"/>
        </w:rPr>
        <w:t xml:space="preserve">What </w:t>
      </w:r>
      <w:r>
        <w:rPr>
          <w:rFonts w:ascii="National 2 Light" w:eastAsia="Calibri" w:hAnsi="National 2 Light" w:cs="Times New Roman"/>
          <w:color w:val="000000" w:themeColor="text1"/>
          <w:sz w:val="24"/>
          <w:szCs w:val="24"/>
        </w:rPr>
        <w:t xml:space="preserve">steps were taken to prepare </w:t>
      </w:r>
      <w:r w:rsidRPr="00892F75">
        <w:rPr>
          <w:rFonts w:ascii="National 2 Light" w:eastAsia="Calibri" w:hAnsi="National 2 Light" w:cs="Times New Roman"/>
          <w:color w:val="000000" w:themeColor="text1"/>
          <w:sz w:val="24"/>
          <w:szCs w:val="24"/>
        </w:rPr>
        <w:t>information presented to the youth participants</w:t>
      </w:r>
      <w:r>
        <w:rPr>
          <w:rFonts w:ascii="National 2 Light" w:eastAsia="Calibri" w:hAnsi="National 2 Light" w:cs="Times New Roman"/>
          <w:color w:val="000000" w:themeColor="text1"/>
          <w:sz w:val="24"/>
          <w:szCs w:val="24"/>
        </w:rPr>
        <w:t>?</w:t>
      </w:r>
      <w:r w:rsidRPr="00892F75">
        <w:rPr>
          <w:rFonts w:ascii="National 2 Light" w:eastAsia="Calibri" w:hAnsi="National 2 Light" w:cs="Times New Roman"/>
          <w:color w:val="000000" w:themeColor="text1"/>
          <w:sz w:val="24"/>
          <w:szCs w:val="24"/>
        </w:rPr>
        <w:t xml:space="preserve"> (</w:t>
      </w:r>
      <w:r>
        <w:rPr>
          <w:rFonts w:ascii="National 2 Light" w:eastAsia="Calibri" w:hAnsi="National 2 Light" w:cs="Times New Roman"/>
          <w:color w:val="000000" w:themeColor="text1"/>
          <w:sz w:val="24"/>
          <w:szCs w:val="24"/>
        </w:rPr>
        <w:t>e.g.,</w:t>
      </w:r>
      <w:r w:rsidRPr="00892F75">
        <w:rPr>
          <w:rFonts w:ascii="National 2 Light" w:eastAsia="Calibri" w:hAnsi="National 2 Light" w:cs="Times New Roman"/>
          <w:color w:val="000000" w:themeColor="text1"/>
          <w:sz w:val="24"/>
          <w:szCs w:val="24"/>
        </w:rPr>
        <w:t xml:space="preserve"> choosing relevant evidence and identifying stakeholders/ experts for presentations and discussions)?</w:t>
      </w:r>
    </w:p>
    <w:p w14:paraId="757292B9" w14:textId="77777777" w:rsidR="00053DF1" w:rsidRPr="00892F75" w:rsidRDefault="00053DF1" w:rsidP="00053DF1">
      <w:pPr>
        <w:pStyle w:val="ListParagraph"/>
        <w:numPr>
          <w:ilvl w:val="0"/>
          <w:numId w:val="61"/>
        </w:numPr>
        <w:shd w:val="clear" w:color="auto" w:fill="FFFFFF"/>
        <w:spacing w:after="240" w:line="240" w:lineRule="auto"/>
        <w:outlineLvl w:val="2"/>
        <w:rPr>
          <w:rFonts w:ascii="National 2 Light" w:eastAsia="Calibri" w:hAnsi="National 2 Light" w:cs="Times New Roman"/>
          <w:color w:val="000000" w:themeColor="text1"/>
          <w:sz w:val="24"/>
          <w:szCs w:val="24"/>
        </w:rPr>
      </w:pPr>
      <w:r w:rsidRPr="00892F75">
        <w:rPr>
          <w:rFonts w:ascii="National 2 Light" w:eastAsia="Calibri" w:hAnsi="National 2 Light" w:cs="Times New Roman"/>
          <w:color w:val="000000" w:themeColor="text1"/>
          <w:sz w:val="24"/>
          <w:szCs w:val="24"/>
        </w:rPr>
        <w:t xml:space="preserve">How did you ensure diversity of voice, opinion, evidence &amp; information? </w:t>
      </w:r>
    </w:p>
    <w:p w14:paraId="4773AC7B" w14:textId="77777777" w:rsidR="00053DF1" w:rsidRPr="00892F75" w:rsidRDefault="00053DF1" w:rsidP="00053DF1">
      <w:pPr>
        <w:pStyle w:val="ListParagraph"/>
        <w:numPr>
          <w:ilvl w:val="0"/>
          <w:numId w:val="61"/>
        </w:numPr>
        <w:shd w:val="clear" w:color="auto" w:fill="FFFFFF"/>
        <w:spacing w:after="240" w:line="240" w:lineRule="auto"/>
        <w:outlineLvl w:val="2"/>
        <w:rPr>
          <w:rFonts w:ascii="National 2 Light" w:eastAsia="Calibri" w:hAnsi="National 2 Light" w:cs="Times New Roman"/>
          <w:color w:val="000000" w:themeColor="text1"/>
          <w:sz w:val="24"/>
          <w:szCs w:val="24"/>
        </w:rPr>
      </w:pPr>
      <w:r w:rsidRPr="00892F75">
        <w:rPr>
          <w:rFonts w:ascii="National 2 Light" w:eastAsia="Calibri" w:hAnsi="National 2 Light" w:cs="Times New Roman"/>
          <w:color w:val="000000" w:themeColor="text1"/>
          <w:sz w:val="24"/>
          <w:szCs w:val="24"/>
        </w:rPr>
        <w:t xml:space="preserve">How did you ensure all presenters were given equal footing for the duration of the pilot? </w:t>
      </w:r>
    </w:p>
    <w:p w14:paraId="3BACCC77" w14:textId="77777777" w:rsidR="00053DF1" w:rsidRDefault="00053DF1" w:rsidP="00053DF1">
      <w:pPr>
        <w:shd w:val="clear" w:color="auto" w:fill="FFFFFF"/>
        <w:spacing w:after="240" w:line="240" w:lineRule="auto"/>
        <w:ind w:left="-450"/>
        <w:outlineLvl w:val="2"/>
        <w:rPr>
          <w:rFonts w:ascii="National 2" w:hAnsi="National 2"/>
          <w:color w:val="000000" w:themeColor="text1"/>
          <w:sz w:val="28"/>
          <w:szCs w:val="28"/>
        </w:rPr>
      </w:pPr>
      <w:r w:rsidRPr="00E8284E">
        <w:rPr>
          <w:rFonts w:ascii="National 2" w:hAnsi="National 2"/>
          <w:color w:val="000000" w:themeColor="text1"/>
          <w:sz w:val="28"/>
          <w:szCs w:val="28"/>
        </w:rPr>
        <w:t xml:space="preserve">Principle 6: </w:t>
      </w:r>
      <w:r>
        <w:rPr>
          <w:rFonts w:ascii="National 2" w:hAnsi="National 2"/>
          <w:color w:val="000000" w:themeColor="text1"/>
          <w:sz w:val="28"/>
          <w:szCs w:val="28"/>
        </w:rPr>
        <w:t>G</w:t>
      </w:r>
      <w:r w:rsidRPr="00E8284E">
        <w:rPr>
          <w:rFonts w:ascii="National 2" w:hAnsi="National 2"/>
          <w:color w:val="000000" w:themeColor="text1"/>
          <w:sz w:val="28"/>
          <w:szCs w:val="28"/>
        </w:rPr>
        <w:t>roup deliberation</w:t>
      </w:r>
    </w:p>
    <w:p w14:paraId="6F2CCCA4" w14:textId="77777777" w:rsidR="00053DF1" w:rsidRPr="0061671C" w:rsidRDefault="00053DF1" w:rsidP="00053DF1">
      <w:pPr>
        <w:pStyle w:val="ListParagraph"/>
        <w:numPr>
          <w:ilvl w:val="0"/>
          <w:numId w:val="61"/>
        </w:numPr>
        <w:shd w:val="clear" w:color="auto" w:fill="FFFFFF"/>
        <w:spacing w:after="240" w:line="240" w:lineRule="auto"/>
        <w:outlineLvl w:val="2"/>
        <w:rPr>
          <w:rFonts w:ascii="National 2 Light" w:eastAsia="Calibri" w:hAnsi="National 2 Light" w:cs="Times New Roman"/>
          <w:color w:val="000000" w:themeColor="text1"/>
          <w:sz w:val="24"/>
          <w:szCs w:val="24"/>
        </w:rPr>
      </w:pPr>
      <w:r w:rsidRPr="0061671C">
        <w:rPr>
          <w:rFonts w:ascii="National 2 Light" w:eastAsia="Calibri" w:hAnsi="National 2 Light" w:cs="Times New Roman"/>
          <w:color w:val="000000" w:themeColor="text1"/>
          <w:sz w:val="24"/>
          <w:szCs w:val="24"/>
        </w:rPr>
        <w:t>What were the main tasks of the facilitator(s)</w:t>
      </w:r>
      <w:r>
        <w:rPr>
          <w:rFonts w:ascii="National 2 Light" w:eastAsia="Calibri" w:hAnsi="National 2 Light" w:cs="Times New Roman"/>
          <w:color w:val="000000" w:themeColor="text1"/>
          <w:sz w:val="24"/>
          <w:szCs w:val="24"/>
        </w:rPr>
        <w:t>?</w:t>
      </w:r>
    </w:p>
    <w:p w14:paraId="24B3A07F" w14:textId="77777777" w:rsidR="00053DF1" w:rsidRPr="0061671C" w:rsidRDefault="00053DF1" w:rsidP="00053DF1">
      <w:pPr>
        <w:pStyle w:val="ListParagraph"/>
        <w:numPr>
          <w:ilvl w:val="0"/>
          <w:numId w:val="61"/>
        </w:numPr>
        <w:shd w:val="clear" w:color="auto" w:fill="FFFFFF"/>
        <w:spacing w:after="240" w:line="240" w:lineRule="auto"/>
        <w:outlineLvl w:val="2"/>
        <w:rPr>
          <w:rFonts w:ascii="National 2 Light" w:eastAsia="Calibri" w:hAnsi="National 2 Light" w:cs="Times New Roman"/>
          <w:color w:val="000000" w:themeColor="text1"/>
          <w:sz w:val="24"/>
          <w:szCs w:val="24"/>
        </w:rPr>
      </w:pPr>
      <w:r w:rsidRPr="0061671C">
        <w:rPr>
          <w:rFonts w:ascii="National 2 Light" w:eastAsia="Calibri" w:hAnsi="National 2 Light" w:cs="Times New Roman"/>
          <w:color w:val="000000" w:themeColor="text1"/>
          <w:sz w:val="24"/>
          <w:szCs w:val="24"/>
        </w:rPr>
        <w:t>What approach did you take to ensure that the deliberation sessions were youth centric?</w:t>
      </w:r>
    </w:p>
    <w:p w14:paraId="1A20F7CA" w14:textId="77777777" w:rsidR="00053DF1" w:rsidRPr="0061671C" w:rsidRDefault="00053DF1" w:rsidP="00053DF1">
      <w:pPr>
        <w:pStyle w:val="ListParagraph"/>
        <w:numPr>
          <w:ilvl w:val="0"/>
          <w:numId w:val="61"/>
        </w:numPr>
        <w:shd w:val="clear" w:color="auto" w:fill="FFFFFF"/>
        <w:spacing w:after="240" w:line="240" w:lineRule="auto"/>
        <w:outlineLvl w:val="2"/>
        <w:rPr>
          <w:rFonts w:ascii="National 2 Light" w:eastAsia="Calibri" w:hAnsi="National 2 Light" w:cs="Times New Roman"/>
          <w:color w:val="000000" w:themeColor="text1"/>
          <w:sz w:val="24"/>
          <w:szCs w:val="24"/>
        </w:rPr>
      </w:pPr>
      <w:r w:rsidRPr="0061671C">
        <w:rPr>
          <w:rFonts w:ascii="National 2 Light" w:eastAsia="Calibri" w:hAnsi="National 2 Light" w:cs="Times New Roman"/>
          <w:color w:val="000000" w:themeColor="text1"/>
          <w:sz w:val="24"/>
          <w:szCs w:val="24"/>
        </w:rPr>
        <w:t>Were there any situations where some members were dominating the discussions? If yes, how was this managed?</w:t>
      </w:r>
    </w:p>
    <w:p w14:paraId="7DCEB714" w14:textId="77777777" w:rsidR="00053DF1" w:rsidRPr="0061671C" w:rsidRDefault="00053DF1" w:rsidP="00053DF1">
      <w:pPr>
        <w:pStyle w:val="ListParagraph"/>
        <w:numPr>
          <w:ilvl w:val="0"/>
          <w:numId w:val="61"/>
        </w:numPr>
        <w:shd w:val="clear" w:color="auto" w:fill="FFFFFF"/>
        <w:spacing w:after="240" w:line="240" w:lineRule="auto"/>
        <w:outlineLvl w:val="2"/>
        <w:rPr>
          <w:rFonts w:ascii="National 2 Light" w:eastAsia="Calibri" w:hAnsi="National 2 Light" w:cs="Times New Roman"/>
          <w:color w:val="000000" w:themeColor="text1"/>
          <w:sz w:val="24"/>
          <w:szCs w:val="24"/>
        </w:rPr>
      </w:pPr>
      <w:r w:rsidRPr="0061671C">
        <w:rPr>
          <w:rFonts w:ascii="National 2 Light" w:eastAsia="Calibri" w:hAnsi="National 2 Light" w:cs="Times New Roman"/>
          <w:color w:val="000000" w:themeColor="text1"/>
          <w:sz w:val="24"/>
          <w:szCs w:val="24"/>
        </w:rPr>
        <w:t>What techniques/ approaches did you use during the deliberation sessions?</w:t>
      </w:r>
    </w:p>
    <w:p w14:paraId="7E526B07" w14:textId="77777777" w:rsidR="00053DF1" w:rsidRPr="0061671C" w:rsidRDefault="00053DF1" w:rsidP="00053DF1">
      <w:pPr>
        <w:pStyle w:val="ListParagraph"/>
        <w:numPr>
          <w:ilvl w:val="0"/>
          <w:numId w:val="61"/>
        </w:numPr>
        <w:shd w:val="clear" w:color="auto" w:fill="FFFFFF"/>
        <w:spacing w:after="240" w:line="240" w:lineRule="auto"/>
        <w:outlineLvl w:val="2"/>
        <w:rPr>
          <w:rFonts w:ascii="National 2 Light" w:eastAsia="Calibri" w:hAnsi="National 2 Light" w:cs="Times New Roman"/>
          <w:color w:val="000000" w:themeColor="text1"/>
          <w:sz w:val="24"/>
          <w:szCs w:val="24"/>
        </w:rPr>
      </w:pPr>
      <w:r w:rsidRPr="0061671C">
        <w:rPr>
          <w:rFonts w:ascii="National 2 Light" w:eastAsia="Calibri" w:hAnsi="National 2 Light" w:cs="Times New Roman"/>
          <w:color w:val="000000" w:themeColor="text1"/>
          <w:sz w:val="24"/>
          <w:szCs w:val="24"/>
        </w:rPr>
        <w:t>Did you receive any feedback or suggestions from members to modify or adapt parts of the process?</w:t>
      </w:r>
    </w:p>
    <w:p w14:paraId="3AE0F9FB" w14:textId="77777777" w:rsidR="00053DF1" w:rsidRPr="0061671C" w:rsidRDefault="00053DF1" w:rsidP="00053DF1">
      <w:pPr>
        <w:pStyle w:val="ListParagraph"/>
        <w:numPr>
          <w:ilvl w:val="0"/>
          <w:numId w:val="61"/>
        </w:numPr>
        <w:shd w:val="clear" w:color="auto" w:fill="FFFFFF"/>
        <w:spacing w:after="240" w:line="240" w:lineRule="auto"/>
        <w:outlineLvl w:val="2"/>
        <w:rPr>
          <w:rFonts w:ascii="National 2 Light" w:eastAsia="Calibri" w:hAnsi="National 2 Light" w:cs="Times New Roman"/>
          <w:color w:val="000000" w:themeColor="text1"/>
          <w:sz w:val="24"/>
          <w:szCs w:val="24"/>
        </w:rPr>
      </w:pPr>
      <w:r w:rsidRPr="0061671C">
        <w:rPr>
          <w:rFonts w:ascii="National 2 Light" w:eastAsia="Calibri" w:hAnsi="National 2 Light" w:cs="Times New Roman"/>
          <w:color w:val="000000" w:themeColor="text1"/>
          <w:sz w:val="24"/>
          <w:szCs w:val="24"/>
        </w:rPr>
        <w:t xml:space="preserve">Did you or a member of the advisory team have to intervene to stop any conflicts amongst members? </w:t>
      </w:r>
    </w:p>
    <w:p w14:paraId="63E2F78F" w14:textId="77777777" w:rsidR="00053DF1" w:rsidRPr="0061671C" w:rsidRDefault="00053DF1" w:rsidP="00053DF1">
      <w:pPr>
        <w:pStyle w:val="ListParagraph"/>
        <w:numPr>
          <w:ilvl w:val="0"/>
          <w:numId w:val="61"/>
        </w:numPr>
        <w:shd w:val="clear" w:color="auto" w:fill="FFFFFF"/>
        <w:spacing w:after="240" w:line="240" w:lineRule="auto"/>
        <w:outlineLvl w:val="2"/>
        <w:rPr>
          <w:rFonts w:ascii="National 2 Light" w:eastAsia="Calibri" w:hAnsi="National 2 Light" w:cs="Times New Roman"/>
          <w:color w:val="000000" w:themeColor="text1"/>
          <w:sz w:val="24"/>
          <w:szCs w:val="24"/>
        </w:rPr>
      </w:pPr>
      <w:r w:rsidRPr="0061671C">
        <w:rPr>
          <w:rFonts w:ascii="National 2 Light" w:eastAsia="Calibri" w:hAnsi="National 2 Light" w:cs="Times New Roman"/>
          <w:color w:val="000000" w:themeColor="text1"/>
          <w:sz w:val="24"/>
          <w:szCs w:val="24"/>
        </w:rPr>
        <w:t>What were some of the most conflicting viewpoints of the members? Please list them.</w:t>
      </w:r>
    </w:p>
    <w:p w14:paraId="15401FF0" w14:textId="77777777" w:rsidR="00053DF1" w:rsidRPr="0061671C" w:rsidRDefault="00053DF1" w:rsidP="00053DF1">
      <w:pPr>
        <w:pStyle w:val="ListParagraph"/>
        <w:numPr>
          <w:ilvl w:val="0"/>
          <w:numId w:val="61"/>
        </w:numPr>
        <w:shd w:val="clear" w:color="auto" w:fill="FFFFFF"/>
        <w:spacing w:after="240" w:line="240" w:lineRule="auto"/>
        <w:outlineLvl w:val="2"/>
        <w:rPr>
          <w:rFonts w:ascii="National 2 Light" w:eastAsia="Calibri" w:hAnsi="National 2 Light" w:cs="Times New Roman"/>
          <w:color w:val="000000" w:themeColor="text1"/>
          <w:sz w:val="24"/>
          <w:szCs w:val="24"/>
        </w:rPr>
      </w:pPr>
      <w:r w:rsidRPr="0061671C">
        <w:rPr>
          <w:rFonts w:ascii="National 2 Light" w:eastAsia="Calibri" w:hAnsi="National 2 Light" w:cs="Times New Roman"/>
          <w:color w:val="000000" w:themeColor="text1"/>
          <w:sz w:val="24"/>
          <w:szCs w:val="24"/>
        </w:rPr>
        <w:t>Describe the approach you took to reach consensus?</w:t>
      </w:r>
    </w:p>
    <w:p w14:paraId="5815FEBF" w14:textId="77777777" w:rsidR="00053DF1" w:rsidRPr="0061671C" w:rsidRDefault="00053DF1" w:rsidP="00053DF1">
      <w:pPr>
        <w:pStyle w:val="ListParagraph"/>
        <w:numPr>
          <w:ilvl w:val="0"/>
          <w:numId w:val="61"/>
        </w:numPr>
        <w:shd w:val="clear" w:color="auto" w:fill="FFFFFF"/>
        <w:spacing w:after="240" w:line="240" w:lineRule="auto"/>
        <w:outlineLvl w:val="2"/>
        <w:rPr>
          <w:rFonts w:ascii="National 2 Light" w:eastAsia="Calibri" w:hAnsi="National 2 Light" w:cs="Times New Roman"/>
          <w:color w:val="000000" w:themeColor="text1"/>
          <w:sz w:val="24"/>
          <w:szCs w:val="24"/>
        </w:rPr>
      </w:pPr>
      <w:r w:rsidRPr="0061671C">
        <w:rPr>
          <w:rFonts w:ascii="National 2 Light" w:eastAsia="Calibri" w:hAnsi="National 2 Light" w:cs="Times New Roman"/>
          <w:color w:val="000000" w:themeColor="text1"/>
          <w:sz w:val="24"/>
          <w:szCs w:val="24"/>
        </w:rPr>
        <w:t>What were the challenges of trying to reach consensus?</w:t>
      </w:r>
    </w:p>
    <w:p w14:paraId="5EDAC6F1" w14:textId="77777777" w:rsidR="00053DF1" w:rsidRPr="0061671C" w:rsidRDefault="00053DF1" w:rsidP="00053DF1">
      <w:pPr>
        <w:pStyle w:val="ListParagraph"/>
        <w:numPr>
          <w:ilvl w:val="0"/>
          <w:numId w:val="61"/>
        </w:numPr>
        <w:shd w:val="clear" w:color="auto" w:fill="FFFFFF"/>
        <w:spacing w:after="240" w:line="240" w:lineRule="auto"/>
        <w:outlineLvl w:val="2"/>
        <w:rPr>
          <w:rFonts w:ascii="National 2 Light" w:eastAsia="Calibri" w:hAnsi="National 2 Light" w:cs="Times New Roman"/>
          <w:color w:val="000000" w:themeColor="text1"/>
          <w:sz w:val="24"/>
          <w:szCs w:val="24"/>
        </w:rPr>
      </w:pPr>
      <w:r w:rsidRPr="0061671C">
        <w:rPr>
          <w:rFonts w:ascii="National 2 Light" w:eastAsia="Calibri" w:hAnsi="National 2 Light" w:cs="Times New Roman"/>
          <w:color w:val="000000" w:themeColor="text1"/>
          <w:sz w:val="24"/>
          <w:szCs w:val="24"/>
        </w:rPr>
        <w:t>What were the positives of trying to reach consensus?</w:t>
      </w:r>
    </w:p>
    <w:p w14:paraId="0A0EF86D" w14:textId="77777777" w:rsidR="00053DF1" w:rsidRPr="0061671C" w:rsidRDefault="00053DF1" w:rsidP="00053DF1">
      <w:pPr>
        <w:pStyle w:val="ListParagraph"/>
        <w:numPr>
          <w:ilvl w:val="0"/>
          <w:numId w:val="61"/>
        </w:numPr>
        <w:shd w:val="clear" w:color="auto" w:fill="FFFFFF"/>
        <w:spacing w:after="240" w:line="240" w:lineRule="auto"/>
        <w:outlineLvl w:val="2"/>
        <w:rPr>
          <w:rFonts w:ascii="National 2 Light" w:eastAsia="Calibri" w:hAnsi="National 2 Light" w:cs="Times New Roman"/>
          <w:color w:val="000000" w:themeColor="text1"/>
          <w:sz w:val="24"/>
          <w:szCs w:val="24"/>
        </w:rPr>
      </w:pPr>
      <w:r w:rsidRPr="0061671C">
        <w:rPr>
          <w:rFonts w:ascii="National 2 Light" w:eastAsia="Calibri" w:hAnsi="National 2 Light" w:cs="Times New Roman"/>
          <w:color w:val="000000" w:themeColor="text1"/>
          <w:sz w:val="24"/>
          <w:szCs w:val="24"/>
        </w:rPr>
        <w:t>If applicable, how were the deliberation sessions adapted to support Māori, Pasifika, Rainbow and Disabled youth?</w:t>
      </w:r>
    </w:p>
    <w:p w14:paraId="7B5D1E26" w14:textId="77777777" w:rsidR="00053DF1" w:rsidRDefault="00053DF1" w:rsidP="00053DF1">
      <w:pPr>
        <w:shd w:val="clear" w:color="auto" w:fill="FFFFFF"/>
        <w:spacing w:after="240" w:line="240" w:lineRule="auto"/>
        <w:ind w:left="-450"/>
        <w:outlineLvl w:val="2"/>
        <w:rPr>
          <w:rFonts w:ascii="National 2" w:hAnsi="National 2"/>
          <w:color w:val="000000" w:themeColor="text1"/>
          <w:sz w:val="28"/>
          <w:szCs w:val="28"/>
        </w:rPr>
      </w:pPr>
      <w:r w:rsidRPr="00E8284E">
        <w:rPr>
          <w:rFonts w:ascii="National 2" w:hAnsi="National 2"/>
          <w:color w:val="000000" w:themeColor="text1"/>
          <w:sz w:val="28"/>
          <w:szCs w:val="28"/>
        </w:rPr>
        <w:t>Principle 7</w:t>
      </w:r>
      <w:r>
        <w:rPr>
          <w:rFonts w:ascii="National 2" w:hAnsi="National 2"/>
          <w:color w:val="000000" w:themeColor="text1"/>
          <w:sz w:val="28"/>
          <w:szCs w:val="28"/>
        </w:rPr>
        <w:t>:</w:t>
      </w:r>
      <w:r w:rsidRPr="00E8284E">
        <w:rPr>
          <w:rFonts w:ascii="National 2" w:hAnsi="National 2"/>
          <w:color w:val="000000" w:themeColor="text1"/>
          <w:sz w:val="28"/>
          <w:szCs w:val="28"/>
        </w:rPr>
        <w:t xml:space="preserve"> </w:t>
      </w:r>
      <w:r>
        <w:rPr>
          <w:rFonts w:ascii="National 2" w:hAnsi="National 2"/>
          <w:color w:val="000000" w:themeColor="text1"/>
          <w:sz w:val="28"/>
          <w:szCs w:val="28"/>
        </w:rPr>
        <w:t>R</w:t>
      </w:r>
      <w:r w:rsidRPr="00E8284E">
        <w:rPr>
          <w:rFonts w:ascii="National 2" w:hAnsi="National 2"/>
          <w:color w:val="000000" w:themeColor="text1"/>
          <w:sz w:val="28"/>
          <w:szCs w:val="28"/>
        </w:rPr>
        <w:t>eport</w:t>
      </w:r>
    </w:p>
    <w:p w14:paraId="3E5A8C9E" w14:textId="77777777" w:rsidR="00053DF1" w:rsidRPr="0061671C" w:rsidRDefault="00053DF1" w:rsidP="00053DF1">
      <w:pPr>
        <w:pStyle w:val="ListParagraph"/>
        <w:numPr>
          <w:ilvl w:val="0"/>
          <w:numId w:val="61"/>
        </w:numPr>
        <w:shd w:val="clear" w:color="auto" w:fill="FFFFFF"/>
        <w:spacing w:after="240" w:line="240" w:lineRule="auto"/>
        <w:outlineLvl w:val="2"/>
        <w:rPr>
          <w:rFonts w:ascii="National 2 Light" w:eastAsia="Calibri" w:hAnsi="National 2 Light" w:cs="Times New Roman"/>
          <w:color w:val="000000" w:themeColor="text1"/>
          <w:sz w:val="24"/>
          <w:szCs w:val="24"/>
        </w:rPr>
      </w:pPr>
      <w:r w:rsidRPr="0061671C">
        <w:rPr>
          <w:rFonts w:ascii="National 2 Light" w:eastAsia="Calibri" w:hAnsi="National 2 Light" w:cs="Times New Roman"/>
          <w:color w:val="000000" w:themeColor="text1"/>
          <w:sz w:val="24"/>
          <w:szCs w:val="24"/>
        </w:rPr>
        <w:t>Could you describe the process of having youth draft their final recommendations?</w:t>
      </w:r>
    </w:p>
    <w:p w14:paraId="32D16A22" w14:textId="77777777" w:rsidR="00053DF1" w:rsidRPr="0061671C" w:rsidRDefault="00053DF1" w:rsidP="00053DF1">
      <w:pPr>
        <w:pStyle w:val="ListParagraph"/>
        <w:numPr>
          <w:ilvl w:val="0"/>
          <w:numId w:val="61"/>
        </w:numPr>
        <w:shd w:val="clear" w:color="auto" w:fill="FFFFFF"/>
        <w:spacing w:after="240" w:line="240" w:lineRule="auto"/>
        <w:outlineLvl w:val="2"/>
        <w:rPr>
          <w:rFonts w:ascii="National 2 Light" w:eastAsia="Calibri" w:hAnsi="National 2 Light" w:cs="Times New Roman"/>
          <w:color w:val="000000" w:themeColor="text1"/>
          <w:sz w:val="24"/>
          <w:szCs w:val="24"/>
        </w:rPr>
      </w:pPr>
      <w:r w:rsidRPr="0061671C">
        <w:rPr>
          <w:rFonts w:ascii="National 2 Light" w:eastAsia="Calibri" w:hAnsi="National 2 Light" w:cs="Times New Roman"/>
          <w:color w:val="000000" w:themeColor="text1"/>
          <w:sz w:val="24"/>
          <w:szCs w:val="24"/>
        </w:rPr>
        <w:t>What aspect of the report preparation could have gone better? Why?</w:t>
      </w:r>
    </w:p>
    <w:p w14:paraId="26E160F0" w14:textId="77777777" w:rsidR="00053DF1" w:rsidRPr="0061671C" w:rsidRDefault="00053DF1" w:rsidP="00053DF1">
      <w:pPr>
        <w:pStyle w:val="ListParagraph"/>
        <w:numPr>
          <w:ilvl w:val="0"/>
          <w:numId w:val="61"/>
        </w:numPr>
        <w:shd w:val="clear" w:color="auto" w:fill="FFFFFF"/>
        <w:spacing w:after="240" w:line="240" w:lineRule="auto"/>
        <w:outlineLvl w:val="2"/>
        <w:rPr>
          <w:rFonts w:ascii="National 2 Light" w:eastAsia="Calibri" w:hAnsi="National 2 Light" w:cs="Times New Roman"/>
          <w:color w:val="000000" w:themeColor="text1"/>
          <w:sz w:val="24"/>
          <w:szCs w:val="24"/>
        </w:rPr>
      </w:pPr>
      <w:r w:rsidRPr="0061671C">
        <w:rPr>
          <w:rFonts w:ascii="National 2 Light" w:eastAsia="Calibri" w:hAnsi="National 2 Light" w:cs="Times New Roman"/>
          <w:color w:val="000000" w:themeColor="text1"/>
          <w:sz w:val="24"/>
          <w:szCs w:val="24"/>
        </w:rPr>
        <w:t>What part of the report preparation phase went well? Why?</w:t>
      </w:r>
    </w:p>
    <w:p w14:paraId="2F508EB6" w14:textId="77777777" w:rsidR="00053DF1" w:rsidRPr="0061671C" w:rsidRDefault="00053DF1" w:rsidP="00053DF1">
      <w:pPr>
        <w:pStyle w:val="ListParagraph"/>
        <w:numPr>
          <w:ilvl w:val="0"/>
          <w:numId w:val="61"/>
        </w:numPr>
        <w:shd w:val="clear" w:color="auto" w:fill="FFFFFF"/>
        <w:spacing w:after="240" w:line="240" w:lineRule="auto"/>
        <w:outlineLvl w:val="2"/>
        <w:rPr>
          <w:rFonts w:ascii="National 2 Light" w:eastAsia="Calibri" w:hAnsi="National 2 Light" w:cs="Times New Roman"/>
          <w:color w:val="000000" w:themeColor="text1"/>
          <w:sz w:val="24"/>
          <w:szCs w:val="24"/>
        </w:rPr>
      </w:pPr>
      <w:r w:rsidRPr="0061671C">
        <w:rPr>
          <w:rFonts w:ascii="National 2 Light" w:eastAsia="Calibri" w:hAnsi="National 2 Light" w:cs="Times New Roman"/>
          <w:color w:val="000000" w:themeColor="text1"/>
          <w:sz w:val="24"/>
          <w:szCs w:val="24"/>
        </w:rPr>
        <w:t>Explain how you ensured the youth</w:t>
      </w:r>
      <w:r>
        <w:rPr>
          <w:rFonts w:ascii="National 2 Light" w:eastAsia="Calibri" w:hAnsi="National 2 Light" w:cs="Times New Roman"/>
          <w:color w:val="000000" w:themeColor="text1"/>
          <w:sz w:val="24"/>
          <w:szCs w:val="24"/>
        </w:rPr>
        <w:t>s</w:t>
      </w:r>
      <w:r w:rsidRPr="0061671C">
        <w:rPr>
          <w:rFonts w:ascii="National 2 Light" w:eastAsia="Calibri" w:hAnsi="National 2 Light" w:cs="Times New Roman"/>
          <w:color w:val="000000" w:themeColor="text1"/>
          <w:sz w:val="24"/>
          <w:szCs w:val="24"/>
        </w:rPr>
        <w:t xml:space="preserve"> final recommendations w</w:t>
      </w:r>
      <w:r>
        <w:rPr>
          <w:rFonts w:ascii="National 2 Light" w:eastAsia="Calibri" w:hAnsi="National 2 Light" w:cs="Times New Roman"/>
          <w:color w:val="000000" w:themeColor="text1"/>
          <w:sz w:val="24"/>
          <w:szCs w:val="24"/>
        </w:rPr>
        <w:t>ere</w:t>
      </w:r>
      <w:r w:rsidRPr="0061671C">
        <w:rPr>
          <w:rFonts w:ascii="National 2 Light" w:eastAsia="Calibri" w:hAnsi="National 2 Light" w:cs="Times New Roman"/>
          <w:color w:val="000000" w:themeColor="text1"/>
          <w:sz w:val="24"/>
          <w:szCs w:val="24"/>
        </w:rPr>
        <w:t xml:space="preserve"> in their own words and choice of format?</w:t>
      </w:r>
    </w:p>
    <w:p w14:paraId="407FA672" w14:textId="77777777" w:rsidR="00053DF1" w:rsidRPr="0061671C" w:rsidRDefault="00053DF1" w:rsidP="00053DF1">
      <w:pPr>
        <w:pStyle w:val="ListParagraph"/>
        <w:numPr>
          <w:ilvl w:val="0"/>
          <w:numId w:val="61"/>
        </w:numPr>
        <w:shd w:val="clear" w:color="auto" w:fill="FFFFFF"/>
        <w:spacing w:after="240" w:line="240" w:lineRule="auto"/>
        <w:outlineLvl w:val="2"/>
        <w:rPr>
          <w:rFonts w:ascii="National 2 Light" w:eastAsia="Calibri" w:hAnsi="National 2 Light" w:cs="Times New Roman"/>
          <w:color w:val="000000" w:themeColor="text1"/>
          <w:sz w:val="24"/>
          <w:szCs w:val="24"/>
        </w:rPr>
      </w:pPr>
      <w:r w:rsidRPr="0061671C">
        <w:rPr>
          <w:rFonts w:ascii="National 2 Light" w:eastAsia="Calibri" w:hAnsi="National 2 Light" w:cs="Times New Roman"/>
          <w:color w:val="000000" w:themeColor="text1"/>
          <w:sz w:val="24"/>
          <w:szCs w:val="24"/>
        </w:rPr>
        <w:t>How did the youth present their final recommendations?</w:t>
      </w:r>
    </w:p>
    <w:p w14:paraId="7C214471" w14:textId="77777777" w:rsidR="00053DF1" w:rsidRDefault="00053DF1" w:rsidP="00053DF1">
      <w:pPr>
        <w:shd w:val="clear" w:color="auto" w:fill="FFFFFF"/>
        <w:spacing w:after="240" w:line="240" w:lineRule="auto"/>
        <w:outlineLvl w:val="2"/>
        <w:rPr>
          <w:rFonts w:ascii="National 2" w:hAnsi="National 2"/>
          <w:color w:val="000000" w:themeColor="text1"/>
          <w:sz w:val="28"/>
          <w:szCs w:val="28"/>
        </w:rPr>
      </w:pPr>
    </w:p>
    <w:p w14:paraId="234BABDF" w14:textId="77777777" w:rsidR="00053DF1" w:rsidRDefault="00053DF1" w:rsidP="00053DF1">
      <w:pPr>
        <w:shd w:val="clear" w:color="auto" w:fill="FFFFFF"/>
        <w:spacing w:after="240" w:line="240" w:lineRule="auto"/>
        <w:outlineLvl w:val="2"/>
        <w:rPr>
          <w:rFonts w:ascii="National 2" w:hAnsi="National 2"/>
          <w:color w:val="000000" w:themeColor="text1"/>
          <w:sz w:val="28"/>
          <w:szCs w:val="28"/>
        </w:rPr>
      </w:pPr>
    </w:p>
    <w:p w14:paraId="290D5790" w14:textId="77777777" w:rsidR="00053DF1" w:rsidRDefault="00053DF1" w:rsidP="00053DF1">
      <w:pPr>
        <w:shd w:val="clear" w:color="auto" w:fill="FFFFFF"/>
        <w:spacing w:after="240" w:line="240" w:lineRule="auto"/>
        <w:outlineLvl w:val="2"/>
        <w:rPr>
          <w:rFonts w:ascii="National 2" w:hAnsi="National 2"/>
          <w:color w:val="000000" w:themeColor="text1"/>
          <w:sz w:val="28"/>
          <w:szCs w:val="28"/>
        </w:rPr>
      </w:pPr>
    </w:p>
    <w:p w14:paraId="7FE50913" w14:textId="77777777" w:rsidR="00053DF1" w:rsidRPr="00F62CDC" w:rsidRDefault="00053DF1" w:rsidP="00053DF1">
      <w:pPr>
        <w:shd w:val="clear" w:color="auto" w:fill="FFFFFF"/>
        <w:spacing w:after="240" w:line="240" w:lineRule="auto"/>
        <w:ind w:left="-450"/>
        <w:outlineLvl w:val="1"/>
        <w:rPr>
          <w:rFonts w:ascii="National 2" w:hAnsi="National 2"/>
          <w:color w:val="000000" w:themeColor="text1"/>
          <w:sz w:val="32"/>
          <w:szCs w:val="32"/>
        </w:rPr>
      </w:pPr>
      <w:r w:rsidRPr="00F62CDC">
        <w:rPr>
          <w:rFonts w:ascii="National 2" w:hAnsi="National 2"/>
          <w:color w:val="000000" w:themeColor="text1"/>
          <w:sz w:val="32"/>
          <w:szCs w:val="32"/>
        </w:rPr>
        <w:lastRenderedPageBreak/>
        <w:t>3) After deliberation</w:t>
      </w:r>
    </w:p>
    <w:p w14:paraId="109A0EF9" w14:textId="77777777" w:rsidR="00053DF1" w:rsidRDefault="00053DF1" w:rsidP="00053DF1">
      <w:pPr>
        <w:shd w:val="clear" w:color="auto" w:fill="FFFFFF"/>
        <w:spacing w:after="240" w:line="240" w:lineRule="auto"/>
        <w:ind w:left="-450"/>
        <w:outlineLvl w:val="2"/>
        <w:rPr>
          <w:rFonts w:ascii="National 2" w:hAnsi="National 2"/>
          <w:color w:val="000000" w:themeColor="text1"/>
          <w:sz w:val="28"/>
          <w:szCs w:val="28"/>
        </w:rPr>
      </w:pPr>
      <w:r w:rsidRPr="00E8284E">
        <w:rPr>
          <w:rFonts w:ascii="National 2" w:hAnsi="National 2"/>
          <w:color w:val="000000" w:themeColor="text1"/>
          <w:sz w:val="28"/>
          <w:szCs w:val="28"/>
        </w:rPr>
        <w:t>Principle 8: Influence</w:t>
      </w:r>
    </w:p>
    <w:p w14:paraId="013D1DAF" w14:textId="77777777" w:rsidR="00053DF1" w:rsidRPr="0061671C" w:rsidRDefault="00053DF1" w:rsidP="00053DF1">
      <w:pPr>
        <w:pStyle w:val="ListParagraph"/>
        <w:numPr>
          <w:ilvl w:val="0"/>
          <w:numId w:val="61"/>
        </w:numPr>
        <w:shd w:val="clear" w:color="auto" w:fill="FFFFFF"/>
        <w:spacing w:after="240" w:line="240" w:lineRule="auto"/>
        <w:outlineLvl w:val="2"/>
        <w:rPr>
          <w:rFonts w:ascii="National 2 Light" w:eastAsia="Calibri" w:hAnsi="National 2 Light" w:cs="Times New Roman"/>
          <w:color w:val="000000" w:themeColor="text1"/>
          <w:sz w:val="24"/>
          <w:szCs w:val="24"/>
        </w:rPr>
      </w:pPr>
      <w:r w:rsidRPr="0061671C">
        <w:rPr>
          <w:rFonts w:ascii="National 2 Light" w:eastAsia="Calibri" w:hAnsi="National 2 Light" w:cs="Times New Roman"/>
          <w:color w:val="000000" w:themeColor="text1"/>
          <w:sz w:val="24"/>
          <w:szCs w:val="24"/>
        </w:rPr>
        <w:t xml:space="preserve">How did the </w:t>
      </w:r>
      <w:r>
        <w:rPr>
          <w:rFonts w:ascii="National 2 Light" w:eastAsia="Calibri" w:hAnsi="National 2 Light" w:cs="Times New Roman"/>
          <w:color w:val="000000" w:themeColor="text1"/>
          <w:sz w:val="24"/>
          <w:szCs w:val="24"/>
        </w:rPr>
        <w:t>council</w:t>
      </w:r>
      <w:r w:rsidRPr="0061671C">
        <w:rPr>
          <w:rFonts w:ascii="National 2 Light" w:eastAsia="Calibri" w:hAnsi="National 2 Light" w:cs="Times New Roman"/>
          <w:color w:val="000000" w:themeColor="text1"/>
          <w:sz w:val="24"/>
          <w:szCs w:val="24"/>
        </w:rPr>
        <w:t xml:space="preserve"> respond to the participants’ recommendations?</w:t>
      </w:r>
    </w:p>
    <w:p w14:paraId="20A87108" w14:textId="77777777" w:rsidR="00053DF1" w:rsidRPr="0061671C" w:rsidRDefault="00053DF1" w:rsidP="00053DF1">
      <w:pPr>
        <w:pStyle w:val="ListParagraph"/>
        <w:numPr>
          <w:ilvl w:val="0"/>
          <w:numId w:val="61"/>
        </w:numPr>
        <w:shd w:val="clear" w:color="auto" w:fill="FFFFFF"/>
        <w:spacing w:after="240" w:line="240" w:lineRule="auto"/>
        <w:outlineLvl w:val="2"/>
        <w:rPr>
          <w:rFonts w:ascii="National 2 Light" w:eastAsia="Calibri" w:hAnsi="National 2 Light" w:cs="Times New Roman"/>
          <w:color w:val="000000" w:themeColor="text1"/>
          <w:sz w:val="24"/>
          <w:szCs w:val="24"/>
        </w:rPr>
      </w:pPr>
      <w:r w:rsidRPr="0061671C">
        <w:rPr>
          <w:rFonts w:ascii="National 2 Light" w:eastAsia="Calibri" w:hAnsi="National 2 Light" w:cs="Times New Roman"/>
          <w:color w:val="000000" w:themeColor="text1"/>
          <w:sz w:val="24"/>
          <w:szCs w:val="24"/>
        </w:rPr>
        <w:t>How was the youths</w:t>
      </w:r>
      <w:r>
        <w:rPr>
          <w:rFonts w:ascii="National 2 Light" w:eastAsia="Calibri" w:hAnsi="National 2 Light" w:cs="Times New Roman"/>
          <w:color w:val="000000" w:themeColor="text1"/>
          <w:sz w:val="24"/>
          <w:szCs w:val="24"/>
        </w:rPr>
        <w:t>’</w:t>
      </w:r>
      <w:r w:rsidRPr="0061671C">
        <w:rPr>
          <w:rFonts w:ascii="National 2 Light" w:eastAsia="Calibri" w:hAnsi="National 2 Light" w:cs="Times New Roman"/>
          <w:color w:val="000000" w:themeColor="text1"/>
          <w:sz w:val="24"/>
          <w:szCs w:val="24"/>
        </w:rPr>
        <w:t xml:space="preserve"> participation recognised and celebrated?</w:t>
      </w:r>
    </w:p>
    <w:p w14:paraId="79050B0F" w14:textId="77777777" w:rsidR="00053DF1" w:rsidRDefault="00053DF1" w:rsidP="00053DF1">
      <w:pPr>
        <w:pStyle w:val="ListParagraph"/>
        <w:numPr>
          <w:ilvl w:val="0"/>
          <w:numId w:val="61"/>
        </w:numPr>
        <w:shd w:val="clear" w:color="auto" w:fill="FFFFFF"/>
        <w:spacing w:after="240" w:line="240" w:lineRule="auto"/>
        <w:outlineLvl w:val="2"/>
        <w:rPr>
          <w:rFonts w:ascii="National 2 Light" w:eastAsia="Calibri" w:hAnsi="National 2 Light" w:cs="Times New Roman"/>
          <w:color w:val="000000" w:themeColor="text1"/>
          <w:sz w:val="24"/>
          <w:szCs w:val="24"/>
        </w:rPr>
      </w:pPr>
      <w:r w:rsidRPr="0061671C">
        <w:rPr>
          <w:rFonts w:ascii="National 2 Light" w:eastAsia="Calibri" w:hAnsi="National 2 Light" w:cs="Times New Roman"/>
          <w:color w:val="000000" w:themeColor="text1"/>
          <w:sz w:val="24"/>
          <w:szCs w:val="24"/>
        </w:rPr>
        <w:t xml:space="preserve">Was the timeline for responding to youth met? If not, why?  </w:t>
      </w:r>
    </w:p>
    <w:p w14:paraId="51862AE8" w14:textId="77777777" w:rsidR="00053DF1" w:rsidRPr="0061671C" w:rsidRDefault="00053DF1" w:rsidP="00053DF1">
      <w:pPr>
        <w:pStyle w:val="ListParagraph"/>
        <w:shd w:val="clear" w:color="auto" w:fill="FFFFFF"/>
        <w:spacing w:after="240" w:line="240" w:lineRule="auto"/>
        <w:ind w:left="270"/>
        <w:outlineLvl w:val="2"/>
        <w:rPr>
          <w:rFonts w:ascii="National 2 Light" w:eastAsia="Calibri" w:hAnsi="National 2 Light" w:cs="Times New Roman"/>
          <w:color w:val="000000" w:themeColor="text1"/>
          <w:sz w:val="24"/>
          <w:szCs w:val="24"/>
        </w:rPr>
      </w:pPr>
    </w:p>
    <w:p w14:paraId="2328F075" w14:textId="77777777" w:rsidR="00053DF1" w:rsidRPr="00AC763A" w:rsidRDefault="00053DF1" w:rsidP="00053DF1">
      <w:pPr>
        <w:shd w:val="clear" w:color="auto" w:fill="FFFFFF"/>
        <w:spacing w:after="240" w:line="240" w:lineRule="auto"/>
        <w:ind w:left="-450"/>
        <w:outlineLvl w:val="2"/>
        <w:rPr>
          <w:rFonts w:ascii="National 2" w:hAnsi="National 2"/>
          <w:color w:val="000000" w:themeColor="text1"/>
          <w:sz w:val="28"/>
          <w:szCs w:val="28"/>
        </w:rPr>
      </w:pPr>
      <w:r w:rsidRPr="00E8284E">
        <w:rPr>
          <w:rFonts w:ascii="National 2" w:hAnsi="National 2"/>
          <w:color w:val="000000" w:themeColor="text1"/>
          <w:sz w:val="28"/>
          <w:szCs w:val="28"/>
        </w:rPr>
        <w:t>Principle 9: Privacy</w:t>
      </w:r>
    </w:p>
    <w:p w14:paraId="749D7ABD" w14:textId="77777777" w:rsidR="00053DF1" w:rsidRPr="0061671C" w:rsidRDefault="00053DF1" w:rsidP="00053DF1">
      <w:pPr>
        <w:pStyle w:val="ListParagraph"/>
        <w:numPr>
          <w:ilvl w:val="0"/>
          <w:numId w:val="61"/>
        </w:numPr>
        <w:shd w:val="clear" w:color="auto" w:fill="FFFFFF"/>
        <w:spacing w:after="240" w:line="240" w:lineRule="auto"/>
        <w:outlineLvl w:val="2"/>
        <w:rPr>
          <w:rFonts w:ascii="National 2 Light" w:eastAsia="Calibri" w:hAnsi="National 2 Light" w:cs="Times New Roman"/>
          <w:color w:val="000000" w:themeColor="text1"/>
          <w:sz w:val="24"/>
          <w:szCs w:val="24"/>
        </w:rPr>
      </w:pPr>
      <w:r w:rsidRPr="0061671C">
        <w:rPr>
          <w:rFonts w:ascii="National 2 Light" w:eastAsia="Calibri" w:hAnsi="National 2 Light" w:cs="Times New Roman"/>
          <w:color w:val="000000" w:themeColor="text1"/>
          <w:sz w:val="24"/>
          <w:szCs w:val="24"/>
        </w:rPr>
        <w:t xml:space="preserve">What was your approach to </w:t>
      </w:r>
      <w:r>
        <w:rPr>
          <w:rFonts w:ascii="National 2 Light" w:eastAsia="Calibri" w:hAnsi="National 2 Light" w:cs="Times New Roman"/>
          <w:color w:val="000000" w:themeColor="text1"/>
          <w:sz w:val="24"/>
          <w:szCs w:val="24"/>
        </w:rPr>
        <w:t xml:space="preserve">upholding </w:t>
      </w:r>
      <w:r w:rsidRPr="0061671C">
        <w:rPr>
          <w:rFonts w:ascii="National 2 Light" w:eastAsia="Calibri" w:hAnsi="National 2 Light" w:cs="Times New Roman"/>
          <w:color w:val="000000" w:themeColor="text1"/>
          <w:sz w:val="24"/>
          <w:szCs w:val="24"/>
        </w:rPr>
        <w:t>privacy</w:t>
      </w:r>
      <w:r>
        <w:rPr>
          <w:rFonts w:ascii="National 2 Light" w:eastAsia="Calibri" w:hAnsi="National 2 Light" w:cs="Times New Roman"/>
          <w:color w:val="000000" w:themeColor="text1"/>
          <w:sz w:val="24"/>
          <w:szCs w:val="24"/>
        </w:rPr>
        <w:t xml:space="preserve"> principles</w:t>
      </w:r>
      <w:r w:rsidRPr="0061671C">
        <w:rPr>
          <w:rFonts w:ascii="National 2 Light" w:eastAsia="Calibri" w:hAnsi="National 2 Light" w:cs="Times New Roman"/>
          <w:color w:val="000000" w:themeColor="text1"/>
          <w:sz w:val="24"/>
          <w:szCs w:val="24"/>
        </w:rPr>
        <w:t>?</w:t>
      </w:r>
    </w:p>
    <w:p w14:paraId="587A9461" w14:textId="77777777" w:rsidR="00053DF1" w:rsidRPr="00664FDC" w:rsidRDefault="00053DF1" w:rsidP="00053DF1">
      <w:pPr>
        <w:pStyle w:val="ListParagraph"/>
        <w:shd w:val="clear" w:color="auto" w:fill="FFFFFF"/>
        <w:spacing w:after="240" w:line="240" w:lineRule="auto"/>
        <w:ind w:left="270"/>
        <w:outlineLvl w:val="2"/>
        <w:rPr>
          <w:rFonts w:ascii="Roboto" w:eastAsia="Times New Roman" w:hAnsi="Roboto" w:cs="Times New Roman"/>
          <w:color w:val="000000" w:themeColor="text1"/>
          <w:sz w:val="24"/>
          <w:szCs w:val="24"/>
          <w:lang w:eastAsia="en-NZ"/>
        </w:rPr>
      </w:pPr>
    </w:p>
    <w:p w14:paraId="719B207B" w14:textId="77777777" w:rsidR="00053DF1" w:rsidRDefault="00053DF1" w:rsidP="00053DF1">
      <w:pPr>
        <w:shd w:val="clear" w:color="auto" w:fill="FFFFFF"/>
        <w:spacing w:after="240" w:line="240" w:lineRule="auto"/>
        <w:ind w:left="-450"/>
        <w:outlineLvl w:val="2"/>
        <w:rPr>
          <w:rFonts w:ascii="National 2" w:hAnsi="National 2"/>
          <w:color w:val="000000" w:themeColor="text1"/>
          <w:sz w:val="28"/>
          <w:szCs w:val="28"/>
        </w:rPr>
      </w:pPr>
      <w:r w:rsidRPr="00E8284E">
        <w:rPr>
          <w:rFonts w:ascii="National 2" w:hAnsi="National 2"/>
          <w:color w:val="000000" w:themeColor="text1"/>
          <w:sz w:val="28"/>
          <w:szCs w:val="28"/>
        </w:rPr>
        <w:t xml:space="preserve">Principle 10: Monitoring and evaluation </w:t>
      </w:r>
    </w:p>
    <w:p w14:paraId="673A0751" w14:textId="77777777" w:rsidR="00053DF1" w:rsidRDefault="00053DF1" w:rsidP="00053DF1">
      <w:pPr>
        <w:pStyle w:val="ListParagraph"/>
        <w:numPr>
          <w:ilvl w:val="0"/>
          <w:numId w:val="61"/>
        </w:numPr>
        <w:shd w:val="clear" w:color="auto" w:fill="FFFFFF"/>
        <w:spacing w:after="240" w:line="240" w:lineRule="auto"/>
        <w:outlineLvl w:val="2"/>
        <w:rPr>
          <w:rFonts w:ascii="National 2 Light" w:eastAsia="Calibri" w:hAnsi="National 2 Light" w:cs="Times New Roman"/>
          <w:color w:val="000000" w:themeColor="text1"/>
          <w:sz w:val="24"/>
          <w:szCs w:val="24"/>
        </w:rPr>
      </w:pPr>
      <w:r w:rsidRPr="0061671C">
        <w:rPr>
          <w:rFonts w:ascii="National 2 Light" w:eastAsia="Calibri" w:hAnsi="National 2 Light" w:cs="Times New Roman"/>
          <w:color w:val="000000" w:themeColor="text1"/>
          <w:sz w:val="24"/>
          <w:szCs w:val="24"/>
        </w:rPr>
        <w:t xml:space="preserve">What should we do differently next time? </w:t>
      </w:r>
    </w:p>
    <w:p w14:paraId="38379959" w14:textId="77777777" w:rsidR="00053DF1" w:rsidRPr="0061671C" w:rsidRDefault="00053DF1" w:rsidP="00053DF1">
      <w:pPr>
        <w:pStyle w:val="ListParagraph"/>
        <w:numPr>
          <w:ilvl w:val="0"/>
          <w:numId w:val="61"/>
        </w:numPr>
        <w:shd w:val="clear" w:color="auto" w:fill="FFFFFF"/>
        <w:spacing w:after="240" w:line="240" w:lineRule="auto"/>
        <w:outlineLvl w:val="2"/>
        <w:rPr>
          <w:rFonts w:ascii="National 2 Light" w:eastAsia="Calibri" w:hAnsi="National 2 Light" w:cs="Times New Roman"/>
          <w:color w:val="000000" w:themeColor="text1"/>
          <w:sz w:val="24"/>
          <w:szCs w:val="24"/>
        </w:rPr>
      </w:pPr>
      <w:r w:rsidRPr="0061671C">
        <w:rPr>
          <w:rFonts w:ascii="National 2 Light" w:eastAsia="Calibri" w:hAnsi="National 2 Light" w:cs="Times New Roman"/>
          <w:color w:val="000000" w:themeColor="text1"/>
          <w:sz w:val="24"/>
          <w:szCs w:val="24"/>
        </w:rPr>
        <w:t>How could different parts of the process be improved next time?</w:t>
      </w:r>
    </w:p>
    <w:p w14:paraId="4802CCE3" w14:textId="77777777" w:rsidR="00053DF1" w:rsidRPr="0061671C" w:rsidRDefault="00053DF1" w:rsidP="00053DF1">
      <w:pPr>
        <w:pStyle w:val="ListParagraph"/>
        <w:numPr>
          <w:ilvl w:val="0"/>
          <w:numId w:val="61"/>
        </w:numPr>
        <w:shd w:val="clear" w:color="auto" w:fill="FFFFFF"/>
        <w:spacing w:after="240" w:line="240" w:lineRule="auto"/>
        <w:outlineLvl w:val="2"/>
        <w:rPr>
          <w:rFonts w:ascii="National 2 Light" w:eastAsia="Calibri" w:hAnsi="National 2 Light" w:cs="Times New Roman"/>
          <w:color w:val="000000" w:themeColor="text1"/>
          <w:sz w:val="24"/>
          <w:szCs w:val="24"/>
        </w:rPr>
      </w:pPr>
      <w:r w:rsidRPr="0061671C">
        <w:rPr>
          <w:rFonts w:ascii="National 2 Light" w:eastAsia="Calibri" w:hAnsi="National 2 Light" w:cs="Times New Roman"/>
          <w:color w:val="000000" w:themeColor="text1"/>
          <w:sz w:val="24"/>
          <w:szCs w:val="24"/>
        </w:rPr>
        <w:t>What surprised you or was unexpected?</w:t>
      </w:r>
    </w:p>
    <w:p w14:paraId="2E7B0D56" w14:textId="77777777" w:rsidR="00053DF1" w:rsidRDefault="00053DF1" w:rsidP="00053DF1">
      <w:pPr>
        <w:pStyle w:val="ListParagraph"/>
        <w:numPr>
          <w:ilvl w:val="0"/>
          <w:numId w:val="61"/>
        </w:numPr>
        <w:shd w:val="clear" w:color="auto" w:fill="FFFFFF"/>
        <w:spacing w:after="240" w:line="240" w:lineRule="auto"/>
        <w:outlineLvl w:val="2"/>
        <w:rPr>
          <w:rFonts w:ascii="National 2 Light" w:eastAsia="Calibri" w:hAnsi="National 2 Light" w:cs="Times New Roman"/>
          <w:color w:val="000000" w:themeColor="text1"/>
          <w:sz w:val="24"/>
          <w:szCs w:val="24"/>
        </w:rPr>
      </w:pPr>
      <w:r w:rsidRPr="0061671C">
        <w:rPr>
          <w:rFonts w:ascii="National 2 Light" w:eastAsia="Calibri" w:hAnsi="National 2 Light" w:cs="Times New Roman"/>
          <w:color w:val="000000" w:themeColor="text1"/>
          <w:sz w:val="24"/>
          <w:szCs w:val="24"/>
        </w:rPr>
        <w:t xml:space="preserve">What </w:t>
      </w:r>
      <w:r>
        <w:rPr>
          <w:rFonts w:ascii="National 2 Light" w:eastAsia="Calibri" w:hAnsi="National 2 Light" w:cs="Times New Roman"/>
          <w:color w:val="000000" w:themeColor="text1"/>
          <w:sz w:val="24"/>
          <w:szCs w:val="24"/>
        </w:rPr>
        <w:t>wa</w:t>
      </w:r>
      <w:r w:rsidRPr="0061671C">
        <w:rPr>
          <w:rFonts w:ascii="National 2 Light" w:eastAsia="Calibri" w:hAnsi="National 2 Light" w:cs="Times New Roman"/>
          <w:color w:val="000000" w:themeColor="text1"/>
          <w:sz w:val="24"/>
          <w:szCs w:val="24"/>
        </w:rPr>
        <w:t xml:space="preserve">s your approach to fostering the </w:t>
      </w:r>
      <w:r>
        <w:rPr>
          <w:rFonts w:ascii="National 2 Light" w:eastAsia="Calibri" w:hAnsi="National 2 Light" w:cs="Times New Roman"/>
          <w:color w:val="000000" w:themeColor="text1"/>
          <w:sz w:val="24"/>
          <w:szCs w:val="24"/>
        </w:rPr>
        <w:t>participants sense of community</w:t>
      </w:r>
      <w:r w:rsidRPr="0061671C">
        <w:rPr>
          <w:rFonts w:ascii="National 2 Light" w:eastAsia="Calibri" w:hAnsi="National 2 Light" w:cs="Times New Roman"/>
          <w:color w:val="000000" w:themeColor="text1"/>
          <w:sz w:val="24"/>
          <w:szCs w:val="24"/>
        </w:rPr>
        <w:t xml:space="preserve"> and</w:t>
      </w:r>
      <w:r>
        <w:rPr>
          <w:rFonts w:ascii="National 2 Light" w:eastAsia="Calibri" w:hAnsi="National 2 Light" w:cs="Times New Roman"/>
          <w:color w:val="000000" w:themeColor="text1"/>
          <w:sz w:val="24"/>
          <w:szCs w:val="24"/>
        </w:rPr>
        <w:t xml:space="preserve"> the </w:t>
      </w:r>
      <w:r w:rsidRPr="0061671C">
        <w:rPr>
          <w:rFonts w:ascii="National 2 Light" w:eastAsia="Calibri" w:hAnsi="National 2 Light" w:cs="Times New Roman"/>
          <w:color w:val="000000" w:themeColor="text1"/>
          <w:sz w:val="24"/>
          <w:szCs w:val="24"/>
        </w:rPr>
        <w:t>relationships they built throughout the deliberative process?</w:t>
      </w:r>
    </w:p>
    <w:p w14:paraId="41BB7329" w14:textId="77777777" w:rsidR="00053DF1" w:rsidRPr="0061671C" w:rsidRDefault="00053DF1" w:rsidP="00053DF1">
      <w:pPr>
        <w:pStyle w:val="ListParagraph"/>
        <w:numPr>
          <w:ilvl w:val="0"/>
          <w:numId w:val="61"/>
        </w:numPr>
        <w:shd w:val="clear" w:color="auto" w:fill="FFFFFF"/>
        <w:spacing w:after="240" w:line="240" w:lineRule="auto"/>
        <w:outlineLvl w:val="2"/>
        <w:rPr>
          <w:rFonts w:ascii="National 2 Light" w:eastAsia="Calibri" w:hAnsi="National 2 Light" w:cs="Times New Roman"/>
          <w:color w:val="000000" w:themeColor="text1"/>
          <w:sz w:val="24"/>
          <w:szCs w:val="24"/>
        </w:rPr>
      </w:pPr>
      <w:r>
        <w:rPr>
          <w:rFonts w:ascii="National 2 Light" w:eastAsia="Calibri" w:hAnsi="National 2 Light" w:cs="Times New Roman"/>
          <w:color w:val="000000" w:themeColor="text1"/>
          <w:sz w:val="24"/>
          <w:szCs w:val="24"/>
        </w:rPr>
        <w:t>Any other feedback?</w:t>
      </w:r>
    </w:p>
    <w:bookmarkEnd w:id="0"/>
    <w:p w14:paraId="4F3DBA58" w14:textId="77777777" w:rsidR="00053DF1" w:rsidRDefault="00053DF1" w:rsidP="00053DF1"/>
    <w:p w14:paraId="0E22A2A1" w14:textId="77777777" w:rsidR="00053DF1" w:rsidRDefault="00053DF1" w:rsidP="00053DF1"/>
    <w:p w14:paraId="61C5BA1A" w14:textId="77777777" w:rsidR="00053DF1" w:rsidRDefault="00053DF1" w:rsidP="00053DF1"/>
    <w:p w14:paraId="79815973" w14:textId="77777777" w:rsidR="00053DF1" w:rsidRDefault="00053DF1" w:rsidP="00053DF1"/>
    <w:p w14:paraId="72518118" w14:textId="77777777" w:rsidR="00053DF1" w:rsidRDefault="00053DF1" w:rsidP="00053DF1"/>
    <w:p w14:paraId="3BD25A59" w14:textId="77777777" w:rsidR="00053DF1" w:rsidRDefault="00053DF1" w:rsidP="00053DF1"/>
    <w:p w14:paraId="0FE0E014" w14:textId="77777777" w:rsidR="00053DF1" w:rsidRDefault="00053DF1" w:rsidP="00053DF1"/>
    <w:p w14:paraId="41010747" w14:textId="77777777" w:rsidR="00053DF1" w:rsidRDefault="00053DF1" w:rsidP="00053DF1"/>
    <w:p w14:paraId="5F81087B" w14:textId="77777777" w:rsidR="00053DF1" w:rsidRDefault="00053DF1" w:rsidP="00053DF1"/>
    <w:p w14:paraId="742F40C7" w14:textId="77777777" w:rsidR="00053DF1" w:rsidRDefault="00053DF1" w:rsidP="00053DF1"/>
    <w:p w14:paraId="53D51A49" w14:textId="77777777" w:rsidR="00053DF1" w:rsidRDefault="00053DF1" w:rsidP="00053DF1"/>
    <w:p w14:paraId="315E566F" w14:textId="77777777" w:rsidR="00053DF1" w:rsidRDefault="00053DF1" w:rsidP="00053DF1"/>
    <w:p w14:paraId="0B26BA18" w14:textId="77777777" w:rsidR="00053DF1" w:rsidRDefault="00053DF1" w:rsidP="00053DF1"/>
    <w:p w14:paraId="67BDCF0F" w14:textId="77777777" w:rsidR="00053DF1" w:rsidRDefault="00053DF1" w:rsidP="00053DF1"/>
    <w:p w14:paraId="77BD4FF5" w14:textId="77777777" w:rsidR="00053DF1" w:rsidRDefault="00053DF1" w:rsidP="00053DF1"/>
    <w:p w14:paraId="34B15E38" w14:textId="77777777" w:rsidR="00053DF1" w:rsidRDefault="00053DF1" w:rsidP="00053DF1"/>
    <w:p w14:paraId="137859B2" w14:textId="77777777" w:rsidR="00053DF1" w:rsidRDefault="00053DF1" w:rsidP="00053DF1">
      <w:pPr>
        <w:rPr>
          <w:rFonts w:ascii="National 2" w:hAnsi="National 2"/>
          <w:color w:val="000000" w:themeColor="text1"/>
          <w:sz w:val="36"/>
          <w:szCs w:val="36"/>
        </w:rPr>
      </w:pPr>
      <w:r>
        <w:rPr>
          <w:rFonts w:ascii="National 2" w:hAnsi="National 2"/>
          <w:color w:val="000000" w:themeColor="text1"/>
          <w:sz w:val="36"/>
          <w:szCs w:val="36"/>
        </w:rPr>
        <w:lastRenderedPageBreak/>
        <w:t>Deliberative democracy checklist – youth pilots</w:t>
      </w:r>
    </w:p>
    <w:p w14:paraId="0B15C2DB" w14:textId="77777777" w:rsidR="00053DF1" w:rsidRDefault="00053DF1" w:rsidP="00053DF1">
      <w:pPr>
        <w:rPr>
          <w:rFonts w:ascii="National 2 Light" w:eastAsia="Calibri" w:hAnsi="National 2 Light" w:cs="Times New Roman"/>
          <w:sz w:val="32"/>
          <w:szCs w:val="32"/>
        </w:rPr>
      </w:pPr>
    </w:p>
    <w:p w14:paraId="5CE10015" w14:textId="77777777" w:rsidR="00053DF1" w:rsidRPr="00CC292C" w:rsidRDefault="00053DF1" w:rsidP="00053DF1">
      <w:pPr>
        <w:rPr>
          <w:rFonts w:ascii="National 2 Light" w:eastAsia="Calibri" w:hAnsi="National 2 Light" w:cs="Times New Roman"/>
          <w:b/>
          <w:bCs/>
          <w:sz w:val="32"/>
          <w:szCs w:val="32"/>
        </w:rPr>
      </w:pPr>
      <w:r w:rsidRPr="00CC292C">
        <w:rPr>
          <w:rFonts w:ascii="National 2 Light" w:eastAsia="Calibri" w:hAnsi="National 2 Light" w:cs="Times New Roman"/>
          <w:b/>
          <w:bCs/>
          <w:sz w:val="32"/>
          <w:szCs w:val="32"/>
        </w:rPr>
        <w:t>Before deliberative sessions</w:t>
      </w:r>
    </w:p>
    <w:p w14:paraId="3ECD0C22" w14:textId="77777777" w:rsidR="00053DF1" w:rsidRDefault="00053DF1" w:rsidP="00053DF1">
      <w:pPr>
        <w:pStyle w:val="ListParagraph"/>
        <w:numPr>
          <w:ilvl w:val="0"/>
          <w:numId w:val="72"/>
        </w:numPr>
        <w:rPr>
          <w:rFonts w:ascii="National 2 Light" w:eastAsia="Calibri" w:hAnsi="National 2 Light" w:cs="Times New Roman"/>
          <w:sz w:val="28"/>
          <w:szCs w:val="28"/>
        </w:rPr>
      </w:pPr>
      <w:r>
        <w:rPr>
          <w:rFonts w:ascii="National 2 Light" w:eastAsia="Calibri" w:hAnsi="National 2 Light" w:cs="Times New Roman"/>
          <w:sz w:val="28"/>
          <w:szCs w:val="28"/>
        </w:rPr>
        <w:t>Have you established an advisory team with clear roles and responsibilities?</w:t>
      </w:r>
    </w:p>
    <w:p w14:paraId="5B573A68" w14:textId="77777777" w:rsidR="00053DF1" w:rsidRPr="00F90C02" w:rsidRDefault="00053DF1" w:rsidP="00053DF1">
      <w:pPr>
        <w:pStyle w:val="ListParagraph"/>
        <w:numPr>
          <w:ilvl w:val="0"/>
          <w:numId w:val="72"/>
        </w:numPr>
        <w:rPr>
          <w:rFonts w:ascii="National 2 Light" w:eastAsia="Calibri" w:hAnsi="National 2 Light" w:cs="Times New Roman"/>
          <w:sz w:val="28"/>
          <w:szCs w:val="28"/>
        </w:rPr>
      </w:pPr>
      <w:r w:rsidRPr="002A4D67">
        <w:rPr>
          <w:rFonts w:ascii="National 2 Light" w:eastAsia="Calibri" w:hAnsi="National 2 Light" w:cs="Times New Roman"/>
          <w:sz w:val="28"/>
          <w:szCs w:val="28"/>
        </w:rPr>
        <w:t>Do you have a clear remit</w:t>
      </w:r>
      <w:r>
        <w:rPr>
          <w:rFonts w:ascii="National 2 Light" w:eastAsia="Calibri" w:hAnsi="National 2 Light" w:cs="Times New Roman"/>
          <w:sz w:val="28"/>
          <w:szCs w:val="28"/>
        </w:rPr>
        <w:t xml:space="preserve"> and purpose?</w:t>
      </w:r>
    </w:p>
    <w:p w14:paraId="3C68A19D" w14:textId="77777777" w:rsidR="00053DF1" w:rsidRPr="002A4D67" w:rsidRDefault="00053DF1" w:rsidP="00053DF1">
      <w:pPr>
        <w:pStyle w:val="ListParagraph"/>
        <w:numPr>
          <w:ilvl w:val="0"/>
          <w:numId w:val="72"/>
        </w:numPr>
        <w:rPr>
          <w:rFonts w:ascii="National 2 Light" w:eastAsia="Calibri" w:hAnsi="National 2 Light" w:cs="Times New Roman"/>
          <w:sz w:val="28"/>
          <w:szCs w:val="28"/>
        </w:rPr>
      </w:pPr>
      <w:r>
        <w:rPr>
          <w:rFonts w:ascii="National 2 Light" w:eastAsia="Calibri" w:hAnsi="National 2 Light" w:cs="Times New Roman"/>
          <w:sz w:val="28"/>
          <w:szCs w:val="28"/>
        </w:rPr>
        <w:t xml:space="preserve">Have you determined if your remit will be advisory or binding i.e., is there a commitment to accept or consider all recommendations? </w:t>
      </w:r>
    </w:p>
    <w:p w14:paraId="150CEB37" w14:textId="77777777" w:rsidR="00053DF1" w:rsidRDefault="00053DF1" w:rsidP="00053DF1">
      <w:pPr>
        <w:pStyle w:val="ListParagraph"/>
        <w:numPr>
          <w:ilvl w:val="0"/>
          <w:numId w:val="72"/>
        </w:numPr>
        <w:rPr>
          <w:rFonts w:ascii="National 2 Light" w:eastAsia="Calibri" w:hAnsi="National 2 Light" w:cs="Times New Roman"/>
          <w:sz w:val="28"/>
          <w:szCs w:val="28"/>
        </w:rPr>
      </w:pPr>
      <w:r>
        <w:rPr>
          <w:rFonts w:ascii="National 2 Light" w:eastAsia="Calibri" w:hAnsi="National 2 Light" w:cs="Times New Roman"/>
          <w:sz w:val="28"/>
          <w:szCs w:val="28"/>
        </w:rPr>
        <w:t>Do you have a clear promise of influence from all relevant local board members?</w:t>
      </w:r>
    </w:p>
    <w:p w14:paraId="2BA85507" w14:textId="77777777" w:rsidR="00053DF1" w:rsidRDefault="00053DF1" w:rsidP="00053DF1">
      <w:pPr>
        <w:pStyle w:val="ListParagraph"/>
        <w:numPr>
          <w:ilvl w:val="0"/>
          <w:numId w:val="72"/>
        </w:numPr>
        <w:rPr>
          <w:rFonts w:ascii="National 2 Light" w:eastAsia="Calibri" w:hAnsi="National 2 Light" w:cs="Times New Roman"/>
          <w:sz w:val="28"/>
          <w:szCs w:val="28"/>
        </w:rPr>
      </w:pPr>
      <w:r>
        <w:rPr>
          <w:rFonts w:ascii="National 2 Light" w:eastAsia="Calibri" w:hAnsi="National 2 Light" w:cs="Times New Roman"/>
          <w:sz w:val="28"/>
          <w:szCs w:val="28"/>
        </w:rPr>
        <w:t>Have you determined the role of local board members in your pilot?</w:t>
      </w:r>
    </w:p>
    <w:p w14:paraId="73D2C249" w14:textId="77777777" w:rsidR="00053DF1" w:rsidRPr="003C0594" w:rsidRDefault="00053DF1" w:rsidP="00053DF1">
      <w:pPr>
        <w:pStyle w:val="ListParagraph"/>
        <w:numPr>
          <w:ilvl w:val="0"/>
          <w:numId w:val="72"/>
        </w:numPr>
        <w:rPr>
          <w:rFonts w:ascii="National 2 Light" w:eastAsia="Calibri" w:hAnsi="National 2 Light" w:cs="Times New Roman"/>
          <w:sz w:val="28"/>
          <w:szCs w:val="28"/>
        </w:rPr>
      </w:pPr>
      <w:r>
        <w:rPr>
          <w:rFonts w:ascii="National 2 Light" w:eastAsia="Calibri" w:hAnsi="National 2 Light" w:cs="Times New Roman"/>
          <w:sz w:val="28"/>
          <w:szCs w:val="28"/>
        </w:rPr>
        <w:t>Do the relevant local board members understand and agree to their role in the pilot?</w:t>
      </w:r>
    </w:p>
    <w:p w14:paraId="77745511" w14:textId="77777777" w:rsidR="00053DF1" w:rsidRDefault="00053DF1" w:rsidP="00053DF1">
      <w:pPr>
        <w:pStyle w:val="ListParagraph"/>
        <w:numPr>
          <w:ilvl w:val="0"/>
          <w:numId w:val="72"/>
        </w:numPr>
        <w:rPr>
          <w:rFonts w:ascii="National 2 Light" w:eastAsia="Calibri" w:hAnsi="National 2 Light" w:cs="Times New Roman"/>
          <w:sz w:val="28"/>
          <w:szCs w:val="28"/>
        </w:rPr>
      </w:pPr>
      <w:r>
        <w:rPr>
          <w:rFonts w:ascii="National 2 Light" w:eastAsia="Calibri" w:hAnsi="National 2 Light" w:cs="Times New Roman"/>
          <w:sz w:val="28"/>
          <w:szCs w:val="28"/>
        </w:rPr>
        <w:t>Have you considered the impact of your remit on Māori and Pasifika youth?</w:t>
      </w:r>
    </w:p>
    <w:p w14:paraId="44F05267" w14:textId="77777777" w:rsidR="00053DF1" w:rsidRDefault="00053DF1" w:rsidP="00053DF1">
      <w:pPr>
        <w:pStyle w:val="ListParagraph"/>
        <w:numPr>
          <w:ilvl w:val="0"/>
          <w:numId w:val="72"/>
        </w:numPr>
        <w:rPr>
          <w:rFonts w:ascii="National 2 Light" w:eastAsia="Calibri" w:hAnsi="National 2 Light" w:cs="Times New Roman"/>
          <w:sz w:val="28"/>
          <w:szCs w:val="28"/>
        </w:rPr>
      </w:pPr>
      <w:r>
        <w:rPr>
          <w:rFonts w:ascii="National 2 Light" w:eastAsia="Calibri" w:hAnsi="National 2 Light" w:cs="Times New Roman"/>
          <w:sz w:val="28"/>
          <w:szCs w:val="28"/>
        </w:rPr>
        <w:t>Have you determined how many engagement sessions will be held with youth and its frequency?</w:t>
      </w:r>
    </w:p>
    <w:p w14:paraId="5296228B" w14:textId="77777777" w:rsidR="00053DF1" w:rsidRDefault="00053DF1" w:rsidP="00053DF1">
      <w:pPr>
        <w:pStyle w:val="ListParagraph"/>
        <w:numPr>
          <w:ilvl w:val="0"/>
          <w:numId w:val="72"/>
        </w:numPr>
        <w:rPr>
          <w:rFonts w:ascii="National 2 Light" w:eastAsia="Calibri" w:hAnsi="National 2 Light" w:cs="Times New Roman"/>
          <w:sz w:val="28"/>
          <w:szCs w:val="28"/>
        </w:rPr>
      </w:pPr>
      <w:r>
        <w:rPr>
          <w:rFonts w:ascii="National 2 Light" w:eastAsia="Calibri" w:hAnsi="National 2 Light" w:cs="Times New Roman"/>
          <w:sz w:val="28"/>
          <w:szCs w:val="28"/>
        </w:rPr>
        <w:t xml:space="preserve">Do you have a public communication strategy with a transparent decision-making timeline? </w:t>
      </w:r>
    </w:p>
    <w:p w14:paraId="64B80244" w14:textId="77777777" w:rsidR="00053DF1" w:rsidRDefault="00053DF1" w:rsidP="00053DF1">
      <w:pPr>
        <w:pStyle w:val="ListParagraph"/>
        <w:numPr>
          <w:ilvl w:val="0"/>
          <w:numId w:val="72"/>
        </w:numPr>
        <w:rPr>
          <w:rFonts w:ascii="National 2 Light" w:eastAsia="Calibri" w:hAnsi="National 2 Light" w:cs="Times New Roman"/>
          <w:sz w:val="28"/>
          <w:szCs w:val="28"/>
        </w:rPr>
      </w:pPr>
      <w:r>
        <w:rPr>
          <w:rFonts w:ascii="National 2 Light" w:eastAsia="Calibri" w:hAnsi="National 2 Light" w:cs="Times New Roman"/>
          <w:sz w:val="28"/>
          <w:szCs w:val="28"/>
        </w:rPr>
        <w:t>Have you appointed a public representative for your pilot – e.g., to invite participants, sign-off invitations, welcome participants to deliberation and receive recommendations from participants at the conclusion of deliberation) – usually an elected official or senior staff member?</w:t>
      </w:r>
    </w:p>
    <w:p w14:paraId="023BC765" w14:textId="77777777" w:rsidR="00053DF1" w:rsidRDefault="00053DF1" w:rsidP="00053DF1">
      <w:pPr>
        <w:pStyle w:val="ListParagraph"/>
        <w:numPr>
          <w:ilvl w:val="0"/>
          <w:numId w:val="72"/>
        </w:numPr>
        <w:rPr>
          <w:rFonts w:ascii="National 2 Light" w:eastAsia="Calibri" w:hAnsi="National 2 Light" w:cs="Times New Roman"/>
          <w:sz w:val="28"/>
          <w:szCs w:val="28"/>
        </w:rPr>
      </w:pPr>
      <w:r>
        <w:rPr>
          <w:rFonts w:ascii="National 2 Light" w:eastAsia="Calibri" w:hAnsi="National 2 Light" w:cs="Times New Roman"/>
          <w:sz w:val="28"/>
          <w:szCs w:val="28"/>
        </w:rPr>
        <w:t>Have you determined how many youths you will be recruiting?</w:t>
      </w:r>
    </w:p>
    <w:p w14:paraId="4A5D1541" w14:textId="77777777" w:rsidR="00053DF1" w:rsidRPr="00463967" w:rsidRDefault="00053DF1" w:rsidP="00053DF1">
      <w:pPr>
        <w:pStyle w:val="ListParagraph"/>
        <w:numPr>
          <w:ilvl w:val="0"/>
          <w:numId w:val="72"/>
        </w:numPr>
        <w:rPr>
          <w:rFonts w:ascii="National 2 Light" w:eastAsia="Calibri" w:hAnsi="National 2 Light" w:cs="Times New Roman"/>
          <w:sz w:val="28"/>
          <w:szCs w:val="28"/>
        </w:rPr>
      </w:pPr>
      <w:r>
        <w:rPr>
          <w:rFonts w:ascii="National 2 Light" w:eastAsia="Calibri" w:hAnsi="National 2 Light" w:cs="Times New Roman"/>
          <w:sz w:val="28"/>
          <w:szCs w:val="28"/>
        </w:rPr>
        <w:t>Have you determined the final demographic makeup and recruitment criteria of the youth participants?</w:t>
      </w:r>
    </w:p>
    <w:p w14:paraId="700534DB" w14:textId="77777777" w:rsidR="00053DF1" w:rsidRDefault="00053DF1" w:rsidP="00053DF1">
      <w:pPr>
        <w:pStyle w:val="ListParagraph"/>
        <w:numPr>
          <w:ilvl w:val="0"/>
          <w:numId w:val="72"/>
        </w:numPr>
        <w:rPr>
          <w:rFonts w:ascii="National 2 Light" w:eastAsia="Calibri" w:hAnsi="National 2 Light" w:cs="Times New Roman"/>
          <w:sz w:val="28"/>
          <w:szCs w:val="28"/>
        </w:rPr>
      </w:pPr>
      <w:r>
        <w:rPr>
          <w:rFonts w:ascii="National 2 Light" w:eastAsia="Calibri" w:hAnsi="National 2 Light" w:cs="Times New Roman"/>
          <w:sz w:val="28"/>
          <w:szCs w:val="28"/>
        </w:rPr>
        <w:t>Is</w:t>
      </w:r>
      <w:r w:rsidRPr="00E449E3">
        <w:rPr>
          <w:rFonts w:ascii="National 2 Light" w:eastAsia="Calibri" w:hAnsi="National 2 Light" w:cs="Times New Roman"/>
          <w:sz w:val="28"/>
          <w:szCs w:val="28"/>
        </w:rPr>
        <w:t xml:space="preserve"> your recruitment approach a two-stage random selection process (civic lottery)? </w:t>
      </w:r>
    </w:p>
    <w:p w14:paraId="12C9A907" w14:textId="77777777" w:rsidR="00053DF1" w:rsidRDefault="00053DF1" w:rsidP="00053DF1">
      <w:pPr>
        <w:pStyle w:val="ListParagraph"/>
        <w:numPr>
          <w:ilvl w:val="0"/>
          <w:numId w:val="72"/>
        </w:numPr>
        <w:rPr>
          <w:rFonts w:ascii="National 2 Light" w:eastAsia="Calibri" w:hAnsi="National 2 Light" w:cs="Times New Roman"/>
          <w:sz w:val="28"/>
          <w:szCs w:val="28"/>
        </w:rPr>
      </w:pPr>
      <w:r>
        <w:rPr>
          <w:rFonts w:ascii="National 2 Light" w:eastAsia="Calibri" w:hAnsi="National 2 Light" w:cs="Times New Roman"/>
          <w:sz w:val="28"/>
          <w:szCs w:val="28"/>
        </w:rPr>
        <w:t>Have you considered barriers to participation that youth may face and addressed them (e.g., accessibility, transportation etc)?</w:t>
      </w:r>
    </w:p>
    <w:p w14:paraId="5D662192" w14:textId="77777777" w:rsidR="00053DF1" w:rsidRDefault="00053DF1" w:rsidP="00053DF1">
      <w:pPr>
        <w:pStyle w:val="ListParagraph"/>
        <w:numPr>
          <w:ilvl w:val="0"/>
          <w:numId w:val="72"/>
        </w:numPr>
        <w:rPr>
          <w:rFonts w:ascii="National 2 Light" w:eastAsia="Calibri" w:hAnsi="National 2 Light" w:cs="Times New Roman"/>
          <w:sz w:val="28"/>
          <w:szCs w:val="28"/>
        </w:rPr>
      </w:pPr>
      <w:r>
        <w:rPr>
          <w:rFonts w:ascii="National 2 Light" w:eastAsia="Calibri" w:hAnsi="National 2 Light" w:cs="Times New Roman"/>
          <w:sz w:val="28"/>
          <w:szCs w:val="28"/>
        </w:rPr>
        <w:t>Have you sent invitations to as many youths as possible?</w:t>
      </w:r>
    </w:p>
    <w:p w14:paraId="3222C870" w14:textId="77777777" w:rsidR="00053DF1" w:rsidRDefault="00053DF1" w:rsidP="00053DF1">
      <w:pPr>
        <w:pStyle w:val="ListParagraph"/>
        <w:numPr>
          <w:ilvl w:val="0"/>
          <w:numId w:val="72"/>
        </w:numPr>
        <w:rPr>
          <w:rFonts w:ascii="National 2 Light" w:eastAsia="Calibri" w:hAnsi="National 2 Light" w:cs="Times New Roman"/>
          <w:sz w:val="28"/>
          <w:szCs w:val="28"/>
        </w:rPr>
      </w:pPr>
      <w:r>
        <w:rPr>
          <w:rFonts w:ascii="National 2 Light" w:eastAsia="Calibri" w:hAnsi="National 2 Light" w:cs="Times New Roman"/>
          <w:sz w:val="28"/>
          <w:szCs w:val="28"/>
        </w:rPr>
        <w:t>Have you obtained the consent of a parent or guardian for youth aged 15 years and younger?</w:t>
      </w:r>
    </w:p>
    <w:p w14:paraId="7B7047D3" w14:textId="77777777" w:rsidR="00053DF1" w:rsidRDefault="00053DF1" w:rsidP="00053DF1">
      <w:pPr>
        <w:pStyle w:val="ListParagraph"/>
        <w:numPr>
          <w:ilvl w:val="0"/>
          <w:numId w:val="72"/>
        </w:numPr>
        <w:rPr>
          <w:rFonts w:ascii="National 2 Light" w:eastAsia="Calibri" w:hAnsi="National 2 Light" w:cs="Times New Roman"/>
          <w:sz w:val="28"/>
          <w:szCs w:val="28"/>
        </w:rPr>
      </w:pPr>
      <w:r>
        <w:rPr>
          <w:rFonts w:ascii="National 2 Light" w:eastAsia="Calibri" w:hAnsi="National 2 Light" w:cs="Times New Roman"/>
          <w:sz w:val="28"/>
          <w:szCs w:val="28"/>
        </w:rPr>
        <w:lastRenderedPageBreak/>
        <w:t>Are all staff that will be working directly with youth vetted?</w:t>
      </w:r>
    </w:p>
    <w:p w14:paraId="1D80735F" w14:textId="77777777" w:rsidR="00053DF1" w:rsidRDefault="00053DF1" w:rsidP="00053DF1">
      <w:pPr>
        <w:pStyle w:val="ListParagraph"/>
        <w:numPr>
          <w:ilvl w:val="0"/>
          <w:numId w:val="72"/>
        </w:numPr>
        <w:rPr>
          <w:rFonts w:ascii="National 2 Light" w:eastAsia="Calibri" w:hAnsi="National 2 Light" w:cs="Times New Roman"/>
          <w:sz w:val="28"/>
          <w:szCs w:val="28"/>
        </w:rPr>
      </w:pPr>
      <w:r>
        <w:rPr>
          <w:rFonts w:ascii="National 2 Light" w:eastAsia="Calibri" w:hAnsi="National 2 Light" w:cs="Times New Roman"/>
          <w:sz w:val="28"/>
          <w:szCs w:val="28"/>
        </w:rPr>
        <w:t>Have you completed the ‘quality of youth participation assessment’ (Harts Ladder)?</w:t>
      </w:r>
    </w:p>
    <w:p w14:paraId="63D6D7F4" w14:textId="77777777" w:rsidR="00053DF1" w:rsidRDefault="00053DF1" w:rsidP="00053DF1">
      <w:pPr>
        <w:pStyle w:val="ListParagraph"/>
        <w:numPr>
          <w:ilvl w:val="0"/>
          <w:numId w:val="72"/>
        </w:numPr>
        <w:rPr>
          <w:rFonts w:ascii="National 2 Light" w:eastAsia="Calibri" w:hAnsi="National 2 Light" w:cs="Times New Roman"/>
          <w:sz w:val="28"/>
          <w:szCs w:val="28"/>
        </w:rPr>
      </w:pPr>
      <w:r>
        <w:rPr>
          <w:rFonts w:ascii="National 2 Light" w:eastAsia="Calibri" w:hAnsi="National 2 Light" w:cs="Times New Roman"/>
          <w:sz w:val="28"/>
          <w:szCs w:val="28"/>
        </w:rPr>
        <w:t>Have you provided an introductory pack of information to the youth participants, in preparation of the first meeting?</w:t>
      </w:r>
    </w:p>
    <w:p w14:paraId="4427A0AE" w14:textId="77777777" w:rsidR="00053DF1" w:rsidRDefault="00053DF1" w:rsidP="00053DF1">
      <w:pPr>
        <w:rPr>
          <w:rFonts w:ascii="National 2 Light" w:eastAsia="Calibri" w:hAnsi="National 2 Light" w:cs="Times New Roman"/>
          <w:b/>
          <w:bCs/>
          <w:sz w:val="32"/>
          <w:szCs w:val="32"/>
        </w:rPr>
      </w:pPr>
    </w:p>
    <w:p w14:paraId="3F4C0269" w14:textId="77777777" w:rsidR="00053DF1" w:rsidRPr="00CC292C" w:rsidRDefault="00053DF1" w:rsidP="00053DF1">
      <w:pPr>
        <w:rPr>
          <w:rFonts w:ascii="National 2 Light" w:eastAsia="Calibri" w:hAnsi="National 2 Light" w:cs="Times New Roman"/>
          <w:b/>
          <w:bCs/>
          <w:sz w:val="32"/>
          <w:szCs w:val="32"/>
        </w:rPr>
      </w:pPr>
      <w:r w:rsidRPr="00CC292C">
        <w:rPr>
          <w:rFonts w:ascii="National 2 Light" w:eastAsia="Calibri" w:hAnsi="National 2 Light" w:cs="Times New Roman"/>
          <w:b/>
          <w:bCs/>
          <w:sz w:val="32"/>
          <w:szCs w:val="32"/>
        </w:rPr>
        <w:t>During deliber</w:t>
      </w:r>
      <w:r>
        <w:rPr>
          <w:rFonts w:ascii="National 2 Light" w:eastAsia="Calibri" w:hAnsi="National 2 Light" w:cs="Times New Roman"/>
          <w:b/>
          <w:bCs/>
          <w:sz w:val="32"/>
          <w:szCs w:val="32"/>
        </w:rPr>
        <w:t>ative sessions</w:t>
      </w:r>
    </w:p>
    <w:p w14:paraId="62054FC2" w14:textId="77777777" w:rsidR="00053DF1" w:rsidRDefault="00053DF1" w:rsidP="00053DF1">
      <w:pPr>
        <w:pStyle w:val="ListParagraph"/>
        <w:numPr>
          <w:ilvl w:val="0"/>
          <w:numId w:val="72"/>
        </w:numPr>
        <w:rPr>
          <w:rFonts w:ascii="National 2 Light" w:eastAsia="Calibri" w:hAnsi="National 2 Light" w:cs="Times New Roman"/>
          <w:sz w:val="28"/>
          <w:szCs w:val="28"/>
        </w:rPr>
      </w:pPr>
      <w:r>
        <w:rPr>
          <w:rFonts w:ascii="National 2 Light" w:eastAsia="Calibri" w:hAnsi="National 2 Light" w:cs="Times New Roman"/>
          <w:sz w:val="28"/>
          <w:szCs w:val="28"/>
        </w:rPr>
        <w:t>Have you prepared accurate, relevant and evidence-based information from a wide range of sources/ experts to support the deliberation sessions?</w:t>
      </w:r>
    </w:p>
    <w:p w14:paraId="00D1A89C" w14:textId="77777777" w:rsidR="00053DF1" w:rsidRDefault="00053DF1" w:rsidP="00053DF1">
      <w:pPr>
        <w:pStyle w:val="ListParagraph"/>
        <w:numPr>
          <w:ilvl w:val="0"/>
          <w:numId w:val="72"/>
        </w:numPr>
        <w:rPr>
          <w:rFonts w:ascii="National 2 Light" w:eastAsia="Calibri" w:hAnsi="National 2 Light" w:cs="Times New Roman"/>
          <w:sz w:val="28"/>
          <w:szCs w:val="28"/>
        </w:rPr>
      </w:pPr>
      <w:r>
        <w:rPr>
          <w:rFonts w:ascii="National 2 Light" w:eastAsia="Calibri" w:hAnsi="National 2 Light" w:cs="Times New Roman"/>
          <w:sz w:val="28"/>
          <w:szCs w:val="28"/>
        </w:rPr>
        <w:t>Do your expert speakers represent the broad range of views, evidence and/or opinions relating to the issue?</w:t>
      </w:r>
    </w:p>
    <w:p w14:paraId="063E2811" w14:textId="77777777" w:rsidR="00053DF1" w:rsidRDefault="00053DF1" w:rsidP="00053DF1">
      <w:pPr>
        <w:pStyle w:val="ListParagraph"/>
        <w:numPr>
          <w:ilvl w:val="0"/>
          <w:numId w:val="72"/>
        </w:numPr>
        <w:rPr>
          <w:rFonts w:ascii="National 2 Light" w:eastAsia="Calibri" w:hAnsi="National 2 Light" w:cs="Times New Roman"/>
          <w:sz w:val="28"/>
          <w:szCs w:val="28"/>
        </w:rPr>
      </w:pPr>
      <w:r>
        <w:rPr>
          <w:rFonts w:ascii="National 2 Light" w:eastAsia="Calibri" w:hAnsi="National 2 Light" w:cs="Times New Roman"/>
          <w:sz w:val="28"/>
          <w:szCs w:val="28"/>
        </w:rPr>
        <w:t>Have you considered utilising a variety of learning materials to suit different learning needs e.g., audio recordings, videos, interactive websites etc.?</w:t>
      </w:r>
    </w:p>
    <w:p w14:paraId="1993BAEB" w14:textId="77777777" w:rsidR="00053DF1" w:rsidRDefault="00053DF1" w:rsidP="00053DF1">
      <w:pPr>
        <w:pStyle w:val="ListParagraph"/>
        <w:numPr>
          <w:ilvl w:val="0"/>
          <w:numId w:val="72"/>
        </w:numPr>
        <w:rPr>
          <w:rFonts w:ascii="National 2 Light" w:eastAsia="Calibri" w:hAnsi="National 2 Light" w:cs="Times New Roman"/>
          <w:sz w:val="28"/>
          <w:szCs w:val="28"/>
        </w:rPr>
      </w:pPr>
      <w:r>
        <w:rPr>
          <w:rFonts w:ascii="National 2 Light" w:eastAsia="Calibri" w:hAnsi="National 2 Light" w:cs="Times New Roman"/>
          <w:sz w:val="28"/>
          <w:szCs w:val="28"/>
        </w:rPr>
        <w:t>Have you prepared a plan/ agenda that reflects the four phases of group deliberation i.e., The team/ community building phase, the learning and consultation phase, the group deliberation phase and the reaching consensus phase?</w:t>
      </w:r>
    </w:p>
    <w:p w14:paraId="537684D2" w14:textId="77777777" w:rsidR="00053DF1" w:rsidRPr="00A953E0" w:rsidRDefault="00053DF1" w:rsidP="00053DF1">
      <w:pPr>
        <w:pStyle w:val="ListParagraph"/>
        <w:numPr>
          <w:ilvl w:val="0"/>
          <w:numId w:val="72"/>
        </w:numPr>
        <w:rPr>
          <w:rFonts w:ascii="National 2 Light" w:eastAsia="Calibri" w:hAnsi="National 2 Light" w:cs="Times New Roman"/>
          <w:sz w:val="28"/>
          <w:szCs w:val="28"/>
        </w:rPr>
      </w:pPr>
      <w:r>
        <w:rPr>
          <w:rFonts w:ascii="National 2 Light" w:eastAsia="Calibri" w:hAnsi="National 2 Light" w:cs="Times New Roman"/>
          <w:sz w:val="28"/>
          <w:szCs w:val="28"/>
        </w:rPr>
        <w:t>Do you have a plan for reaching consensus or ‘rough consensus’?</w:t>
      </w:r>
    </w:p>
    <w:p w14:paraId="04D256BF" w14:textId="77777777" w:rsidR="00053DF1" w:rsidRDefault="00053DF1" w:rsidP="00053DF1">
      <w:pPr>
        <w:pStyle w:val="ListParagraph"/>
        <w:numPr>
          <w:ilvl w:val="0"/>
          <w:numId w:val="72"/>
        </w:numPr>
        <w:rPr>
          <w:rFonts w:ascii="National 2 Light" w:eastAsia="Calibri" w:hAnsi="National 2 Light" w:cs="Times New Roman"/>
          <w:sz w:val="28"/>
          <w:szCs w:val="28"/>
        </w:rPr>
      </w:pPr>
      <w:r>
        <w:rPr>
          <w:rFonts w:ascii="National 2 Light" w:eastAsia="Calibri" w:hAnsi="National 2 Light" w:cs="Times New Roman"/>
          <w:sz w:val="28"/>
          <w:szCs w:val="28"/>
        </w:rPr>
        <w:t>Do you have a public communication strategy for the deliberation sessions, to uphold transparency and keep the public updated?</w:t>
      </w:r>
    </w:p>
    <w:p w14:paraId="14569D01" w14:textId="77777777" w:rsidR="00053DF1" w:rsidRDefault="00053DF1" w:rsidP="00053DF1">
      <w:pPr>
        <w:pStyle w:val="ListParagraph"/>
        <w:numPr>
          <w:ilvl w:val="0"/>
          <w:numId w:val="72"/>
        </w:numPr>
        <w:rPr>
          <w:rFonts w:ascii="National 2 Light" w:eastAsia="Calibri" w:hAnsi="National 2 Light" w:cs="Times New Roman"/>
          <w:sz w:val="28"/>
          <w:szCs w:val="28"/>
        </w:rPr>
      </w:pPr>
      <w:r>
        <w:rPr>
          <w:rFonts w:ascii="National 2 Light" w:eastAsia="Calibri" w:hAnsi="National 2 Light" w:cs="Times New Roman"/>
          <w:sz w:val="28"/>
          <w:szCs w:val="28"/>
        </w:rPr>
        <w:t>Have you taken a youth centric approach to preparing activities for the deliberation sessions?</w:t>
      </w:r>
    </w:p>
    <w:p w14:paraId="59D1EB01" w14:textId="77777777" w:rsidR="00053DF1" w:rsidRDefault="00053DF1" w:rsidP="00053DF1">
      <w:pPr>
        <w:pStyle w:val="ListParagraph"/>
        <w:numPr>
          <w:ilvl w:val="0"/>
          <w:numId w:val="72"/>
        </w:numPr>
        <w:rPr>
          <w:rFonts w:ascii="National 2 Light" w:eastAsia="Calibri" w:hAnsi="National 2 Light" w:cs="Times New Roman"/>
          <w:sz w:val="28"/>
          <w:szCs w:val="28"/>
        </w:rPr>
      </w:pPr>
      <w:r>
        <w:rPr>
          <w:rFonts w:ascii="National 2 Light" w:eastAsia="Calibri" w:hAnsi="National 2 Light" w:cs="Times New Roman"/>
          <w:sz w:val="28"/>
          <w:szCs w:val="28"/>
        </w:rPr>
        <w:t>Have you taken considered steps to ensure your deliberation sessions are appropriate for all youth participants (i.e., Rangatahi, Pasifika, Disabled and Rainbow youth)?</w:t>
      </w:r>
    </w:p>
    <w:p w14:paraId="653175AE" w14:textId="77777777" w:rsidR="00053DF1" w:rsidRDefault="00053DF1" w:rsidP="00053DF1">
      <w:pPr>
        <w:pStyle w:val="ListParagraph"/>
        <w:numPr>
          <w:ilvl w:val="0"/>
          <w:numId w:val="72"/>
        </w:numPr>
        <w:rPr>
          <w:rFonts w:ascii="National 2 Light" w:eastAsia="Calibri" w:hAnsi="National 2 Light" w:cs="Times New Roman"/>
          <w:sz w:val="28"/>
          <w:szCs w:val="28"/>
        </w:rPr>
      </w:pPr>
      <w:r>
        <w:rPr>
          <w:rFonts w:ascii="National 2 Light" w:eastAsia="Calibri" w:hAnsi="National 2 Light" w:cs="Times New Roman"/>
          <w:sz w:val="28"/>
          <w:szCs w:val="28"/>
        </w:rPr>
        <w:t xml:space="preserve">Do you have a clear plan/ approach to support youth to prepare their final report? </w:t>
      </w:r>
    </w:p>
    <w:p w14:paraId="357C78C4" w14:textId="77777777" w:rsidR="00053DF1" w:rsidRDefault="00053DF1" w:rsidP="00053DF1">
      <w:pPr>
        <w:pStyle w:val="ListParagraph"/>
        <w:numPr>
          <w:ilvl w:val="0"/>
          <w:numId w:val="72"/>
        </w:numPr>
        <w:rPr>
          <w:rFonts w:ascii="National 2 Light" w:eastAsia="Calibri" w:hAnsi="National 2 Light" w:cs="Times New Roman"/>
          <w:sz w:val="28"/>
          <w:szCs w:val="28"/>
        </w:rPr>
      </w:pPr>
      <w:r>
        <w:rPr>
          <w:rFonts w:ascii="National 2 Light" w:eastAsia="Calibri" w:hAnsi="National 2 Light" w:cs="Times New Roman"/>
          <w:sz w:val="28"/>
          <w:szCs w:val="28"/>
        </w:rPr>
        <w:t>Have you given youth the autonomy to prepare their final report in their own words and in a format of their choice?</w:t>
      </w:r>
    </w:p>
    <w:p w14:paraId="0331C7E8" w14:textId="77777777" w:rsidR="00053DF1" w:rsidRPr="00872434" w:rsidRDefault="00053DF1" w:rsidP="00053DF1">
      <w:pPr>
        <w:pStyle w:val="ListParagraph"/>
        <w:numPr>
          <w:ilvl w:val="0"/>
          <w:numId w:val="72"/>
        </w:numPr>
        <w:rPr>
          <w:rFonts w:ascii="National 2 Light" w:eastAsia="Calibri" w:hAnsi="National 2 Light" w:cs="Times New Roman"/>
          <w:sz w:val="28"/>
          <w:szCs w:val="28"/>
        </w:rPr>
      </w:pPr>
      <w:r>
        <w:rPr>
          <w:rFonts w:ascii="National 2 Light" w:eastAsia="Calibri" w:hAnsi="National 2 Light" w:cs="Times New Roman"/>
          <w:sz w:val="28"/>
          <w:szCs w:val="28"/>
        </w:rPr>
        <w:t>Who will formally receive the youths’ recommendations (final report) at the conclusion of the deliberation sessions?</w:t>
      </w:r>
    </w:p>
    <w:p w14:paraId="27CEB473" w14:textId="77777777" w:rsidR="00053DF1" w:rsidRDefault="00053DF1" w:rsidP="00053DF1">
      <w:pPr>
        <w:rPr>
          <w:rFonts w:ascii="National 2 Light" w:eastAsia="Calibri" w:hAnsi="National 2 Light" w:cs="Times New Roman"/>
          <w:b/>
          <w:bCs/>
          <w:sz w:val="32"/>
          <w:szCs w:val="32"/>
        </w:rPr>
      </w:pPr>
    </w:p>
    <w:p w14:paraId="3FED56DA" w14:textId="77777777" w:rsidR="00053DF1" w:rsidRPr="00000AF7" w:rsidRDefault="00053DF1" w:rsidP="00053DF1">
      <w:pPr>
        <w:rPr>
          <w:rFonts w:ascii="National 2 Light" w:eastAsia="Calibri" w:hAnsi="National 2 Light" w:cs="Times New Roman"/>
          <w:b/>
          <w:bCs/>
          <w:sz w:val="32"/>
          <w:szCs w:val="32"/>
        </w:rPr>
      </w:pPr>
      <w:r w:rsidRPr="00000AF7">
        <w:rPr>
          <w:rFonts w:ascii="National 2 Light" w:eastAsia="Calibri" w:hAnsi="National 2 Light" w:cs="Times New Roman"/>
          <w:b/>
          <w:bCs/>
          <w:sz w:val="32"/>
          <w:szCs w:val="32"/>
        </w:rPr>
        <w:lastRenderedPageBreak/>
        <w:t>After deliberat</w:t>
      </w:r>
      <w:r>
        <w:rPr>
          <w:rFonts w:ascii="National 2 Light" w:eastAsia="Calibri" w:hAnsi="National 2 Light" w:cs="Times New Roman"/>
          <w:b/>
          <w:bCs/>
          <w:sz w:val="32"/>
          <w:szCs w:val="32"/>
        </w:rPr>
        <w:t>ive sessions</w:t>
      </w:r>
    </w:p>
    <w:p w14:paraId="0F29C715" w14:textId="77777777" w:rsidR="00053DF1" w:rsidRDefault="00053DF1" w:rsidP="00053DF1">
      <w:pPr>
        <w:pStyle w:val="ListParagraph"/>
        <w:numPr>
          <w:ilvl w:val="0"/>
          <w:numId w:val="72"/>
        </w:numPr>
        <w:rPr>
          <w:rFonts w:ascii="National 2 Light" w:eastAsia="Calibri" w:hAnsi="National 2 Light" w:cs="Times New Roman"/>
          <w:sz w:val="28"/>
          <w:szCs w:val="28"/>
        </w:rPr>
      </w:pPr>
      <w:r>
        <w:rPr>
          <w:rFonts w:ascii="National 2 Light" w:eastAsia="Calibri" w:hAnsi="National 2 Light" w:cs="Times New Roman"/>
          <w:sz w:val="28"/>
          <w:szCs w:val="28"/>
        </w:rPr>
        <w:t>Have you recognised and celebrated the efforts of the youth?</w:t>
      </w:r>
    </w:p>
    <w:p w14:paraId="50C73AF5" w14:textId="77777777" w:rsidR="00053DF1" w:rsidRPr="00654DA3" w:rsidRDefault="00053DF1" w:rsidP="00053DF1">
      <w:pPr>
        <w:pStyle w:val="ListParagraph"/>
        <w:numPr>
          <w:ilvl w:val="0"/>
          <w:numId w:val="72"/>
        </w:numPr>
        <w:rPr>
          <w:rFonts w:ascii="National 2 Light" w:eastAsia="Calibri" w:hAnsi="National 2 Light" w:cs="Times New Roman"/>
          <w:sz w:val="28"/>
          <w:szCs w:val="28"/>
        </w:rPr>
      </w:pPr>
      <w:r>
        <w:rPr>
          <w:rFonts w:ascii="National 2 Light" w:eastAsia="Calibri" w:hAnsi="National 2 Light" w:cs="Times New Roman"/>
          <w:sz w:val="28"/>
          <w:szCs w:val="28"/>
        </w:rPr>
        <w:t>When and how will you communicate the council’s response to the youths’ recommendations?</w:t>
      </w:r>
      <w:r w:rsidRPr="00654DA3">
        <w:rPr>
          <w:rFonts w:ascii="National 2 Light" w:eastAsia="Calibri" w:hAnsi="National 2 Light" w:cs="Times New Roman"/>
          <w:sz w:val="28"/>
          <w:szCs w:val="28"/>
        </w:rPr>
        <w:t xml:space="preserve"> </w:t>
      </w:r>
    </w:p>
    <w:p w14:paraId="062DAA0A" w14:textId="77777777" w:rsidR="00053DF1" w:rsidRDefault="00053DF1" w:rsidP="00053DF1">
      <w:pPr>
        <w:pStyle w:val="ListParagraph"/>
        <w:numPr>
          <w:ilvl w:val="0"/>
          <w:numId w:val="72"/>
        </w:numPr>
        <w:rPr>
          <w:rFonts w:ascii="National 2 Light" w:eastAsia="Calibri" w:hAnsi="National 2 Light" w:cs="Times New Roman"/>
          <w:sz w:val="28"/>
          <w:szCs w:val="28"/>
        </w:rPr>
      </w:pPr>
      <w:r>
        <w:rPr>
          <w:rFonts w:ascii="National 2 Light" w:eastAsia="Calibri" w:hAnsi="National 2 Light" w:cs="Times New Roman"/>
          <w:sz w:val="28"/>
          <w:szCs w:val="28"/>
        </w:rPr>
        <w:t>Have you given clear indication to the youths of how their recommendations will be implemented (if any were accepted)?</w:t>
      </w:r>
    </w:p>
    <w:p w14:paraId="20E0FDBA" w14:textId="77777777" w:rsidR="00053DF1" w:rsidRDefault="00053DF1" w:rsidP="00053DF1">
      <w:pPr>
        <w:pStyle w:val="ListParagraph"/>
        <w:numPr>
          <w:ilvl w:val="0"/>
          <w:numId w:val="72"/>
        </w:numPr>
        <w:rPr>
          <w:rFonts w:ascii="National 2 Light" w:eastAsia="Calibri" w:hAnsi="National 2 Light" w:cs="Times New Roman"/>
          <w:sz w:val="28"/>
          <w:szCs w:val="28"/>
        </w:rPr>
      </w:pPr>
      <w:r>
        <w:rPr>
          <w:rFonts w:ascii="National 2 Light" w:eastAsia="Calibri" w:hAnsi="National 2 Light" w:cs="Times New Roman"/>
          <w:sz w:val="28"/>
          <w:szCs w:val="28"/>
        </w:rPr>
        <w:t>Have you organised time with your advisory team to complete an evaluation together?</w:t>
      </w:r>
    </w:p>
    <w:p w14:paraId="727295F8" w14:textId="77777777" w:rsidR="00053DF1" w:rsidRDefault="00053DF1" w:rsidP="00053DF1">
      <w:pPr>
        <w:pStyle w:val="ListParagraph"/>
        <w:numPr>
          <w:ilvl w:val="0"/>
          <w:numId w:val="72"/>
        </w:numPr>
        <w:rPr>
          <w:rFonts w:ascii="National 2 Light" w:eastAsia="Calibri" w:hAnsi="National 2 Light" w:cs="Times New Roman"/>
          <w:sz w:val="28"/>
          <w:szCs w:val="28"/>
        </w:rPr>
      </w:pPr>
      <w:r>
        <w:rPr>
          <w:rFonts w:ascii="National 2 Light" w:eastAsia="Calibri" w:hAnsi="National 2 Light" w:cs="Times New Roman"/>
          <w:sz w:val="28"/>
          <w:szCs w:val="28"/>
        </w:rPr>
        <w:t>Have the youth completed a member’s survey as part of the broader evaluation process?</w:t>
      </w:r>
    </w:p>
    <w:p w14:paraId="30F03D49" w14:textId="77777777" w:rsidR="00053DF1" w:rsidRDefault="00053DF1" w:rsidP="00053DF1">
      <w:pPr>
        <w:pStyle w:val="ListParagraph"/>
        <w:numPr>
          <w:ilvl w:val="0"/>
          <w:numId w:val="72"/>
        </w:numPr>
        <w:rPr>
          <w:rFonts w:ascii="National 2 Light" w:eastAsia="Calibri" w:hAnsi="National 2 Light" w:cs="Times New Roman"/>
          <w:sz w:val="28"/>
          <w:szCs w:val="28"/>
        </w:rPr>
      </w:pPr>
      <w:r>
        <w:rPr>
          <w:rFonts w:ascii="National 2 Light" w:eastAsia="Calibri" w:hAnsi="National 2 Light" w:cs="Times New Roman"/>
          <w:sz w:val="28"/>
          <w:szCs w:val="28"/>
        </w:rPr>
        <w:t>Have you prepared a final report to supplement the evaluation and youths’ final report?</w:t>
      </w:r>
    </w:p>
    <w:p w14:paraId="0B6BEC78" w14:textId="77777777" w:rsidR="00053DF1" w:rsidRDefault="00053DF1" w:rsidP="00053DF1">
      <w:pPr>
        <w:pStyle w:val="ListParagraph"/>
        <w:numPr>
          <w:ilvl w:val="0"/>
          <w:numId w:val="72"/>
        </w:numPr>
        <w:rPr>
          <w:rFonts w:ascii="National 2 Light" w:eastAsia="Calibri" w:hAnsi="National 2 Light" w:cs="Times New Roman"/>
          <w:sz w:val="28"/>
          <w:szCs w:val="28"/>
        </w:rPr>
      </w:pPr>
      <w:r>
        <w:rPr>
          <w:rFonts w:ascii="National 2 Light" w:eastAsia="Calibri" w:hAnsi="National 2 Light" w:cs="Times New Roman"/>
          <w:sz w:val="28"/>
          <w:szCs w:val="28"/>
        </w:rPr>
        <w:t>Have you considered privacy principles throughout the deliberative process and maintained the youths’ anonymity in any public outputs?</w:t>
      </w:r>
    </w:p>
    <w:p w14:paraId="465B6DFE" w14:textId="77777777" w:rsidR="00053DF1" w:rsidRDefault="00053DF1" w:rsidP="00053DF1">
      <w:pPr>
        <w:pStyle w:val="ListParagraph"/>
        <w:numPr>
          <w:ilvl w:val="0"/>
          <w:numId w:val="72"/>
        </w:numPr>
        <w:rPr>
          <w:rFonts w:ascii="National 2 Light" w:eastAsia="Calibri" w:hAnsi="National 2 Light" w:cs="Times New Roman"/>
          <w:sz w:val="28"/>
          <w:szCs w:val="28"/>
        </w:rPr>
      </w:pPr>
      <w:r>
        <w:rPr>
          <w:rFonts w:ascii="National 2 Light" w:eastAsia="Calibri" w:hAnsi="National 2 Light" w:cs="Times New Roman"/>
          <w:sz w:val="28"/>
          <w:szCs w:val="28"/>
        </w:rPr>
        <w:t>Do you have a plan or approach for continuing the relationship with youth?</w:t>
      </w:r>
    </w:p>
    <w:p w14:paraId="3C977E2B" w14:textId="77777777" w:rsidR="00053DF1" w:rsidRPr="00E449E3" w:rsidRDefault="00053DF1" w:rsidP="00053DF1">
      <w:pPr>
        <w:pStyle w:val="ListParagraph"/>
        <w:rPr>
          <w:rFonts w:ascii="National 2 Light" w:eastAsia="Calibri" w:hAnsi="National 2 Light" w:cs="Times New Roman"/>
          <w:sz w:val="28"/>
          <w:szCs w:val="28"/>
        </w:rPr>
      </w:pPr>
    </w:p>
    <w:p w14:paraId="1AD009BF" w14:textId="77777777" w:rsidR="00053DF1" w:rsidRDefault="00053DF1" w:rsidP="00053DF1">
      <w:pPr>
        <w:rPr>
          <w:rFonts w:ascii="National 2" w:hAnsi="National 2"/>
          <w:color w:val="171717" w:themeColor="background2" w:themeShade="1A"/>
          <w:sz w:val="36"/>
          <w:szCs w:val="36"/>
        </w:rPr>
      </w:pPr>
    </w:p>
    <w:p w14:paraId="3A129ADC" w14:textId="77777777" w:rsidR="00053DF1" w:rsidRDefault="00053DF1" w:rsidP="00053DF1">
      <w:pPr>
        <w:jc w:val="center"/>
        <w:rPr>
          <w:rFonts w:ascii="National 2" w:hAnsi="National 2"/>
          <w:color w:val="171717" w:themeColor="background2" w:themeShade="1A"/>
          <w:sz w:val="36"/>
          <w:szCs w:val="36"/>
        </w:rPr>
      </w:pPr>
    </w:p>
    <w:p w14:paraId="76CBC5C8" w14:textId="77777777" w:rsidR="00053DF1" w:rsidRDefault="00053DF1" w:rsidP="00053DF1">
      <w:pPr>
        <w:jc w:val="center"/>
        <w:rPr>
          <w:rFonts w:ascii="National 2" w:hAnsi="National 2"/>
          <w:color w:val="171717" w:themeColor="background2" w:themeShade="1A"/>
          <w:sz w:val="36"/>
          <w:szCs w:val="36"/>
        </w:rPr>
      </w:pPr>
    </w:p>
    <w:p w14:paraId="026F7E06" w14:textId="77777777" w:rsidR="00053DF1" w:rsidRDefault="00053DF1" w:rsidP="00053DF1">
      <w:pPr>
        <w:jc w:val="center"/>
        <w:rPr>
          <w:rFonts w:ascii="National 2" w:hAnsi="National 2"/>
          <w:color w:val="171717" w:themeColor="background2" w:themeShade="1A"/>
          <w:sz w:val="36"/>
          <w:szCs w:val="36"/>
        </w:rPr>
      </w:pPr>
    </w:p>
    <w:p w14:paraId="0A42631B" w14:textId="77777777" w:rsidR="00053DF1" w:rsidRDefault="00053DF1" w:rsidP="00053DF1">
      <w:pPr>
        <w:jc w:val="center"/>
        <w:rPr>
          <w:rFonts w:ascii="National 2" w:hAnsi="National 2"/>
          <w:color w:val="171717" w:themeColor="background2" w:themeShade="1A"/>
          <w:sz w:val="36"/>
          <w:szCs w:val="36"/>
        </w:rPr>
      </w:pPr>
    </w:p>
    <w:p w14:paraId="2FE0BBC2" w14:textId="77777777" w:rsidR="00053DF1" w:rsidRDefault="00053DF1" w:rsidP="00053DF1">
      <w:pPr>
        <w:jc w:val="center"/>
        <w:rPr>
          <w:rFonts w:ascii="National 2" w:hAnsi="National 2"/>
          <w:color w:val="171717" w:themeColor="background2" w:themeShade="1A"/>
          <w:sz w:val="36"/>
          <w:szCs w:val="36"/>
        </w:rPr>
      </w:pPr>
    </w:p>
    <w:p w14:paraId="5B8FCDBE" w14:textId="77777777" w:rsidR="00053DF1" w:rsidRDefault="00053DF1" w:rsidP="00053DF1">
      <w:pPr>
        <w:jc w:val="center"/>
        <w:rPr>
          <w:rFonts w:ascii="National 2" w:hAnsi="National 2"/>
          <w:color w:val="171717" w:themeColor="background2" w:themeShade="1A"/>
          <w:sz w:val="36"/>
          <w:szCs w:val="36"/>
        </w:rPr>
      </w:pPr>
    </w:p>
    <w:p w14:paraId="36D4DF88" w14:textId="77777777" w:rsidR="00053DF1" w:rsidRDefault="00053DF1" w:rsidP="00053DF1">
      <w:pPr>
        <w:jc w:val="center"/>
        <w:rPr>
          <w:rFonts w:ascii="National 2" w:hAnsi="National 2"/>
          <w:color w:val="171717" w:themeColor="background2" w:themeShade="1A"/>
          <w:sz w:val="36"/>
          <w:szCs w:val="36"/>
        </w:rPr>
      </w:pPr>
    </w:p>
    <w:p w14:paraId="1F903CF9" w14:textId="77777777" w:rsidR="00053DF1" w:rsidRDefault="00053DF1" w:rsidP="00053DF1">
      <w:pPr>
        <w:jc w:val="center"/>
        <w:rPr>
          <w:rFonts w:ascii="National 2" w:hAnsi="National 2"/>
          <w:color w:val="171717" w:themeColor="background2" w:themeShade="1A"/>
          <w:sz w:val="36"/>
          <w:szCs w:val="36"/>
        </w:rPr>
      </w:pPr>
    </w:p>
    <w:p w14:paraId="7B7FEAC1" w14:textId="77777777" w:rsidR="00053DF1" w:rsidRDefault="00053DF1" w:rsidP="00053DF1">
      <w:pPr>
        <w:rPr>
          <w:rFonts w:ascii="National 2" w:hAnsi="National 2"/>
          <w:color w:val="171717" w:themeColor="background2" w:themeShade="1A"/>
          <w:sz w:val="36"/>
          <w:szCs w:val="36"/>
        </w:rPr>
      </w:pPr>
    </w:p>
    <w:p w14:paraId="755DE732" w14:textId="77777777" w:rsidR="00053DF1" w:rsidRPr="005372D9" w:rsidRDefault="00053DF1" w:rsidP="00053DF1">
      <w:pPr>
        <w:jc w:val="center"/>
        <w:rPr>
          <w:rFonts w:ascii="National 2" w:hAnsi="National 2"/>
          <w:color w:val="171717" w:themeColor="background2" w:themeShade="1A"/>
          <w:sz w:val="36"/>
          <w:szCs w:val="36"/>
        </w:rPr>
      </w:pPr>
      <w:r w:rsidRPr="005372D9">
        <w:rPr>
          <w:rFonts w:ascii="National 2" w:hAnsi="National 2"/>
          <w:color w:val="171717" w:themeColor="background2" w:themeShade="1A"/>
          <w:sz w:val="36"/>
          <w:szCs w:val="36"/>
        </w:rPr>
        <w:lastRenderedPageBreak/>
        <w:t>Useful links and resources</w:t>
      </w:r>
    </w:p>
    <w:p w14:paraId="2E7B5763" w14:textId="77777777" w:rsidR="00053DF1" w:rsidRDefault="00053DF1" w:rsidP="00053DF1">
      <w:r>
        <w:t>Below is a list of links and resources that may be useful in the design and delivery of the youth pilots:</w:t>
      </w:r>
    </w:p>
    <w:p w14:paraId="4CD42BEF" w14:textId="77777777" w:rsidR="00053DF1" w:rsidRDefault="00053DF1" w:rsidP="00053DF1">
      <w:pPr>
        <w:pStyle w:val="ListParagraph"/>
        <w:numPr>
          <w:ilvl w:val="0"/>
          <w:numId w:val="45"/>
        </w:numPr>
      </w:pPr>
      <w:hyperlink r:id="rId154" w:history="1">
        <w:r>
          <w:rPr>
            <w:rStyle w:val="Hyperlink"/>
          </w:rPr>
          <w:t>Deliberative democracy resource hub — MosaicLab</w:t>
        </w:r>
      </w:hyperlink>
    </w:p>
    <w:p w14:paraId="02A647CB" w14:textId="77777777" w:rsidR="00053DF1" w:rsidRDefault="00053DF1" w:rsidP="00053DF1">
      <w:pPr>
        <w:pStyle w:val="ListParagraph"/>
      </w:pPr>
      <w:r>
        <w:t>A resource hub developed by the Mosaic Lab with “how to guides” for key deliberative democracy processes</w:t>
      </w:r>
    </w:p>
    <w:p w14:paraId="401CF3AA" w14:textId="77777777" w:rsidR="00053DF1" w:rsidRDefault="00053DF1" w:rsidP="00053DF1">
      <w:pPr>
        <w:pStyle w:val="ListParagraph"/>
      </w:pPr>
    </w:p>
    <w:p w14:paraId="31BC8E16" w14:textId="77777777" w:rsidR="00053DF1" w:rsidRDefault="00053DF1" w:rsidP="00053DF1">
      <w:pPr>
        <w:pStyle w:val="ListParagraph"/>
        <w:numPr>
          <w:ilvl w:val="0"/>
          <w:numId w:val="45"/>
        </w:numPr>
      </w:pPr>
      <w:hyperlink r:id="rId155" w:history="1">
        <w:r w:rsidRPr="009A08DD">
          <w:rPr>
            <w:rStyle w:val="Hyperlink"/>
          </w:rPr>
          <w:t>Keepin’ It Real</w:t>
        </w:r>
      </w:hyperlink>
    </w:p>
    <w:p w14:paraId="29A3BDDB" w14:textId="77777777" w:rsidR="00053DF1" w:rsidRDefault="00053DF1" w:rsidP="00053DF1">
      <w:pPr>
        <w:pStyle w:val="ListParagraph"/>
      </w:pPr>
      <w:r>
        <w:t>A resource developed by the Ministry of Youth Development for involving young people in Decision-Making</w:t>
      </w:r>
    </w:p>
    <w:p w14:paraId="09B74890" w14:textId="77777777" w:rsidR="00053DF1" w:rsidRDefault="00053DF1" w:rsidP="00053DF1">
      <w:pPr>
        <w:pStyle w:val="ListParagraph"/>
      </w:pPr>
    </w:p>
    <w:p w14:paraId="57677329" w14:textId="77777777" w:rsidR="00053DF1" w:rsidRDefault="00053DF1" w:rsidP="00053DF1">
      <w:pPr>
        <w:pStyle w:val="ListParagraph"/>
        <w:numPr>
          <w:ilvl w:val="0"/>
          <w:numId w:val="45"/>
        </w:numPr>
      </w:pPr>
      <w:hyperlink r:id="rId156" w:history="1">
        <w:r>
          <w:rPr>
            <w:rStyle w:val="Hyperlink"/>
          </w:rPr>
          <w:t>Innovative Citizen Participation - OECD</w:t>
        </w:r>
      </w:hyperlink>
    </w:p>
    <w:p w14:paraId="36B9C43C" w14:textId="77777777" w:rsidR="00053DF1" w:rsidRDefault="00053DF1" w:rsidP="00053DF1">
      <w:pPr>
        <w:pStyle w:val="ListParagraph"/>
      </w:pPr>
      <w:r>
        <w:t>A toolbox full of resources detailing the implementation, evaluation and embedding of deliberative democracy</w:t>
      </w:r>
    </w:p>
    <w:p w14:paraId="0FAA118F" w14:textId="77777777" w:rsidR="00053DF1" w:rsidRDefault="00053DF1" w:rsidP="00053DF1">
      <w:pPr>
        <w:pStyle w:val="ListParagraph"/>
      </w:pPr>
    </w:p>
    <w:p w14:paraId="0A7053AC" w14:textId="77777777" w:rsidR="00053DF1" w:rsidRDefault="00053DF1" w:rsidP="00053DF1">
      <w:pPr>
        <w:pStyle w:val="ListParagraph"/>
        <w:numPr>
          <w:ilvl w:val="0"/>
          <w:numId w:val="45"/>
        </w:numPr>
      </w:pPr>
      <w:hyperlink r:id="rId157" w:history="1">
        <w:r>
          <w:rPr>
            <w:rStyle w:val="Hyperlink"/>
          </w:rPr>
          <w:t>Publications | Office of the Children's Commissioner | Office of the Children’s Commissioner (occ.org.nz)</w:t>
        </w:r>
      </w:hyperlink>
    </w:p>
    <w:p w14:paraId="1246B438" w14:textId="77777777" w:rsidR="00053DF1" w:rsidRDefault="00053DF1" w:rsidP="00053DF1">
      <w:pPr>
        <w:pStyle w:val="ListParagraph"/>
      </w:pPr>
      <w:r>
        <w:t xml:space="preserve">Link to publications featured on the Office of the Children’s Commissioner website </w:t>
      </w:r>
    </w:p>
    <w:p w14:paraId="3D7C8DCE" w14:textId="77777777" w:rsidR="00053DF1" w:rsidRDefault="00053DF1" w:rsidP="00053DF1">
      <w:pPr>
        <w:pStyle w:val="ListParagraph"/>
      </w:pPr>
    </w:p>
    <w:p w14:paraId="6E58D9EC" w14:textId="77777777" w:rsidR="00053DF1" w:rsidRPr="003D7F35" w:rsidRDefault="00053DF1" w:rsidP="00053DF1">
      <w:pPr>
        <w:pStyle w:val="ListParagraph"/>
        <w:numPr>
          <w:ilvl w:val="0"/>
          <w:numId w:val="45"/>
        </w:numPr>
        <w:rPr>
          <w:rStyle w:val="Hyperlink"/>
        </w:rPr>
      </w:pPr>
      <w:hyperlink r:id="rId158" w:history="1">
        <w:r w:rsidRPr="003D7F35">
          <w:rPr>
            <w:rStyle w:val="Hyperlink"/>
          </w:rPr>
          <w:t>In-depth engagement with tamariki &amp; rangatahi Maori</w:t>
        </w:r>
      </w:hyperlink>
    </w:p>
    <w:p w14:paraId="61AD1484" w14:textId="77777777" w:rsidR="00053DF1" w:rsidRDefault="00053DF1" w:rsidP="00053DF1">
      <w:pPr>
        <w:pStyle w:val="ListParagraph"/>
      </w:pPr>
      <w:r w:rsidRPr="00B3087E">
        <w:t>A Children’s Commissioner 2018 Case Study</w:t>
      </w:r>
    </w:p>
    <w:p w14:paraId="47F8E771" w14:textId="77777777" w:rsidR="00053DF1" w:rsidRDefault="00053DF1" w:rsidP="00053DF1">
      <w:pPr>
        <w:pStyle w:val="ListParagraph"/>
      </w:pPr>
    </w:p>
    <w:p w14:paraId="32D3AB93" w14:textId="77777777" w:rsidR="00053DF1" w:rsidRDefault="00053DF1" w:rsidP="00053DF1">
      <w:pPr>
        <w:pStyle w:val="ListParagraph"/>
        <w:numPr>
          <w:ilvl w:val="0"/>
          <w:numId w:val="45"/>
        </w:numPr>
      </w:pPr>
      <w:hyperlink r:id="rId159" w:history="1">
        <w:r w:rsidRPr="00466E1E">
          <w:rPr>
            <w:rStyle w:val="Hyperlink"/>
          </w:rPr>
          <w:t>Engagement Methods: guidance by the Children’s Commissioner</w:t>
        </w:r>
      </w:hyperlink>
      <w:r>
        <w:t xml:space="preserve"> </w:t>
      </w:r>
    </w:p>
    <w:p w14:paraId="7D69F1DA" w14:textId="77777777" w:rsidR="00053DF1" w:rsidRDefault="00053DF1" w:rsidP="00053DF1">
      <w:pPr>
        <w:pStyle w:val="ListParagraph"/>
      </w:pPr>
      <w:r>
        <w:t xml:space="preserve">A </w:t>
      </w:r>
      <w:r w:rsidRPr="00466E1E">
        <w:t>variety of engagement methods which can be used to engage with mokopuna. </w:t>
      </w:r>
    </w:p>
    <w:p w14:paraId="64703506" w14:textId="77777777" w:rsidR="00053DF1" w:rsidRDefault="00053DF1" w:rsidP="00053DF1">
      <w:pPr>
        <w:pStyle w:val="ListParagraph"/>
      </w:pPr>
    </w:p>
    <w:p w14:paraId="3FAF18B2" w14:textId="77777777" w:rsidR="00053DF1" w:rsidRPr="003D7F35" w:rsidRDefault="00053DF1" w:rsidP="00053DF1">
      <w:pPr>
        <w:pStyle w:val="ListParagraph"/>
        <w:numPr>
          <w:ilvl w:val="0"/>
          <w:numId w:val="45"/>
        </w:numPr>
        <w:rPr>
          <w:rStyle w:val="Hyperlink"/>
        </w:rPr>
      </w:pPr>
      <w:hyperlink r:id="rId160" w:history="1">
        <w:r w:rsidRPr="003D7F35">
          <w:rPr>
            <w:rStyle w:val="Hyperlink"/>
          </w:rPr>
          <w:t>Child and youth toolkit</w:t>
        </w:r>
      </w:hyperlink>
    </w:p>
    <w:p w14:paraId="3B53459F" w14:textId="77777777" w:rsidR="00053DF1" w:rsidRDefault="00053DF1" w:rsidP="00053DF1">
      <w:pPr>
        <w:pStyle w:val="ListParagraph"/>
      </w:pPr>
      <w:r w:rsidRPr="00B3087E">
        <w:t xml:space="preserve">This Child and youth engagement toolkit was used in the development of the Government’s first Child and Youth Wellbeing Strategy. </w:t>
      </w:r>
    </w:p>
    <w:p w14:paraId="04A2C041" w14:textId="77777777" w:rsidR="00053DF1" w:rsidRPr="00B3087E" w:rsidRDefault="00053DF1" w:rsidP="00053DF1">
      <w:pPr>
        <w:pStyle w:val="ListParagraph"/>
      </w:pPr>
    </w:p>
    <w:p w14:paraId="72B628C5" w14:textId="77777777" w:rsidR="00053DF1" w:rsidRPr="00B3087E" w:rsidRDefault="00053DF1" w:rsidP="00053DF1">
      <w:pPr>
        <w:pStyle w:val="ListParagraph"/>
        <w:numPr>
          <w:ilvl w:val="0"/>
          <w:numId w:val="45"/>
        </w:numPr>
        <w:rPr>
          <w:rFonts w:cstheme="minorHAnsi"/>
        </w:rPr>
      </w:pPr>
      <w:hyperlink r:id="rId161" w:history="1">
        <w:r>
          <w:rPr>
            <w:rStyle w:val="Hyperlink"/>
          </w:rPr>
          <w:t>newDemocracy Foundation</w:t>
        </w:r>
      </w:hyperlink>
    </w:p>
    <w:p w14:paraId="5146FF62" w14:textId="77777777" w:rsidR="00053DF1" w:rsidRDefault="00053DF1" w:rsidP="00053DF1">
      <w:pPr>
        <w:pStyle w:val="ListParagraph"/>
      </w:pPr>
      <w:r w:rsidRPr="00B3087E">
        <w:t>newDemocracy is an independent, non-partisan organisation, which aims to develop, demonstrate, and promote deliberative processes</w:t>
      </w:r>
      <w:r>
        <w:t>. Website contains a range of useful guidance on deliberative processes.</w:t>
      </w:r>
    </w:p>
    <w:p w14:paraId="2BC02925" w14:textId="77777777" w:rsidR="00053DF1" w:rsidRDefault="00053DF1" w:rsidP="00053DF1">
      <w:pPr>
        <w:pStyle w:val="ListParagraph"/>
      </w:pPr>
    </w:p>
    <w:p w14:paraId="05F7426B" w14:textId="77777777" w:rsidR="00053DF1" w:rsidRPr="003D7F35" w:rsidRDefault="00053DF1" w:rsidP="00053DF1">
      <w:pPr>
        <w:pStyle w:val="ListParagraph"/>
        <w:numPr>
          <w:ilvl w:val="0"/>
          <w:numId w:val="45"/>
        </w:numPr>
        <w:rPr>
          <w:rStyle w:val="Hyperlink"/>
        </w:rPr>
      </w:pPr>
      <w:hyperlink r:id="rId162" w:history="1">
        <w:r w:rsidRPr="003D7F35">
          <w:rPr>
            <w:rStyle w:val="Hyperlink"/>
          </w:rPr>
          <w:t>The impact of deli</w:t>
        </w:r>
        <w:r>
          <w:rPr>
            <w:rStyle w:val="Hyperlink"/>
          </w:rPr>
          <w:t>b</w:t>
        </w:r>
        <w:r w:rsidRPr="003D7F35">
          <w:rPr>
            <w:rStyle w:val="Hyperlink"/>
          </w:rPr>
          <w:t>erative democracy on youth</w:t>
        </w:r>
      </w:hyperlink>
    </w:p>
    <w:p w14:paraId="79BBAB67" w14:textId="77777777" w:rsidR="00053DF1" w:rsidRDefault="00053DF1" w:rsidP="00053DF1">
      <w:pPr>
        <w:pStyle w:val="ListParagraph"/>
      </w:pPr>
      <w:r w:rsidRPr="00B5403F">
        <w:t>Link to the 4th Participatory and Deliberative Democracy Festival. Has video recordings detailing how deliberative democracy has transformed youth participants understanding of democracy, their day-to-day life and their political and civic engagement.</w:t>
      </w:r>
    </w:p>
    <w:p w14:paraId="2FAB98E3" w14:textId="77777777" w:rsidR="00053DF1" w:rsidRDefault="00053DF1" w:rsidP="00053DF1"/>
    <w:p w14:paraId="013412BB" w14:textId="77777777" w:rsidR="00B82222" w:rsidRDefault="00B82222"/>
    <w:sectPr w:rsidR="00B82222">
      <w:pgSz w:w="11906" w:h="16838"/>
      <w:pgMar w:top="1440" w:right="1440" w:bottom="1440" w:left="1440"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16" w:author="Divya Raghubar" w:date="2023-02-02T11:37:00Z" w:initials="DR">
    <w:p w14:paraId="04F3D9AF" w14:textId="77777777" w:rsidR="00053DF1" w:rsidRDefault="00053DF1" w:rsidP="00053DF1">
      <w:pPr>
        <w:pStyle w:val="CommentText"/>
      </w:pPr>
      <w:r>
        <w:rPr>
          <w:rStyle w:val="CommentReference"/>
        </w:rPr>
        <w:annotationRef/>
      </w:r>
      <w:r>
        <w:t>Switch with privacy</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04F3D9AF"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7861EE8" w16cex:dateUtc="2023-02-01T22:37: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04F3D9AF" w16cid:durableId="27861EE8"/>
</w16cid:commentsId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yriad Pro Light">
    <w:altName w:val="Segoe UI Light"/>
    <w:panose1 w:val="00000000000000000000"/>
    <w:charset w:val="00"/>
    <w:family w:val="swiss"/>
    <w:notTrueType/>
    <w:pitch w:val="default"/>
    <w:sig w:usb0="00000003" w:usb1="00000000" w:usb2="00000000" w:usb3="00000000" w:csb0="00000001" w:csb1="00000000"/>
  </w:font>
  <w:font w:name="Myriad Pro">
    <w:altName w:val="Segoe UI"/>
    <w:panose1 w:val="00000000000000000000"/>
    <w:charset w:val="00"/>
    <w:family w:val="swiss"/>
    <w:notTrueType/>
    <w:pitch w:val="default"/>
    <w:sig w:usb0="00000007" w:usb1="00000000" w:usb2="00000000" w:usb3="00000000" w:csb0="00000003" w:csb1="00000000"/>
  </w:font>
  <w:font w:name="National 2 Light">
    <w:panose1 w:val="02000003000000000000"/>
    <w:charset w:val="00"/>
    <w:family w:val="modern"/>
    <w:notTrueType/>
    <w:pitch w:val="variable"/>
    <w:sig w:usb0="00000007" w:usb1="00000001" w:usb2="00000000" w:usb3="00000000" w:csb0="00000093" w:csb1="00000000"/>
  </w:font>
  <w:font w:name="National 2">
    <w:panose1 w:val="02000003000000000000"/>
    <w:charset w:val="00"/>
    <w:family w:val="modern"/>
    <w:notTrueType/>
    <w:pitch w:val="variable"/>
    <w:sig w:usb0="00000007" w:usb1="00000001" w:usb2="00000000" w:usb3="00000000" w:csb0="00000093" w:csb1="00000000"/>
  </w:font>
  <w:font w:name="National 2 Condensed">
    <w:panose1 w:val="02000006000000000000"/>
    <w:charset w:val="00"/>
    <w:family w:val="modern"/>
    <w:notTrueType/>
    <w:pitch w:val="variable"/>
    <w:sig w:usb0="00000007" w:usb1="00000001" w:usb2="00000000" w:usb3="00000000" w:csb0="00000093" w:csb1="00000000"/>
  </w:font>
  <w:font w:name="Roboto">
    <w:altName w:val="Roboto"/>
    <w:charset w:val="00"/>
    <w:family w:val="auto"/>
    <w:pitch w:val="variable"/>
    <w:sig w:usb0="E0000AFF" w:usb1="5000217F" w:usb2="00000021" w:usb3="00000000" w:csb0="0000019F" w:csb1="00000000"/>
  </w:font>
  <w:font w:name="AkzidenzGroteskStd-Md">
    <w:altName w:val="Calibri"/>
    <w:panose1 w:val="00000000000000000000"/>
    <w:charset w:val="00"/>
    <w:family w:val="swiss"/>
    <w:notTrueType/>
    <w:pitch w:val="default"/>
    <w:sig w:usb0="00000003" w:usb1="00000000" w:usb2="00000000" w:usb3="00000000" w:csb0="00000001" w:csb1="00000000"/>
  </w:font>
  <w:font w:name="AkzidenzGroteskStd-Regular">
    <w:altName w:val="Calibri"/>
    <w:panose1 w:val="00000000000000000000"/>
    <w:charset w:val="00"/>
    <w:family w:val="swiss"/>
    <w:notTrueType/>
    <w:pitch w:val="default"/>
    <w:sig w:usb0="00000003" w:usb1="00000000" w:usb2="00000000" w:usb3="00000000" w:csb0="00000001" w:csb1="00000000"/>
  </w:font>
  <w:font w:name="Ubuntu">
    <w:charset w:val="00"/>
    <w:family w:val="swiss"/>
    <w:pitch w:val="variable"/>
    <w:sig w:usb0="E00002FF" w:usb1="5000205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F2C114" w14:textId="77777777" w:rsidR="00A90A27" w:rsidRDefault="00053DF1">
    <w:pPr>
      <w:tabs>
        <w:tab w:val="center" w:pos="4550"/>
        <w:tab w:val="left" w:pos="5818"/>
      </w:tabs>
      <w:ind w:right="260"/>
      <w:jc w:val="right"/>
      <w:rPr>
        <w:color w:val="222A35" w:themeColor="text2" w:themeShade="80"/>
        <w:sz w:val="24"/>
        <w:szCs w:val="24"/>
      </w:rPr>
    </w:pPr>
    <w:r>
      <w:rPr>
        <w:color w:val="8496B0" w:themeColor="text2" w:themeTint="99"/>
        <w:spacing w:val="60"/>
        <w:sz w:val="24"/>
        <w:szCs w:val="24"/>
      </w:rPr>
      <w:t>Page</w:t>
    </w:r>
    <w:r>
      <w:rPr>
        <w:color w:val="8496B0" w:themeColor="text2" w:themeTint="99"/>
        <w:sz w:val="24"/>
        <w:szCs w:val="24"/>
      </w:rPr>
      <w:t xml:space="preserve"> </w:t>
    </w:r>
    <w:r>
      <w:rPr>
        <w:color w:val="323E4F" w:themeColor="text2" w:themeShade="BF"/>
        <w:sz w:val="24"/>
        <w:szCs w:val="24"/>
      </w:rPr>
      <w:fldChar w:fldCharType="begin"/>
    </w:r>
    <w:r>
      <w:rPr>
        <w:color w:val="323E4F" w:themeColor="text2" w:themeShade="BF"/>
        <w:sz w:val="24"/>
        <w:szCs w:val="24"/>
      </w:rPr>
      <w:instrText xml:space="preserve"> PAGE   \* MERGEFORMAT </w:instrText>
    </w:r>
    <w:r>
      <w:rPr>
        <w:color w:val="323E4F" w:themeColor="text2" w:themeShade="BF"/>
        <w:sz w:val="24"/>
        <w:szCs w:val="24"/>
      </w:rPr>
      <w:fldChar w:fldCharType="separate"/>
    </w:r>
    <w:r>
      <w:rPr>
        <w:noProof/>
        <w:color w:val="323E4F" w:themeColor="text2" w:themeShade="BF"/>
        <w:sz w:val="24"/>
        <w:szCs w:val="24"/>
      </w:rPr>
      <w:t>1</w:t>
    </w:r>
    <w:r>
      <w:rPr>
        <w:color w:val="323E4F" w:themeColor="text2" w:themeShade="BF"/>
        <w:sz w:val="24"/>
        <w:szCs w:val="24"/>
      </w:rPr>
      <w:fldChar w:fldCharType="end"/>
    </w:r>
    <w:r>
      <w:rPr>
        <w:color w:val="323E4F" w:themeColor="text2" w:themeShade="BF"/>
        <w:sz w:val="24"/>
        <w:szCs w:val="24"/>
      </w:rPr>
      <w:t xml:space="preserve"> | </w:t>
    </w:r>
    <w:r>
      <w:rPr>
        <w:color w:val="323E4F" w:themeColor="text2" w:themeShade="BF"/>
        <w:sz w:val="24"/>
        <w:szCs w:val="24"/>
      </w:rPr>
      <w:fldChar w:fldCharType="begin"/>
    </w:r>
    <w:r>
      <w:rPr>
        <w:color w:val="323E4F" w:themeColor="text2" w:themeShade="BF"/>
        <w:sz w:val="24"/>
        <w:szCs w:val="24"/>
      </w:rPr>
      <w:instrText xml:space="preserve"> NUMPAGES  \* Arabic  \* MERGEFORMAT </w:instrText>
    </w:r>
    <w:r>
      <w:rPr>
        <w:color w:val="323E4F" w:themeColor="text2" w:themeShade="BF"/>
        <w:sz w:val="24"/>
        <w:szCs w:val="24"/>
      </w:rPr>
      <w:fldChar w:fldCharType="separate"/>
    </w:r>
    <w:r>
      <w:rPr>
        <w:noProof/>
        <w:color w:val="323E4F" w:themeColor="text2" w:themeShade="BF"/>
        <w:sz w:val="24"/>
        <w:szCs w:val="24"/>
      </w:rPr>
      <w:t>1</w:t>
    </w:r>
    <w:r>
      <w:rPr>
        <w:color w:val="323E4F" w:themeColor="text2" w:themeShade="BF"/>
        <w:sz w:val="24"/>
        <w:szCs w:val="24"/>
      </w:rPr>
      <w:fldChar w:fldCharType="end"/>
    </w:r>
  </w:p>
  <w:p w14:paraId="10E5E014" w14:textId="77777777" w:rsidR="00A90A27" w:rsidRDefault="00053DF1">
    <w:pPr>
      <w:pStyle w:val="Footer"/>
    </w:pPr>
  </w:p>
</w:ft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140597"/>
    <w:multiLevelType w:val="hybridMultilevel"/>
    <w:tmpl w:val="7ACC4F3A"/>
    <w:lvl w:ilvl="0" w:tplc="14090003">
      <w:start w:val="1"/>
      <w:numFmt w:val="bullet"/>
      <w:lvlText w:val="o"/>
      <w:lvlJc w:val="left"/>
      <w:pPr>
        <w:ind w:left="720" w:hanging="360"/>
      </w:pPr>
      <w:rPr>
        <w:rFonts w:ascii="Courier New" w:hAnsi="Courier New" w:cs="Courier New" w:hint="default"/>
      </w:rPr>
    </w:lvl>
    <w:lvl w:ilvl="1" w:tplc="14090003">
      <w:start w:val="1"/>
      <w:numFmt w:val="bullet"/>
      <w:lvlText w:val="o"/>
      <w:lvlJc w:val="left"/>
      <w:pPr>
        <w:ind w:left="1440" w:hanging="360"/>
      </w:pPr>
      <w:rPr>
        <w:rFonts w:ascii="Courier New" w:hAnsi="Courier New" w:cs="Courier New" w:hint="default"/>
      </w:rPr>
    </w:lvl>
    <w:lvl w:ilvl="2" w:tplc="14090005">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 w15:restartNumberingAfterBreak="0">
    <w:nsid w:val="03894806"/>
    <w:multiLevelType w:val="hybridMultilevel"/>
    <w:tmpl w:val="BCFC922C"/>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 w15:restartNumberingAfterBreak="0">
    <w:nsid w:val="065B077F"/>
    <w:multiLevelType w:val="hybridMultilevel"/>
    <w:tmpl w:val="57327CA6"/>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 w15:restartNumberingAfterBreak="0">
    <w:nsid w:val="08054CE8"/>
    <w:multiLevelType w:val="hybridMultilevel"/>
    <w:tmpl w:val="4558A01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4" w15:restartNumberingAfterBreak="0">
    <w:nsid w:val="08915F04"/>
    <w:multiLevelType w:val="hybridMultilevel"/>
    <w:tmpl w:val="EDA465A2"/>
    <w:lvl w:ilvl="0" w:tplc="CD5E45E4">
      <w:start w:val="2"/>
      <w:numFmt w:val="bullet"/>
      <w:lvlText w:val="•"/>
      <w:lvlJc w:val="left"/>
      <w:pPr>
        <w:ind w:left="1800" w:hanging="360"/>
      </w:pPr>
      <w:rPr>
        <w:rFonts w:ascii="Arial" w:eastAsiaTheme="minorHAnsi" w:hAnsi="Arial" w:cs="Arial" w:hint="default"/>
      </w:rPr>
    </w:lvl>
    <w:lvl w:ilvl="1" w:tplc="14090003" w:tentative="1">
      <w:start w:val="1"/>
      <w:numFmt w:val="bullet"/>
      <w:lvlText w:val="o"/>
      <w:lvlJc w:val="left"/>
      <w:pPr>
        <w:ind w:left="2520" w:hanging="360"/>
      </w:pPr>
      <w:rPr>
        <w:rFonts w:ascii="Courier New" w:hAnsi="Courier New" w:cs="Courier New" w:hint="default"/>
      </w:rPr>
    </w:lvl>
    <w:lvl w:ilvl="2" w:tplc="14090005" w:tentative="1">
      <w:start w:val="1"/>
      <w:numFmt w:val="bullet"/>
      <w:lvlText w:val=""/>
      <w:lvlJc w:val="left"/>
      <w:pPr>
        <w:ind w:left="3240" w:hanging="360"/>
      </w:pPr>
      <w:rPr>
        <w:rFonts w:ascii="Wingdings" w:hAnsi="Wingdings" w:hint="default"/>
      </w:rPr>
    </w:lvl>
    <w:lvl w:ilvl="3" w:tplc="14090001" w:tentative="1">
      <w:start w:val="1"/>
      <w:numFmt w:val="bullet"/>
      <w:lvlText w:val=""/>
      <w:lvlJc w:val="left"/>
      <w:pPr>
        <w:ind w:left="3960" w:hanging="360"/>
      </w:pPr>
      <w:rPr>
        <w:rFonts w:ascii="Symbol" w:hAnsi="Symbol" w:hint="default"/>
      </w:rPr>
    </w:lvl>
    <w:lvl w:ilvl="4" w:tplc="14090003" w:tentative="1">
      <w:start w:val="1"/>
      <w:numFmt w:val="bullet"/>
      <w:lvlText w:val="o"/>
      <w:lvlJc w:val="left"/>
      <w:pPr>
        <w:ind w:left="4680" w:hanging="360"/>
      </w:pPr>
      <w:rPr>
        <w:rFonts w:ascii="Courier New" w:hAnsi="Courier New" w:cs="Courier New" w:hint="default"/>
      </w:rPr>
    </w:lvl>
    <w:lvl w:ilvl="5" w:tplc="14090005" w:tentative="1">
      <w:start w:val="1"/>
      <w:numFmt w:val="bullet"/>
      <w:lvlText w:val=""/>
      <w:lvlJc w:val="left"/>
      <w:pPr>
        <w:ind w:left="5400" w:hanging="360"/>
      </w:pPr>
      <w:rPr>
        <w:rFonts w:ascii="Wingdings" w:hAnsi="Wingdings" w:hint="default"/>
      </w:rPr>
    </w:lvl>
    <w:lvl w:ilvl="6" w:tplc="14090001" w:tentative="1">
      <w:start w:val="1"/>
      <w:numFmt w:val="bullet"/>
      <w:lvlText w:val=""/>
      <w:lvlJc w:val="left"/>
      <w:pPr>
        <w:ind w:left="6120" w:hanging="360"/>
      </w:pPr>
      <w:rPr>
        <w:rFonts w:ascii="Symbol" w:hAnsi="Symbol" w:hint="default"/>
      </w:rPr>
    </w:lvl>
    <w:lvl w:ilvl="7" w:tplc="14090003" w:tentative="1">
      <w:start w:val="1"/>
      <w:numFmt w:val="bullet"/>
      <w:lvlText w:val="o"/>
      <w:lvlJc w:val="left"/>
      <w:pPr>
        <w:ind w:left="6840" w:hanging="360"/>
      </w:pPr>
      <w:rPr>
        <w:rFonts w:ascii="Courier New" w:hAnsi="Courier New" w:cs="Courier New" w:hint="default"/>
      </w:rPr>
    </w:lvl>
    <w:lvl w:ilvl="8" w:tplc="14090005" w:tentative="1">
      <w:start w:val="1"/>
      <w:numFmt w:val="bullet"/>
      <w:lvlText w:val=""/>
      <w:lvlJc w:val="left"/>
      <w:pPr>
        <w:ind w:left="7560" w:hanging="360"/>
      </w:pPr>
      <w:rPr>
        <w:rFonts w:ascii="Wingdings" w:hAnsi="Wingdings" w:hint="default"/>
      </w:rPr>
    </w:lvl>
  </w:abstractNum>
  <w:abstractNum w:abstractNumId="5" w15:restartNumberingAfterBreak="0">
    <w:nsid w:val="09B34CDB"/>
    <w:multiLevelType w:val="hybridMultilevel"/>
    <w:tmpl w:val="58C61FCA"/>
    <w:lvl w:ilvl="0" w:tplc="1409000F">
      <w:start w:val="1"/>
      <w:numFmt w:val="decimal"/>
      <w:lvlText w:val="%1."/>
      <w:lvlJc w:val="left"/>
      <w:pPr>
        <w:ind w:left="360" w:hanging="360"/>
      </w:pPr>
      <w:rPr>
        <w:rFonts w:hint="default"/>
      </w:rPr>
    </w:lvl>
    <w:lvl w:ilvl="1" w:tplc="14090019" w:tentative="1">
      <w:start w:val="1"/>
      <w:numFmt w:val="lowerLetter"/>
      <w:lvlText w:val="%2."/>
      <w:lvlJc w:val="left"/>
      <w:pPr>
        <w:ind w:left="1080" w:hanging="360"/>
      </w:pPr>
    </w:lvl>
    <w:lvl w:ilvl="2" w:tplc="1409001B" w:tentative="1">
      <w:start w:val="1"/>
      <w:numFmt w:val="lowerRoman"/>
      <w:lvlText w:val="%3."/>
      <w:lvlJc w:val="right"/>
      <w:pPr>
        <w:ind w:left="1800" w:hanging="180"/>
      </w:pPr>
    </w:lvl>
    <w:lvl w:ilvl="3" w:tplc="1409000F" w:tentative="1">
      <w:start w:val="1"/>
      <w:numFmt w:val="decimal"/>
      <w:lvlText w:val="%4."/>
      <w:lvlJc w:val="left"/>
      <w:pPr>
        <w:ind w:left="2520" w:hanging="360"/>
      </w:pPr>
    </w:lvl>
    <w:lvl w:ilvl="4" w:tplc="14090019" w:tentative="1">
      <w:start w:val="1"/>
      <w:numFmt w:val="lowerLetter"/>
      <w:lvlText w:val="%5."/>
      <w:lvlJc w:val="left"/>
      <w:pPr>
        <w:ind w:left="3240" w:hanging="360"/>
      </w:pPr>
    </w:lvl>
    <w:lvl w:ilvl="5" w:tplc="1409001B" w:tentative="1">
      <w:start w:val="1"/>
      <w:numFmt w:val="lowerRoman"/>
      <w:lvlText w:val="%6."/>
      <w:lvlJc w:val="right"/>
      <w:pPr>
        <w:ind w:left="3960" w:hanging="180"/>
      </w:pPr>
    </w:lvl>
    <w:lvl w:ilvl="6" w:tplc="1409000F" w:tentative="1">
      <w:start w:val="1"/>
      <w:numFmt w:val="decimal"/>
      <w:lvlText w:val="%7."/>
      <w:lvlJc w:val="left"/>
      <w:pPr>
        <w:ind w:left="4680" w:hanging="360"/>
      </w:pPr>
    </w:lvl>
    <w:lvl w:ilvl="7" w:tplc="14090019" w:tentative="1">
      <w:start w:val="1"/>
      <w:numFmt w:val="lowerLetter"/>
      <w:lvlText w:val="%8."/>
      <w:lvlJc w:val="left"/>
      <w:pPr>
        <w:ind w:left="5400" w:hanging="360"/>
      </w:pPr>
    </w:lvl>
    <w:lvl w:ilvl="8" w:tplc="1409001B" w:tentative="1">
      <w:start w:val="1"/>
      <w:numFmt w:val="lowerRoman"/>
      <w:lvlText w:val="%9."/>
      <w:lvlJc w:val="right"/>
      <w:pPr>
        <w:ind w:left="6120" w:hanging="180"/>
      </w:pPr>
    </w:lvl>
  </w:abstractNum>
  <w:abstractNum w:abstractNumId="6" w15:restartNumberingAfterBreak="0">
    <w:nsid w:val="0DDB47D7"/>
    <w:multiLevelType w:val="hybridMultilevel"/>
    <w:tmpl w:val="89201C1A"/>
    <w:lvl w:ilvl="0" w:tplc="CD5E45E4">
      <w:start w:val="2"/>
      <w:numFmt w:val="bullet"/>
      <w:lvlText w:val="•"/>
      <w:lvlJc w:val="left"/>
      <w:pPr>
        <w:ind w:left="720" w:hanging="360"/>
      </w:pPr>
      <w:rPr>
        <w:rFonts w:ascii="Arial" w:eastAsiaTheme="minorHAnsi" w:hAnsi="Arial" w:cs="Aria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7" w15:restartNumberingAfterBreak="0">
    <w:nsid w:val="0EC30972"/>
    <w:multiLevelType w:val="multilevel"/>
    <w:tmpl w:val="F4482F48"/>
    <w:lvl w:ilvl="0">
      <w:start w:val="1"/>
      <w:numFmt w:val="bullet"/>
      <w:lvlText w:val=""/>
      <w:lvlJc w:val="left"/>
      <w:pPr>
        <w:tabs>
          <w:tab w:val="num" w:pos="675"/>
        </w:tabs>
        <w:ind w:left="675" w:hanging="360"/>
      </w:pPr>
      <w:rPr>
        <w:rFonts w:ascii="Symbol" w:hAnsi="Symbol" w:hint="default"/>
        <w:sz w:val="20"/>
      </w:rPr>
    </w:lvl>
    <w:lvl w:ilvl="1" w:tentative="1">
      <w:start w:val="1"/>
      <w:numFmt w:val="bullet"/>
      <w:lvlText w:val=""/>
      <w:lvlJc w:val="left"/>
      <w:pPr>
        <w:tabs>
          <w:tab w:val="num" w:pos="1395"/>
        </w:tabs>
        <w:ind w:left="1395" w:hanging="360"/>
      </w:pPr>
      <w:rPr>
        <w:rFonts w:ascii="Symbol" w:hAnsi="Symbol" w:hint="default"/>
        <w:sz w:val="20"/>
      </w:rPr>
    </w:lvl>
    <w:lvl w:ilvl="2" w:tentative="1">
      <w:start w:val="1"/>
      <w:numFmt w:val="bullet"/>
      <w:lvlText w:val=""/>
      <w:lvlJc w:val="left"/>
      <w:pPr>
        <w:tabs>
          <w:tab w:val="num" w:pos="2115"/>
        </w:tabs>
        <w:ind w:left="2115" w:hanging="360"/>
      </w:pPr>
      <w:rPr>
        <w:rFonts w:ascii="Symbol" w:hAnsi="Symbol" w:hint="default"/>
        <w:sz w:val="20"/>
      </w:rPr>
    </w:lvl>
    <w:lvl w:ilvl="3" w:tentative="1">
      <w:start w:val="1"/>
      <w:numFmt w:val="bullet"/>
      <w:lvlText w:val=""/>
      <w:lvlJc w:val="left"/>
      <w:pPr>
        <w:tabs>
          <w:tab w:val="num" w:pos="2835"/>
        </w:tabs>
        <w:ind w:left="2835" w:hanging="360"/>
      </w:pPr>
      <w:rPr>
        <w:rFonts w:ascii="Symbol" w:hAnsi="Symbol" w:hint="default"/>
        <w:sz w:val="20"/>
      </w:rPr>
    </w:lvl>
    <w:lvl w:ilvl="4" w:tentative="1">
      <w:start w:val="1"/>
      <w:numFmt w:val="bullet"/>
      <w:lvlText w:val=""/>
      <w:lvlJc w:val="left"/>
      <w:pPr>
        <w:tabs>
          <w:tab w:val="num" w:pos="3555"/>
        </w:tabs>
        <w:ind w:left="3555" w:hanging="360"/>
      </w:pPr>
      <w:rPr>
        <w:rFonts w:ascii="Symbol" w:hAnsi="Symbol" w:hint="default"/>
        <w:sz w:val="20"/>
      </w:rPr>
    </w:lvl>
    <w:lvl w:ilvl="5" w:tentative="1">
      <w:start w:val="1"/>
      <w:numFmt w:val="bullet"/>
      <w:lvlText w:val=""/>
      <w:lvlJc w:val="left"/>
      <w:pPr>
        <w:tabs>
          <w:tab w:val="num" w:pos="4275"/>
        </w:tabs>
        <w:ind w:left="4275" w:hanging="360"/>
      </w:pPr>
      <w:rPr>
        <w:rFonts w:ascii="Symbol" w:hAnsi="Symbol" w:hint="default"/>
        <w:sz w:val="20"/>
      </w:rPr>
    </w:lvl>
    <w:lvl w:ilvl="6" w:tentative="1">
      <w:start w:val="1"/>
      <w:numFmt w:val="bullet"/>
      <w:lvlText w:val=""/>
      <w:lvlJc w:val="left"/>
      <w:pPr>
        <w:tabs>
          <w:tab w:val="num" w:pos="4995"/>
        </w:tabs>
        <w:ind w:left="4995" w:hanging="360"/>
      </w:pPr>
      <w:rPr>
        <w:rFonts w:ascii="Symbol" w:hAnsi="Symbol" w:hint="default"/>
        <w:sz w:val="20"/>
      </w:rPr>
    </w:lvl>
    <w:lvl w:ilvl="7" w:tentative="1">
      <w:start w:val="1"/>
      <w:numFmt w:val="bullet"/>
      <w:lvlText w:val=""/>
      <w:lvlJc w:val="left"/>
      <w:pPr>
        <w:tabs>
          <w:tab w:val="num" w:pos="5715"/>
        </w:tabs>
        <w:ind w:left="5715" w:hanging="360"/>
      </w:pPr>
      <w:rPr>
        <w:rFonts w:ascii="Symbol" w:hAnsi="Symbol" w:hint="default"/>
        <w:sz w:val="20"/>
      </w:rPr>
    </w:lvl>
    <w:lvl w:ilvl="8" w:tentative="1">
      <w:start w:val="1"/>
      <w:numFmt w:val="bullet"/>
      <w:lvlText w:val=""/>
      <w:lvlJc w:val="left"/>
      <w:pPr>
        <w:tabs>
          <w:tab w:val="num" w:pos="6435"/>
        </w:tabs>
        <w:ind w:left="6435" w:hanging="360"/>
      </w:pPr>
      <w:rPr>
        <w:rFonts w:ascii="Symbol" w:hAnsi="Symbol" w:hint="default"/>
        <w:sz w:val="20"/>
      </w:rPr>
    </w:lvl>
  </w:abstractNum>
  <w:abstractNum w:abstractNumId="8" w15:restartNumberingAfterBreak="0">
    <w:nsid w:val="10F234B0"/>
    <w:multiLevelType w:val="hybridMultilevel"/>
    <w:tmpl w:val="129E803C"/>
    <w:lvl w:ilvl="0" w:tplc="1409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 w15:restartNumberingAfterBreak="0">
    <w:nsid w:val="12207F87"/>
    <w:multiLevelType w:val="hybridMultilevel"/>
    <w:tmpl w:val="B09AA0E8"/>
    <w:lvl w:ilvl="0" w:tplc="1409000F">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0" w15:restartNumberingAfterBreak="0">
    <w:nsid w:val="12C71EE6"/>
    <w:multiLevelType w:val="hybridMultilevel"/>
    <w:tmpl w:val="131C5C72"/>
    <w:lvl w:ilvl="0" w:tplc="CD5E45E4">
      <w:start w:val="2"/>
      <w:numFmt w:val="bullet"/>
      <w:lvlText w:val="•"/>
      <w:lvlJc w:val="left"/>
      <w:pPr>
        <w:ind w:left="720" w:hanging="360"/>
      </w:pPr>
      <w:rPr>
        <w:rFonts w:ascii="Arial" w:eastAsiaTheme="minorHAnsi" w:hAnsi="Arial" w:cs="Aria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1" w15:restartNumberingAfterBreak="0">
    <w:nsid w:val="15965C24"/>
    <w:multiLevelType w:val="multilevel"/>
    <w:tmpl w:val="38CE88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19C3749B"/>
    <w:multiLevelType w:val="hybridMultilevel"/>
    <w:tmpl w:val="5EAA398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3" w15:restartNumberingAfterBreak="0">
    <w:nsid w:val="1B0D0663"/>
    <w:multiLevelType w:val="hybridMultilevel"/>
    <w:tmpl w:val="F092D6E0"/>
    <w:lvl w:ilvl="0" w:tplc="1409000F">
      <w:start w:val="1"/>
      <w:numFmt w:val="decimal"/>
      <w:lvlText w:val="%1."/>
      <w:lvlJc w:val="left"/>
      <w:pPr>
        <w:ind w:left="360" w:hanging="360"/>
      </w:pPr>
      <w:rPr>
        <w:rFonts w:hint="default"/>
      </w:rPr>
    </w:lvl>
    <w:lvl w:ilvl="1" w:tplc="14090019" w:tentative="1">
      <w:start w:val="1"/>
      <w:numFmt w:val="lowerLetter"/>
      <w:lvlText w:val="%2."/>
      <w:lvlJc w:val="left"/>
      <w:pPr>
        <w:ind w:left="1080" w:hanging="360"/>
      </w:pPr>
    </w:lvl>
    <w:lvl w:ilvl="2" w:tplc="1409001B" w:tentative="1">
      <w:start w:val="1"/>
      <w:numFmt w:val="lowerRoman"/>
      <w:lvlText w:val="%3."/>
      <w:lvlJc w:val="right"/>
      <w:pPr>
        <w:ind w:left="1800" w:hanging="180"/>
      </w:pPr>
    </w:lvl>
    <w:lvl w:ilvl="3" w:tplc="1409000F" w:tentative="1">
      <w:start w:val="1"/>
      <w:numFmt w:val="decimal"/>
      <w:lvlText w:val="%4."/>
      <w:lvlJc w:val="left"/>
      <w:pPr>
        <w:ind w:left="2520" w:hanging="360"/>
      </w:pPr>
    </w:lvl>
    <w:lvl w:ilvl="4" w:tplc="14090019" w:tentative="1">
      <w:start w:val="1"/>
      <w:numFmt w:val="lowerLetter"/>
      <w:lvlText w:val="%5."/>
      <w:lvlJc w:val="left"/>
      <w:pPr>
        <w:ind w:left="3240" w:hanging="360"/>
      </w:pPr>
    </w:lvl>
    <w:lvl w:ilvl="5" w:tplc="1409001B" w:tentative="1">
      <w:start w:val="1"/>
      <w:numFmt w:val="lowerRoman"/>
      <w:lvlText w:val="%6."/>
      <w:lvlJc w:val="right"/>
      <w:pPr>
        <w:ind w:left="3960" w:hanging="180"/>
      </w:pPr>
    </w:lvl>
    <w:lvl w:ilvl="6" w:tplc="1409000F" w:tentative="1">
      <w:start w:val="1"/>
      <w:numFmt w:val="decimal"/>
      <w:lvlText w:val="%7."/>
      <w:lvlJc w:val="left"/>
      <w:pPr>
        <w:ind w:left="4680" w:hanging="360"/>
      </w:pPr>
    </w:lvl>
    <w:lvl w:ilvl="7" w:tplc="14090019" w:tentative="1">
      <w:start w:val="1"/>
      <w:numFmt w:val="lowerLetter"/>
      <w:lvlText w:val="%8."/>
      <w:lvlJc w:val="left"/>
      <w:pPr>
        <w:ind w:left="5400" w:hanging="360"/>
      </w:pPr>
    </w:lvl>
    <w:lvl w:ilvl="8" w:tplc="1409001B" w:tentative="1">
      <w:start w:val="1"/>
      <w:numFmt w:val="lowerRoman"/>
      <w:lvlText w:val="%9."/>
      <w:lvlJc w:val="right"/>
      <w:pPr>
        <w:ind w:left="6120" w:hanging="180"/>
      </w:pPr>
    </w:lvl>
  </w:abstractNum>
  <w:abstractNum w:abstractNumId="14" w15:restartNumberingAfterBreak="0">
    <w:nsid w:val="1B9C5D5A"/>
    <w:multiLevelType w:val="hybridMultilevel"/>
    <w:tmpl w:val="BFD4C0EA"/>
    <w:lvl w:ilvl="0" w:tplc="187CD3FA">
      <w:start w:val="1"/>
      <w:numFmt w:val="lowerRoman"/>
      <w:lvlText w:val="(%1)"/>
      <w:lvlJc w:val="left"/>
      <w:pPr>
        <w:ind w:left="2160" w:hanging="720"/>
      </w:pPr>
      <w:rPr>
        <w:rFonts w:hint="default"/>
      </w:rPr>
    </w:lvl>
    <w:lvl w:ilvl="1" w:tplc="14090019" w:tentative="1">
      <w:start w:val="1"/>
      <w:numFmt w:val="lowerLetter"/>
      <w:lvlText w:val="%2."/>
      <w:lvlJc w:val="left"/>
      <w:pPr>
        <w:ind w:left="2520" w:hanging="360"/>
      </w:pPr>
    </w:lvl>
    <w:lvl w:ilvl="2" w:tplc="1409001B" w:tentative="1">
      <w:start w:val="1"/>
      <w:numFmt w:val="lowerRoman"/>
      <w:lvlText w:val="%3."/>
      <w:lvlJc w:val="right"/>
      <w:pPr>
        <w:ind w:left="3240" w:hanging="180"/>
      </w:pPr>
    </w:lvl>
    <w:lvl w:ilvl="3" w:tplc="1409000F" w:tentative="1">
      <w:start w:val="1"/>
      <w:numFmt w:val="decimal"/>
      <w:lvlText w:val="%4."/>
      <w:lvlJc w:val="left"/>
      <w:pPr>
        <w:ind w:left="3960" w:hanging="360"/>
      </w:pPr>
    </w:lvl>
    <w:lvl w:ilvl="4" w:tplc="14090019" w:tentative="1">
      <w:start w:val="1"/>
      <w:numFmt w:val="lowerLetter"/>
      <w:lvlText w:val="%5."/>
      <w:lvlJc w:val="left"/>
      <w:pPr>
        <w:ind w:left="4680" w:hanging="360"/>
      </w:pPr>
    </w:lvl>
    <w:lvl w:ilvl="5" w:tplc="1409001B" w:tentative="1">
      <w:start w:val="1"/>
      <w:numFmt w:val="lowerRoman"/>
      <w:lvlText w:val="%6."/>
      <w:lvlJc w:val="right"/>
      <w:pPr>
        <w:ind w:left="5400" w:hanging="180"/>
      </w:pPr>
    </w:lvl>
    <w:lvl w:ilvl="6" w:tplc="1409000F" w:tentative="1">
      <w:start w:val="1"/>
      <w:numFmt w:val="decimal"/>
      <w:lvlText w:val="%7."/>
      <w:lvlJc w:val="left"/>
      <w:pPr>
        <w:ind w:left="6120" w:hanging="360"/>
      </w:pPr>
    </w:lvl>
    <w:lvl w:ilvl="7" w:tplc="14090019" w:tentative="1">
      <w:start w:val="1"/>
      <w:numFmt w:val="lowerLetter"/>
      <w:lvlText w:val="%8."/>
      <w:lvlJc w:val="left"/>
      <w:pPr>
        <w:ind w:left="6840" w:hanging="360"/>
      </w:pPr>
    </w:lvl>
    <w:lvl w:ilvl="8" w:tplc="1409001B" w:tentative="1">
      <w:start w:val="1"/>
      <w:numFmt w:val="lowerRoman"/>
      <w:lvlText w:val="%9."/>
      <w:lvlJc w:val="right"/>
      <w:pPr>
        <w:ind w:left="7560" w:hanging="180"/>
      </w:pPr>
    </w:lvl>
  </w:abstractNum>
  <w:abstractNum w:abstractNumId="15" w15:restartNumberingAfterBreak="0">
    <w:nsid w:val="1C0D60FB"/>
    <w:multiLevelType w:val="hybridMultilevel"/>
    <w:tmpl w:val="94AAE6B2"/>
    <w:lvl w:ilvl="0" w:tplc="E1448E74">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6" w15:restartNumberingAfterBreak="0">
    <w:nsid w:val="1D602257"/>
    <w:multiLevelType w:val="hybridMultilevel"/>
    <w:tmpl w:val="3A78665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7" w15:restartNumberingAfterBreak="0">
    <w:nsid w:val="1DD414FC"/>
    <w:multiLevelType w:val="hybridMultilevel"/>
    <w:tmpl w:val="E3C6C158"/>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8" w15:restartNumberingAfterBreak="0">
    <w:nsid w:val="1E112198"/>
    <w:multiLevelType w:val="multilevel"/>
    <w:tmpl w:val="F4142B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20D66C4B"/>
    <w:multiLevelType w:val="hybridMultilevel"/>
    <w:tmpl w:val="89FE57C0"/>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0" w15:restartNumberingAfterBreak="0">
    <w:nsid w:val="23AE7ECA"/>
    <w:multiLevelType w:val="hybridMultilevel"/>
    <w:tmpl w:val="CDAE1F32"/>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21" w15:restartNumberingAfterBreak="0">
    <w:nsid w:val="256A0736"/>
    <w:multiLevelType w:val="hybridMultilevel"/>
    <w:tmpl w:val="AD16CD2E"/>
    <w:lvl w:ilvl="0" w:tplc="1409000F">
      <w:start w:val="1"/>
      <w:numFmt w:val="decimal"/>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22" w15:restartNumberingAfterBreak="0">
    <w:nsid w:val="264556FE"/>
    <w:multiLevelType w:val="hybridMultilevel"/>
    <w:tmpl w:val="DD7437E0"/>
    <w:lvl w:ilvl="0" w:tplc="1409000F">
      <w:start w:val="1"/>
      <w:numFmt w:val="decimal"/>
      <w:lvlText w:val="%1."/>
      <w:lvlJc w:val="left"/>
      <w:pPr>
        <w:ind w:left="270" w:hanging="360"/>
      </w:pPr>
      <w:rPr>
        <w:rFonts w:hint="default"/>
      </w:rPr>
    </w:lvl>
    <w:lvl w:ilvl="1" w:tplc="FFFFFFFF" w:tentative="1">
      <w:start w:val="1"/>
      <w:numFmt w:val="bullet"/>
      <w:lvlText w:val="o"/>
      <w:lvlJc w:val="left"/>
      <w:pPr>
        <w:ind w:left="990" w:hanging="360"/>
      </w:pPr>
      <w:rPr>
        <w:rFonts w:ascii="Courier New" w:hAnsi="Courier New" w:cs="Courier New" w:hint="default"/>
      </w:rPr>
    </w:lvl>
    <w:lvl w:ilvl="2" w:tplc="FFFFFFFF" w:tentative="1">
      <w:start w:val="1"/>
      <w:numFmt w:val="bullet"/>
      <w:lvlText w:val=""/>
      <w:lvlJc w:val="left"/>
      <w:pPr>
        <w:ind w:left="1710" w:hanging="360"/>
      </w:pPr>
      <w:rPr>
        <w:rFonts w:ascii="Wingdings" w:hAnsi="Wingdings" w:hint="default"/>
      </w:rPr>
    </w:lvl>
    <w:lvl w:ilvl="3" w:tplc="FFFFFFFF" w:tentative="1">
      <w:start w:val="1"/>
      <w:numFmt w:val="bullet"/>
      <w:lvlText w:val=""/>
      <w:lvlJc w:val="left"/>
      <w:pPr>
        <w:ind w:left="2430" w:hanging="360"/>
      </w:pPr>
      <w:rPr>
        <w:rFonts w:ascii="Symbol" w:hAnsi="Symbol" w:hint="default"/>
      </w:rPr>
    </w:lvl>
    <w:lvl w:ilvl="4" w:tplc="FFFFFFFF" w:tentative="1">
      <w:start w:val="1"/>
      <w:numFmt w:val="bullet"/>
      <w:lvlText w:val="o"/>
      <w:lvlJc w:val="left"/>
      <w:pPr>
        <w:ind w:left="3150" w:hanging="360"/>
      </w:pPr>
      <w:rPr>
        <w:rFonts w:ascii="Courier New" w:hAnsi="Courier New" w:cs="Courier New" w:hint="default"/>
      </w:rPr>
    </w:lvl>
    <w:lvl w:ilvl="5" w:tplc="FFFFFFFF" w:tentative="1">
      <w:start w:val="1"/>
      <w:numFmt w:val="bullet"/>
      <w:lvlText w:val=""/>
      <w:lvlJc w:val="left"/>
      <w:pPr>
        <w:ind w:left="3870" w:hanging="360"/>
      </w:pPr>
      <w:rPr>
        <w:rFonts w:ascii="Wingdings" w:hAnsi="Wingdings" w:hint="default"/>
      </w:rPr>
    </w:lvl>
    <w:lvl w:ilvl="6" w:tplc="FFFFFFFF" w:tentative="1">
      <w:start w:val="1"/>
      <w:numFmt w:val="bullet"/>
      <w:lvlText w:val=""/>
      <w:lvlJc w:val="left"/>
      <w:pPr>
        <w:ind w:left="4590" w:hanging="360"/>
      </w:pPr>
      <w:rPr>
        <w:rFonts w:ascii="Symbol" w:hAnsi="Symbol" w:hint="default"/>
      </w:rPr>
    </w:lvl>
    <w:lvl w:ilvl="7" w:tplc="FFFFFFFF" w:tentative="1">
      <w:start w:val="1"/>
      <w:numFmt w:val="bullet"/>
      <w:lvlText w:val="o"/>
      <w:lvlJc w:val="left"/>
      <w:pPr>
        <w:ind w:left="5310" w:hanging="360"/>
      </w:pPr>
      <w:rPr>
        <w:rFonts w:ascii="Courier New" w:hAnsi="Courier New" w:cs="Courier New" w:hint="default"/>
      </w:rPr>
    </w:lvl>
    <w:lvl w:ilvl="8" w:tplc="FFFFFFFF" w:tentative="1">
      <w:start w:val="1"/>
      <w:numFmt w:val="bullet"/>
      <w:lvlText w:val=""/>
      <w:lvlJc w:val="left"/>
      <w:pPr>
        <w:ind w:left="6030" w:hanging="360"/>
      </w:pPr>
      <w:rPr>
        <w:rFonts w:ascii="Wingdings" w:hAnsi="Wingdings" w:hint="default"/>
      </w:rPr>
    </w:lvl>
  </w:abstractNum>
  <w:abstractNum w:abstractNumId="23" w15:restartNumberingAfterBreak="0">
    <w:nsid w:val="2799624A"/>
    <w:multiLevelType w:val="hybridMultilevel"/>
    <w:tmpl w:val="555AC85C"/>
    <w:lvl w:ilvl="0" w:tplc="CD5E45E4">
      <w:start w:val="2"/>
      <w:numFmt w:val="bullet"/>
      <w:lvlText w:val="•"/>
      <w:lvlJc w:val="left"/>
      <w:pPr>
        <w:ind w:left="720" w:hanging="360"/>
      </w:pPr>
      <w:rPr>
        <w:rFonts w:ascii="Arial" w:eastAsiaTheme="minorHAnsi" w:hAnsi="Arial" w:cs="Aria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4" w15:restartNumberingAfterBreak="0">
    <w:nsid w:val="2C073CDB"/>
    <w:multiLevelType w:val="hybridMultilevel"/>
    <w:tmpl w:val="C6E48C36"/>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5" w15:restartNumberingAfterBreak="0">
    <w:nsid w:val="2EB51CF3"/>
    <w:multiLevelType w:val="hybridMultilevel"/>
    <w:tmpl w:val="794A858A"/>
    <w:lvl w:ilvl="0" w:tplc="4B4CF804">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6" w15:restartNumberingAfterBreak="0">
    <w:nsid w:val="306838F3"/>
    <w:multiLevelType w:val="hybridMultilevel"/>
    <w:tmpl w:val="0B307A30"/>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7" w15:restartNumberingAfterBreak="0">
    <w:nsid w:val="32DF5061"/>
    <w:multiLevelType w:val="hybridMultilevel"/>
    <w:tmpl w:val="90C69944"/>
    <w:lvl w:ilvl="0" w:tplc="FFFFFFFF">
      <w:start w:val="1"/>
      <w:numFmt w:val="decimal"/>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8" w15:restartNumberingAfterBreak="0">
    <w:nsid w:val="360C2B44"/>
    <w:multiLevelType w:val="hybridMultilevel"/>
    <w:tmpl w:val="06DC6FB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9" w15:restartNumberingAfterBreak="0">
    <w:nsid w:val="388C22B3"/>
    <w:multiLevelType w:val="hybridMultilevel"/>
    <w:tmpl w:val="B51A3726"/>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0" w15:restartNumberingAfterBreak="0">
    <w:nsid w:val="39C039DE"/>
    <w:multiLevelType w:val="hybridMultilevel"/>
    <w:tmpl w:val="08701AC8"/>
    <w:lvl w:ilvl="0" w:tplc="1409000F">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31" w15:restartNumberingAfterBreak="0">
    <w:nsid w:val="3B8C2644"/>
    <w:multiLevelType w:val="hybridMultilevel"/>
    <w:tmpl w:val="93104162"/>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2" w15:restartNumberingAfterBreak="0">
    <w:nsid w:val="3B9C174F"/>
    <w:multiLevelType w:val="hybridMultilevel"/>
    <w:tmpl w:val="A926B668"/>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33" w15:restartNumberingAfterBreak="0">
    <w:nsid w:val="3C3E524B"/>
    <w:multiLevelType w:val="hybridMultilevel"/>
    <w:tmpl w:val="CB1A3F3C"/>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4" w15:restartNumberingAfterBreak="0">
    <w:nsid w:val="3C943EED"/>
    <w:multiLevelType w:val="hybridMultilevel"/>
    <w:tmpl w:val="ADA8A76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5" w15:restartNumberingAfterBreak="0">
    <w:nsid w:val="3F4F7D05"/>
    <w:multiLevelType w:val="hybridMultilevel"/>
    <w:tmpl w:val="F2BA4FDC"/>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6" w15:restartNumberingAfterBreak="0">
    <w:nsid w:val="40FB220B"/>
    <w:multiLevelType w:val="hybridMultilevel"/>
    <w:tmpl w:val="4E243D6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7" w15:restartNumberingAfterBreak="0">
    <w:nsid w:val="42B141D5"/>
    <w:multiLevelType w:val="hybridMultilevel"/>
    <w:tmpl w:val="899C9B8C"/>
    <w:lvl w:ilvl="0" w:tplc="14090001">
      <w:start w:val="1"/>
      <w:numFmt w:val="bullet"/>
      <w:lvlText w:val=""/>
      <w:lvlJc w:val="left"/>
      <w:pPr>
        <w:ind w:left="720" w:hanging="360"/>
      </w:pPr>
      <w:rPr>
        <w:rFonts w:ascii="Symbol" w:hAnsi="Symbol" w:hint="default"/>
      </w:rPr>
    </w:lvl>
    <w:lvl w:ilvl="1" w:tplc="14090003">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8" w15:restartNumberingAfterBreak="0">
    <w:nsid w:val="43DE53D0"/>
    <w:multiLevelType w:val="hybridMultilevel"/>
    <w:tmpl w:val="9E943CC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9" w15:restartNumberingAfterBreak="0">
    <w:nsid w:val="45FD3E95"/>
    <w:multiLevelType w:val="multilevel"/>
    <w:tmpl w:val="568A86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15:restartNumberingAfterBreak="0">
    <w:nsid w:val="48CF7E29"/>
    <w:multiLevelType w:val="hybridMultilevel"/>
    <w:tmpl w:val="0876FD62"/>
    <w:lvl w:ilvl="0" w:tplc="14090003">
      <w:start w:val="1"/>
      <w:numFmt w:val="bullet"/>
      <w:lvlText w:val="o"/>
      <w:lvlJc w:val="left"/>
      <w:pPr>
        <w:ind w:left="720" w:hanging="360"/>
      </w:pPr>
      <w:rPr>
        <w:rFonts w:ascii="Courier New" w:hAnsi="Courier New" w:cs="Courier New"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1" w15:restartNumberingAfterBreak="0">
    <w:nsid w:val="491562B5"/>
    <w:multiLevelType w:val="hybridMultilevel"/>
    <w:tmpl w:val="4EBE2B32"/>
    <w:lvl w:ilvl="0" w:tplc="5AACD31E">
      <w:start w:val="1"/>
      <w:numFmt w:val="decimal"/>
      <w:lvlText w:val="%1."/>
      <w:lvlJc w:val="left"/>
      <w:pPr>
        <w:ind w:left="720" w:hanging="360"/>
      </w:pPr>
      <w:rPr>
        <w:rFonts w:hint="default"/>
        <w:b/>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2" w15:restartNumberingAfterBreak="0">
    <w:nsid w:val="499F1EE6"/>
    <w:multiLevelType w:val="hybridMultilevel"/>
    <w:tmpl w:val="0AB28976"/>
    <w:lvl w:ilvl="0" w:tplc="14090001">
      <w:start w:val="1"/>
      <w:numFmt w:val="bullet"/>
      <w:lvlText w:val=""/>
      <w:lvlJc w:val="left"/>
      <w:pPr>
        <w:ind w:left="777" w:hanging="360"/>
      </w:pPr>
      <w:rPr>
        <w:rFonts w:ascii="Symbol" w:hAnsi="Symbol" w:hint="default"/>
      </w:rPr>
    </w:lvl>
    <w:lvl w:ilvl="1" w:tplc="14090003" w:tentative="1">
      <w:start w:val="1"/>
      <w:numFmt w:val="bullet"/>
      <w:lvlText w:val="o"/>
      <w:lvlJc w:val="left"/>
      <w:pPr>
        <w:ind w:left="1497" w:hanging="360"/>
      </w:pPr>
      <w:rPr>
        <w:rFonts w:ascii="Courier New" w:hAnsi="Courier New" w:cs="Courier New" w:hint="default"/>
      </w:rPr>
    </w:lvl>
    <w:lvl w:ilvl="2" w:tplc="14090005" w:tentative="1">
      <w:start w:val="1"/>
      <w:numFmt w:val="bullet"/>
      <w:lvlText w:val=""/>
      <w:lvlJc w:val="left"/>
      <w:pPr>
        <w:ind w:left="2217" w:hanging="360"/>
      </w:pPr>
      <w:rPr>
        <w:rFonts w:ascii="Wingdings" w:hAnsi="Wingdings" w:hint="default"/>
      </w:rPr>
    </w:lvl>
    <w:lvl w:ilvl="3" w:tplc="14090001" w:tentative="1">
      <w:start w:val="1"/>
      <w:numFmt w:val="bullet"/>
      <w:lvlText w:val=""/>
      <w:lvlJc w:val="left"/>
      <w:pPr>
        <w:ind w:left="2937" w:hanging="360"/>
      </w:pPr>
      <w:rPr>
        <w:rFonts w:ascii="Symbol" w:hAnsi="Symbol" w:hint="default"/>
      </w:rPr>
    </w:lvl>
    <w:lvl w:ilvl="4" w:tplc="14090003" w:tentative="1">
      <w:start w:val="1"/>
      <w:numFmt w:val="bullet"/>
      <w:lvlText w:val="o"/>
      <w:lvlJc w:val="left"/>
      <w:pPr>
        <w:ind w:left="3657" w:hanging="360"/>
      </w:pPr>
      <w:rPr>
        <w:rFonts w:ascii="Courier New" w:hAnsi="Courier New" w:cs="Courier New" w:hint="default"/>
      </w:rPr>
    </w:lvl>
    <w:lvl w:ilvl="5" w:tplc="14090005" w:tentative="1">
      <w:start w:val="1"/>
      <w:numFmt w:val="bullet"/>
      <w:lvlText w:val=""/>
      <w:lvlJc w:val="left"/>
      <w:pPr>
        <w:ind w:left="4377" w:hanging="360"/>
      </w:pPr>
      <w:rPr>
        <w:rFonts w:ascii="Wingdings" w:hAnsi="Wingdings" w:hint="default"/>
      </w:rPr>
    </w:lvl>
    <w:lvl w:ilvl="6" w:tplc="14090001" w:tentative="1">
      <w:start w:val="1"/>
      <w:numFmt w:val="bullet"/>
      <w:lvlText w:val=""/>
      <w:lvlJc w:val="left"/>
      <w:pPr>
        <w:ind w:left="5097" w:hanging="360"/>
      </w:pPr>
      <w:rPr>
        <w:rFonts w:ascii="Symbol" w:hAnsi="Symbol" w:hint="default"/>
      </w:rPr>
    </w:lvl>
    <w:lvl w:ilvl="7" w:tplc="14090003" w:tentative="1">
      <w:start w:val="1"/>
      <w:numFmt w:val="bullet"/>
      <w:lvlText w:val="o"/>
      <w:lvlJc w:val="left"/>
      <w:pPr>
        <w:ind w:left="5817" w:hanging="360"/>
      </w:pPr>
      <w:rPr>
        <w:rFonts w:ascii="Courier New" w:hAnsi="Courier New" w:cs="Courier New" w:hint="default"/>
      </w:rPr>
    </w:lvl>
    <w:lvl w:ilvl="8" w:tplc="14090005" w:tentative="1">
      <w:start w:val="1"/>
      <w:numFmt w:val="bullet"/>
      <w:lvlText w:val=""/>
      <w:lvlJc w:val="left"/>
      <w:pPr>
        <w:ind w:left="6537" w:hanging="360"/>
      </w:pPr>
      <w:rPr>
        <w:rFonts w:ascii="Wingdings" w:hAnsi="Wingdings" w:hint="default"/>
      </w:rPr>
    </w:lvl>
  </w:abstractNum>
  <w:abstractNum w:abstractNumId="43" w15:restartNumberingAfterBreak="0">
    <w:nsid w:val="4D987A10"/>
    <w:multiLevelType w:val="hybridMultilevel"/>
    <w:tmpl w:val="36386E50"/>
    <w:lvl w:ilvl="0" w:tplc="DA50CB48">
      <w:start w:val="1"/>
      <w:numFmt w:val="decimal"/>
      <w:lvlText w:val="%1."/>
      <w:lvlJc w:val="left"/>
      <w:pPr>
        <w:ind w:left="720" w:hanging="360"/>
      </w:pPr>
      <w:rPr>
        <w:rFonts w:hint="default"/>
        <w:b/>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44" w15:restartNumberingAfterBreak="0">
    <w:nsid w:val="4DC84035"/>
    <w:multiLevelType w:val="hybridMultilevel"/>
    <w:tmpl w:val="C5C0F4BE"/>
    <w:lvl w:ilvl="0" w:tplc="14090001">
      <w:start w:val="1"/>
      <w:numFmt w:val="bullet"/>
      <w:lvlText w:val=""/>
      <w:lvlJc w:val="left"/>
      <w:pPr>
        <w:ind w:left="1080" w:hanging="360"/>
      </w:pPr>
      <w:rPr>
        <w:rFonts w:ascii="Symbol" w:hAnsi="Symbol" w:hint="default"/>
      </w:rPr>
    </w:lvl>
    <w:lvl w:ilvl="1" w:tplc="14090003">
      <w:start w:val="1"/>
      <w:numFmt w:val="bullet"/>
      <w:lvlText w:val="o"/>
      <w:lvlJc w:val="left"/>
      <w:pPr>
        <w:ind w:left="1800" w:hanging="360"/>
      </w:pPr>
      <w:rPr>
        <w:rFonts w:ascii="Courier New" w:hAnsi="Courier New" w:cs="Courier New" w:hint="default"/>
      </w:rPr>
    </w:lvl>
    <w:lvl w:ilvl="2" w:tplc="14090005">
      <w:start w:val="1"/>
      <w:numFmt w:val="bullet"/>
      <w:lvlText w:val=""/>
      <w:lvlJc w:val="left"/>
      <w:pPr>
        <w:ind w:left="2520" w:hanging="360"/>
      </w:pPr>
      <w:rPr>
        <w:rFonts w:ascii="Wingdings" w:hAnsi="Wingdings" w:hint="default"/>
      </w:rPr>
    </w:lvl>
    <w:lvl w:ilvl="3" w:tplc="14090001">
      <w:start w:val="1"/>
      <w:numFmt w:val="bullet"/>
      <w:lvlText w:val=""/>
      <w:lvlJc w:val="left"/>
      <w:pPr>
        <w:ind w:left="3240" w:hanging="360"/>
      </w:pPr>
      <w:rPr>
        <w:rFonts w:ascii="Symbol" w:hAnsi="Symbol" w:hint="default"/>
      </w:rPr>
    </w:lvl>
    <w:lvl w:ilvl="4" w:tplc="14090003" w:tentative="1">
      <w:start w:val="1"/>
      <w:numFmt w:val="bullet"/>
      <w:lvlText w:val="o"/>
      <w:lvlJc w:val="left"/>
      <w:pPr>
        <w:ind w:left="3960" w:hanging="360"/>
      </w:pPr>
      <w:rPr>
        <w:rFonts w:ascii="Courier New" w:hAnsi="Courier New" w:cs="Courier New" w:hint="default"/>
      </w:rPr>
    </w:lvl>
    <w:lvl w:ilvl="5" w:tplc="14090005" w:tentative="1">
      <w:start w:val="1"/>
      <w:numFmt w:val="bullet"/>
      <w:lvlText w:val=""/>
      <w:lvlJc w:val="left"/>
      <w:pPr>
        <w:ind w:left="4680" w:hanging="360"/>
      </w:pPr>
      <w:rPr>
        <w:rFonts w:ascii="Wingdings" w:hAnsi="Wingdings" w:hint="default"/>
      </w:rPr>
    </w:lvl>
    <w:lvl w:ilvl="6" w:tplc="14090001" w:tentative="1">
      <w:start w:val="1"/>
      <w:numFmt w:val="bullet"/>
      <w:lvlText w:val=""/>
      <w:lvlJc w:val="left"/>
      <w:pPr>
        <w:ind w:left="5400" w:hanging="360"/>
      </w:pPr>
      <w:rPr>
        <w:rFonts w:ascii="Symbol" w:hAnsi="Symbol" w:hint="default"/>
      </w:rPr>
    </w:lvl>
    <w:lvl w:ilvl="7" w:tplc="14090003" w:tentative="1">
      <w:start w:val="1"/>
      <w:numFmt w:val="bullet"/>
      <w:lvlText w:val="o"/>
      <w:lvlJc w:val="left"/>
      <w:pPr>
        <w:ind w:left="6120" w:hanging="360"/>
      </w:pPr>
      <w:rPr>
        <w:rFonts w:ascii="Courier New" w:hAnsi="Courier New" w:cs="Courier New" w:hint="default"/>
      </w:rPr>
    </w:lvl>
    <w:lvl w:ilvl="8" w:tplc="14090005" w:tentative="1">
      <w:start w:val="1"/>
      <w:numFmt w:val="bullet"/>
      <w:lvlText w:val=""/>
      <w:lvlJc w:val="left"/>
      <w:pPr>
        <w:ind w:left="6840" w:hanging="360"/>
      </w:pPr>
      <w:rPr>
        <w:rFonts w:ascii="Wingdings" w:hAnsi="Wingdings" w:hint="default"/>
      </w:rPr>
    </w:lvl>
  </w:abstractNum>
  <w:abstractNum w:abstractNumId="45" w15:restartNumberingAfterBreak="0">
    <w:nsid w:val="4E4318BA"/>
    <w:multiLevelType w:val="hybridMultilevel"/>
    <w:tmpl w:val="A9B2878A"/>
    <w:lvl w:ilvl="0" w:tplc="1409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6" w15:restartNumberingAfterBreak="0">
    <w:nsid w:val="4ED50CCA"/>
    <w:multiLevelType w:val="hybridMultilevel"/>
    <w:tmpl w:val="9712227C"/>
    <w:lvl w:ilvl="0" w:tplc="CD5E45E4">
      <w:start w:val="2"/>
      <w:numFmt w:val="bullet"/>
      <w:lvlText w:val="•"/>
      <w:lvlJc w:val="left"/>
      <w:pPr>
        <w:ind w:left="720" w:hanging="360"/>
      </w:pPr>
      <w:rPr>
        <w:rFonts w:ascii="Arial" w:eastAsiaTheme="minorHAnsi" w:hAnsi="Arial" w:cs="Aria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47" w15:restartNumberingAfterBreak="0">
    <w:nsid w:val="50B214BE"/>
    <w:multiLevelType w:val="hybridMultilevel"/>
    <w:tmpl w:val="D58AA8B8"/>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48" w15:restartNumberingAfterBreak="0">
    <w:nsid w:val="545C24AC"/>
    <w:multiLevelType w:val="hybridMultilevel"/>
    <w:tmpl w:val="2744C71C"/>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49" w15:restartNumberingAfterBreak="0">
    <w:nsid w:val="567F097A"/>
    <w:multiLevelType w:val="hybridMultilevel"/>
    <w:tmpl w:val="9DB0E928"/>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50" w15:restartNumberingAfterBreak="0">
    <w:nsid w:val="59BF3F60"/>
    <w:multiLevelType w:val="hybridMultilevel"/>
    <w:tmpl w:val="2E4C96C0"/>
    <w:lvl w:ilvl="0" w:tplc="1409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1" w15:restartNumberingAfterBreak="0">
    <w:nsid w:val="5A7336F1"/>
    <w:multiLevelType w:val="hybridMultilevel"/>
    <w:tmpl w:val="4208A280"/>
    <w:lvl w:ilvl="0" w:tplc="14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2" w15:restartNumberingAfterBreak="0">
    <w:nsid w:val="5B022107"/>
    <w:multiLevelType w:val="hybridMultilevel"/>
    <w:tmpl w:val="3168AD4A"/>
    <w:lvl w:ilvl="0" w:tplc="1409000F">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53" w15:restartNumberingAfterBreak="0">
    <w:nsid w:val="5B4E03EB"/>
    <w:multiLevelType w:val="hybridMultilevel"/>
    <w:tmpl w:val="8C10AE7E"/>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54" w15:restartNumberingAfterBreak="0">
    <w:nsid w:val="5B546A58"/>
    <w:multiLevelType w:val="hybridMultilevel"/>
    <w:tmpl w:val="1542CA1E"/>
    <w:lvl w:ilvl="0" w:tplc="DA50CB48">
      <w:start w:val="1"/>
      <w:numFmt w:val="decimal"/>
      <w:lvlText w:val="%1."/>
      <w:lvlJc w:val="left"/>
      <w:pPr>
        <w:ind w:left="270" w:hanging="360"/>
      </w:pPr>
      <w:rPr>
        <w:rFonts w:hint="default"/>
        <w:b/>
      </w:rPr>
    </w:lvl>
    <w:lvl w:ilvl="1" w:tplc="14090019" w:tentative="1">
      <w:start w:val="1"/>
      <w:numFmt w:val="lowerLetter"/>
      <w:lvlText w:val="%2."/>
      <w:lvlJc w:val="left"/>
      <w:pPr>
        <w:ind w:left="990" w:hanging="360"/>
      </w:pPr>
    </w:lvl>
    <w:lvl w:ilvl="2" w:tplc="1409001B" w:tentative="1">
      <w:start w:val="1"/>
      <w:numFmt w:val="lowerRoman"/>
      <w:lvlText w:val="%3."/>
      <w:lvlJc w:val="right"/>
      <w:pPr>
        <w:ind w:left="1710" w:hanging="180"/>
      </w:pPr>
    </w:lvl>
    <w:lvl w:ilvl="3" w:tplc="1409000F" w:tentative="1">
      <w:start w:val="1"/>
      <w:numFmt w:val="decimal"/>
      <w:lvlText w:val="%4."/>
      <w:lvlJc w:val="left"/>
      <w:pPr>
        <w:ind w:left="2430" w:hanging="360"/>
      </w:pPr>
    </w:lvl>
    <w:lvl w:ilvl="4" w:tplc="14090019" w:tentative="1">
      <w:start w:val="1"/>
      <w:numFmt w:val="lowerLetter"/>
      <w:lvlText w:val="%5."/>
      <w:lvlJc w:val="left"/>
      <w:pPr>
        <w:ind w:left="3150" w:hanging="360"/>
      </w:pPr>
    </w:lvl>
    <w:lvl w:ilvl="5" w:tplc="1409001B" w:tentative="1">
      <w:start w:val="1"/>
      <w:numFmt w:val="lowerRoman"/>
      <w:lvlText w:val="%6."/>
      <w:lvlJc w:val="right"/>
      <w:pPr>
        <w:ind w:left="3870" w:hanging="180"/>
      </w:pPr>
    </w:lvl>
    <w:lvl w:ilvl="6" w:tplc="1409000F" w:tentative="1">
      <w:start w:val="1"/>
      <w:numFmt w:val="decimal"/>
      <w:lvlText w:val="%7."/>
      <w:lvlJc w:val="left"/>
      <w:pPr>
        <w:ind w:left="4590" w:hanging="360"/>
      </w:pPr>
    </w:lvl>
    <w:lvl w:ilvl="7" w:tplc="14090019" w:tentative="1">
      <w:start w:val="1"/>
      <w:numFmt w:val="lowerLetter"/>
      <w:lvlText w:val="%8."/>
      <w:lvlJc w:val="left"/>
      <w:pPr>
        <w:ind w:left="5310" w:hanging="360"/>
      </w:pPr>
    </w:lvl>
    <w:lvl w:ilvl="8" w:tplc="1409001B" w:tentative="1">
      <w:start w:val="1"/>
      <w:numFmt w:val="lowerRoman"/>
      <w:lvlText w:val="%9."/>
      <w:lvlJc w:val="right"/>
      <w:pPr>
        <w:ind w:left="6030" w:hanging="180"/>
      </w:pPr>
    </w:lvl>
  </w:abstractNum>
  <w:abstractNum w:abstractNumId="55" w15:restartNumberingAfterBreak="0">
    <w:nsid w:val="5BDE2FEB"/>
    <w:multiLevelType w:val="hybridMultilevel"/>
    <w:tmpl w:val="EA9E400A"/>
    <w:lvl w:ilvl="0" w:tplc="14090003">
      <w:start w:val="1"/>
      <w:numFmt w:val="bullet"/>
      <w:lvlText w:val="o"/>
      <w:lvlJc w:val="left"/>
      <w:pPr>
        <w:ind w:left="720" w:hanging="360"/>
      </w:pPr>
      <w:rPr>
        <w:rFonts w:ascii="Courier New" w:hAnsi="Courier New" w:cs="Courier New"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56" w15:restartNumberingAfterBreak="0">
    <w:nsid w:val="5EE8400B"/>
    <w:multiLevelType w:val="hybridMultilevel"/>
    <w:tmpl w:val="C51AF2B2"/>
    <w:lvl w:ilvl="0" w:tplc="14090003">
      <w:start w:val="1"/>
      <w:numFmt w:val="bullet"/>
      <w:lvlText w:val="o"/>
      <w:lvlJc w:val="left"/>
      <w:pPr>
        <w:ind w:left="720" w:hanging="360"/>
      </w:pPr>
      <w:rPr>
        <w:rFonts w:ascii="Courier New" w:hAnsi="Courier New" w:cs="Courier New" w:hint="default"/>
      </w:rPr>
    </w:lvl>
    <w:lvl w:ilvl="1" w:tplc="14090003">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57" w15:restartNumberingAfterBreak="0">
    <w:nsid w:val="5F714B67"/>
    <w:multiLevelType w:val="hybridMultilevel"/>
    <w:tmpl w:val="F062A480"/>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58" w15:restartNumberingAfterBreak="0">
    <w:nsid w:val="60C540C4"/>
    <w:multiLevelType w:val="hybridMultilevel"/>
    <w:tmpl w:val="23A859EA"/>
    <w:lvl w:ilvl="0" w:tplc="14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9" w15:restartNumberingAfterBreak="0">
    <w:nsid w:val="61EA1986"/>
    <w:multiLevelType w:val="hybridMultilevel"/>
    <w:tmpl w:val="9B604AA0"/>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60" w15:restartNumberingAfterBreak="0">
    <w:nsid w:val="67393A68"/>
    <w:multiLevelType w:val="hybridMultilevel"/>
    <w:tmpl w:val="095A0D46"/>
    <w:lvl w:ilvl="0" w:tplc="1409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1" w15:restartNumberingAfterBreak="0">
    <w:nsid w:val="694B3EE4"/>
    <w:multiLevelType w:val="hybridMultilevel"/>
    <w:tmpl w:val="ADB44FA6"/>
    <w:lvl w:ilvl="0" w:tplc="1409000F">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62" w15:restartNumberingAfterBreak="0">
    <w:nsid w:val="6D1936B9"/>
    <w:multiLevelType w:val="hybridMultilevel"/>
    <w:tmpl w:val="9244D258"/>
    <w:lvl w:ilvl="0" w:tplc="CD5E45E4">
      <w:start w:val="2"/>
      <w:numFmt w:val="bullet"/>
      <w:lvlText w:val="•"/>
      <w:lvlJc w:val="left"/>
      <w:pPr>
        <w:ind w:left="720" w:hanging="360"/>
      </w:pPr>
      <w:rPr>
        <w:rFonts w:ascii="Arial" w:eastAsiaTheme="minorHAnsi" w:hAnsi="Arial" w:cs="Aria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63" w15:restartNumberingAfterBreak="0">
    <w:nsid w:val="6F1D7B64"/>
    <w:multiLevelType w:val="hybridMultilevel"/>
    <w:tmpl w:val="90C69944"/>
    <w:lvl w:ilvl="0" w:tplc="1409000F">
      <w:start w:val="1"/>
      <w:numFmt w:val="decimal"/>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4" w15:restartNumberingAfterBreak="0">
    <w:nsid w:val="73247C53"/>
    <w:multiLevelType w:val="hybridMultilevel"/>
    <w:tmpl w:val="15886CFA"/>
    <w:lvl w:ilvl="0" w:tplc="1409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5" w15:restartNumberingAfterBreak="0">
    <w:nsid w:val="78187367"/>
    <w:multiLevelType w:val="hybridMultilevel"/>
    <w:tmpl w:val="F72C10D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66" w15:restartNumberingAfterBreak="0">
    <w:nsid w:val="786F09CA"/>
    <w:multiLevelType w:val="hybridMultilevel"/>
    <w:tmpl w:val="61F8EC5C"/>
    <w:lvl w:ilvl="0" w:tplc="14090001">
      <w:start w:val="1"/>
      <w:numFmt w:val="bullet"/>
      <w:lvlText w:val=""/>
      <w:lvlJc w:val="left"/>
      <w:pPr>
        <w:ind w:left="720" w:hanging="360"/>
      </w:pPr>
      <w:rPr>
        <w:rFonts w:ascii="Symbol" w:hAnsi="Symbol" w:hint="default"/>
      </w:rPr>
    </w:lvl>
    <w:lvl w:ilvl="1" w:tplc="14090003">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67" w15:restartNumberingAfterBreak="0">
    <w:nsid w:val="78970813"/>
    <w:multiLevelType w:val="hybridMultilevel"/>
    <w:tmpl w:val="F50C68B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68" w15:restartNumberingAfterBreak="0">
    <w:nsid w:val="78EC46E2"/>
    <w:multiLevelType w:val="hybridMultilevel"/>
    <w:tmpl w:val="93521670"/>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69" w15:restartNumberingAfterBreak="0">
    <w:nsid w:val="7BED7C64"/>
    <w:multiLevelType w:val="hybridMultilevel"/>
    <w:tmpl w:val="9E3CFE98"/>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70" w15:restartNumberingAfterBreak="0">
    <w:nsid w:val="7C632DB2"/>
    <w:multiLevelType w:val="hybridMultilevel"/>
    <w:tmpl w:val="5CD27BB6"/>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71" w15:restartNumberingAfterBreak="0">
    <w:nsid w:val="7E961666"/>
    <w:multiLevelType w:val="hybridMultilevel"/>
    <w:tmpl w:val="EC96B9E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num w:numId="1" w16cid:durableId="1633363340">
    <w:abstractNumId w:val="44"/>
  </w:num>
  <w:num w:numId="2" w16cid:durableId="775904997">
    <w:abstractNumId w:val="58"/>
  </w:num>
  <w:num w:numId="3" w16cid:durableId="812605502">
    <w:abstractNumId w:val="36"/>
  </w:num>
  <w:num w:numId="4" w16cid:durableId="1879274626">
    <w:abstractNumId w:val="63"/>
  </w:num>
  <w:num w:numId="5" w16cid:durableId="2074041578">
    <w:abstractNumId w:val="54"/>
  </w:num>
  <w:num w:numId="6" w16cid:durableId="934240599">
    <w:abstractNumId w:val="41"/>
  </w:num>
  <w:num w:numId="7" w16cid:durableId="557741389">
    <w:abstractNumId w:val="27"/>
  </w:num>
  <w:num w:numId="8" w16cid:durableId="1454247400">
    <w:abstractNumId w:val="11"/>
  </w:num>
  <w:num w:numId="9" w16cid:durableId="1117217912">
    <w:abstractNumId w:val="39"/>
  </w:num>
  <w:num w:numId="10" w16cid:durableId="173035552">
    <w:abstractNumId w:val="26"/>
  </w:num>
  <w:num w:numId="11" w16cid:durableId="392781453">
    <w:abstractNumId w:val="19"/>
  </w:num>
  <w:num w:numId="12" w16cid:durableId="403181623">
    <w:abstractNumId w:val="35"/>
  </w:num>
  <w:num w:numId="13" w16cid:durableId="932129327">
    <w:abstractNumId w:val="38"/>
  </w:num>
  <w:num w:numId="14" w16cid:durableId="270862352">
    <w:abstractNumId w:val="52"/>
  </w:num>
  <w:num w:numId="15" w16cid:durableId="175119311">
    <w:abstractNumId w:val="62"/>
  </w:num>
  <w:num w:numId="16" w16cid:durableId="2069189007">
    <w:abstractNumId w:val="42"/>
  </w:num>
  <w:num w:numId="17" w16cid:durableId="557284729">
    <w:abstractNumId w:val="57"/>
  </w:num>
  <w:num w:numId="18" w16cid:durableId="1379085091">
    <w:abstractNumId w:val="3"/>
  </w:num>
  <w:num w:numId="19" w16cid:durableId="308676694">
    <w:abstractNumId w:val="30"/>
  </w:num>
  <w:num w:numId="20" w16cid:durableId="1926256288">
    <w:abstractNumId w:val="51"/>
  </w:num>
  <w:num w:numId="21" w16cid:durableId="1854031046">
    <w:abstractNumId w:val="15"/>
  </w:num>
  <w:num w:numId="22" w16cid:durableId="901522955">
    <w:abstractNumId w:val="33"/>
  </w:num>
  <w:num w:numId="23" w16cid:durableId="626476132">
    <w:abstractNumId w:val="47"/>
  </w:num>
  <w:num w:numId="24" w16cid:durableId="1911307581">
    <w:abstractNumId w:val="69"/>
  </w:num>
  <w:num w:numId="25" w16cid:durableId="387413949">
    <w:abstractNumId w:val="21"/>
  </w:num>
  <w:num w:numId="26" w16cid:durableId="1489445006">
    <w:abstractNumId w:val="71"/>
  </w:num>
  <w:num w:numId="27" w16cid:durableId="254558060">
    <w:abstractNumId w:val="34"/>
  </w:num>
  <w:num w:numId="28" w16cid:durableId="1163011901">
    <w:abstractNumId w:val="46"/>
  </w:num>
  <w:num w:numId="29" w16cid:durableId="256180793">
    <w:abstractNumId w:val="4"/>
  </w:num>
  <w:num w:numId="30" w16cid:durableId="1709990191">
    <w:abstractNumId w:val="6"/>
  </w:num>
  <w:num w:numId="31" w16cid:durableId="561141508">
    <w:abstractNumId w:val="23"/>
  </w:num>
  <w:num w:numId="32" w16cid:durableId="1793398830">
    <w:abstractNumId w:val="67"/>
  </w:num>
  <w:num w:numId="33" w16cid:durableId="1126579792">
    <w:abstractNumId w:val="59"/>
  </w:num>
  <w:num w:numId="34" w16cid:durableId="1242791911">
    <w:abstractNumId w:val="28"/>
  </w:num>
  <w:num w:numId="35" w16cid:durableId="118959823">
    <w:abstractNumId w:val="2"/>
  </w:num>
  <w:num w:numId="36" w16cid:durableId="1989436220">
    <w:abstractNumId w:val="12"/>
  </w:num>
  <w:num w:numId="37" w16cid:durableId="1026717215">
    <w:abstractNumId w:val="1"/>
  </w:num>
  <w:num w:numId="38" w16cid:durableId="1440294359">
    <w:abstractNumId w:val="31"/>
  </w:num>
  <w:num w:numId="39" w16cid:durableId="1449088233">
    <w:abstractNumId w:val="66"/>
  </w:num>
  <w:num w:numId="40" w16cid:durableId="1174027554">
    <w:abstractNumId w:val="17"/>
  </w:num>
  <w:num w:numId="41" w16cid:durableId="2030641471">
    <w:abstractNumId w:val="61"/>
  </w:num>
  <w:num w:numId="42" w16cid:durableId="906694485">
    <w:abstractNumId w:val="14"/>
  </w:num>
  <w:num w:numId="43" w16cid:durableId="1657686280">
    <w:abstractNumId w:val="48"/>
  </w:num>
  <w:num w:numId="44" w16cid:durableId="1995643656">
    <w:abstractNumId w:val="16"/>
  </w:num>
  <w:num w:numId="45" w16cid:durableId="830609364">
    <w:abstractNumId w:val="68"/>
  </w:num>
  <w:num w:numId="46" w16cid:durableId="1175731985">
    <w:abstractNumId w:val="65"/>
  </w:num>
  <w:num w:numId="47" w16cid:durableId="698505988">
    <w:abstractNumId w:val="24"/>
  </w:num>
  <w:num w:numId="48" w16cid:durableId="82647217">
    <w:abstractNumId w:val="7"/>
  </w:num>
  <w:num w:numId="49" w16cid:durableId="87702738">
    <w:abstractNumId w:val="13"/>
  </w:num>
  <w:num w:numId="50" w16cid:durableId="293297725">
    <w:abstractNumId w:val="0"/>
  </w:num>
  <w:num w:numId="51" w16cid:durableId="329020015">
    <w:abstractNumId w:val="55"/>
  </w:num>
  <w:num w:numId="52" w16cid:durableId="1647473165">
    <w:abstractNumId w:val="40"/>
  </w:num>
  <w:num w:numId="53" w16cid:durableId="826362061">
    <w:abstractNumId w:val="53"/>
  </w:num>
  <w:num w:numId="54" w16cid:durableId="494999019">
    <w:abstractNumId w:val="32"/>
  </w:num>
  <w:num w:numId="55" w16cid:durableId="110520662">
    <w:abstractNumId w:val="49"/>
  </w:num>
  <w:num w:numId="56" w16cid:durableId="1592395967">
    <w:abstractNumId w:val="20"/>
  </w:num>
  <w:num w:numId="57" w16cid:durableId="842166780">
    <w:abstractNumId w:val="5"/>
  </w:num>
  <w:num w:numId="58" w16cid:durableId="763578293">
    <w:abstractNumId w:val="10"/>
  </w:num>
  <w:num w:numId="59" w16cid:durableId="1088967667">
    <w:abstractNumId w:val="56"/>
  </w:num>
  <w:num w:numId="60" w16cid:durableId="1426726200">
    <w:abstractNumId w:val="43"/>
  </w:num>
  <w:num w:numId="61" w16cid:durableId="562911331">
    <w:abstractNumId w:val="22"/>
  </w:num>
  <w:num w:numId="62" w16cid:durableId="533495145">
    <w:abstractNumId w:val="29"/>
  </w:num>
  <w:num w:numId="63" w16cid:durableId="1741950548">
    <w:abstractNumId w:val="18"/>
  </w:num>
  <w:num w:numId="64" w16cid:durableId="1692146679">
    <w:abstractNumId w:val="37"/>
  </w:num>
  <w:num w:numId="65" w16cid:durableId="90008850">
    <w:abstractNumId w:val="9"/>
  </w:num>
  <w:num w:numId="66" w16cid:durableId="460924068">
    <w:abstractNumId w:val="8"/>
  </w:num>
  <w:num w:numId="67" w16cid:durableId="1829249922">
    <w:abstractNumId w:val="64"/>
  </w:num>
  <w:num w:numId="68" w16cid:durableId="1833447146">
    <w:abstractNumId w:val="45"/>
  </w:num>
  <w:num w:numId="69" w16cid:durableId="2026007826">
    <w:abstractNumId w:val="50"/>
  </w:num>
  <w:num w:numId="70" w16cid:durableId="265499082">
    <w:abstractNumId w:val="60"/>
  </w:num>
  <w:num w:numId="71" w16cid:durableId="1876962787">
    <w:abstractNumId w:val="70"/>
  </w:num>
  <w:num w:numId="72" w16cid:durableId="307326323">
    <w:abstractNumId w:val="25"/>
  </w:num>
  <w:numIdMacAtCleanup w:val="72"/>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Divya Raghubar">
    <w15:presenceInfo w15:providerId="AD" w15:userId="S::raghubd@aklc.govt.nz::00446662-9b49-47ba-85f0-64ee33e29ce9"/>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53DF1"/>
    <w:rsid w:val="00053DF1"/>
    <w:rsid w:val="004F40C0"/>
    <w:rsid w:val="00B82222"/>
  </w:rsids>
  <m:mathPr>
    <m:mathFont m:val="Cambria Math"/>
    <m:brkBin m:val="before"/>
    <m:brkBinSub m:val="--"/>
    <m:smallFrac m:val="0"/>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284A79B"/>
  <w15:chartTrackingRefBased/>
  <w15:docId w15:val="{6F6AFD44-D08D-4E4B-AFD2-C1F6A6774E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NZ"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53DF1"/>
  </w:style>
  <w:style w:type="paragraph" w:styleId="Heading1">
    <w:name w:val="heading 1"/>
    <w:basedOn w:val="Normal"/>
    <w:next w:val="Normal"/>
    <w:link w:val="Heading1Char"/>
    <w:uiPriority w:val="9"/>
    <w:qFormat/>
    <w:rsid w:val="00053DF1"/>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053DF1"/>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semiHidden/>
    <w:unhideWhenUsed/>
    <w:qFormat/>
    <w:rsid w:val="00053DF1"/>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53DF1"/>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053DF1"/>
    <w:rPr>
      <w:rFonts w:asciiTheme="majorHAnsi" w:eastAsiaTheme="majorEastAsia" w:hAnsiTheme="majorHAnsi" w:cstheme="majorBidi"/>
      <w:color w:val="1F3763" w:themeColor="accent1" w:themeShade="7F"/>
      <w:sz w:val="24"/>
      <w:szCs w:val="24"/>
    </w:rPr>
  </w:style>
  <w:style w:type="character" w:customStyle="1" w:styleId="Heading4Char">
    <w:name w:val="Heading 4 Char"/>
    <w:basedOn w:val="DefaultParagraphFont"/>
    <w:link w:val="Heading4"/>
    <w:uiPriority w:val="9"/>
    <w:semiHidden/>
    <w:rsid w:val="00053DF1"/>
    <w:rPr>
      <w:rFonts w:asciiTheme="majorHAnsi" w:eastAsiaTheme="majorEastAsia" w:hAnsiTheme="majorHAnsi" w:cstheme="majorBidi"/>
      <w:i/>
      <w:iCs/>
      <w:color w:val="2F5496" w:themeColor="accent1" w:themeShade="BF"/>
    </w:rPr>
  </w:style>
  <w:style w:type="paragraph" w:styleId="ListParagraph">
    <w:name w:val="List Paragraph"/>
    <w:basedOn w:val="Normal"/>
    <w:uiPriority w:val="34"/>
    <w:qFormat/>
    <w:rsid w:val="00053DF1"/>
    <w:pPr>
      <w:ind w:left="720"/>
      <w:contextualSpacing/>
    </w:pPr>
  </w:style>
  <w:style w:type="table" w:styleId="TableGrid">
    <w:name w:val="Table Grid"/>
    <w:basedOn w:val="TableNormal"/>
    <w:uiPriority w:val="39"/>
    <w:rsid w:val="00053DF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053DF1"/>
    <w:pPr>
      <w:spacing w:before="100" w:beforeAutospacing="1" w:after="100" w:afterAutospacing="1" w:line="240" w:lineRule="auto"/>
    </w:pPr>
    <w:rPr>
      <w:rFonts w:ascii="Times New Roman" w:eastAsia="Times New Roman" w:hAnsi="Times New Roman" w:cs="Times New Roman"/>
      <w:sz w:val="24"/>
      <w:szCs w:val="24"/>
      <w:lang w:eastAsia="en-NZ"/>
    </w:rPr>
  </w:style>
  <w:style w:type="character" w:styleId="Hyperlink">
    <w:name w:val="Hyperlink"/>
    <w:basedOn w:val="DefaultParagraphFont"/>
    <w:uiPriority w:val="99"/>
    <w:unhideWhenUsed/>
    <w:rsid w:val="00053DF1"/>
    <w:rPr>
      <w:color w:val="0000FF"/>
      <w:u w:val="single"/>
    </w:rPr>
  </w:style>
  <w:style w:type="character" w:styleId="Emphasis">
    <w:name w:val="Emphasis"/>
    <w:basedOn w:val="DefaultParagraphFont"/>
    <w:uiPriority w:val="20"/>
    <w:qFormat/>
    <w:rsid w:val="00053DF1"/>
    <w:rPr>
      <w:i/>
      <w:iCs/>
    </w:rPr>
  </w:style>
  <w:style w:type="paragraph" w:styleId="Footer">
    <w:name w:val="footer"/>
    <w:basedOn w:val="Normal"/>
    <w:link w:val="FooterChar"/>
    <w:uiPriority w:val="99"/>
    <w:unhideWhenUsed/>
    <w:rsid w:val="00053DF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53DF1"/>
  </w:style>
  <w:style w:type="character" w:styleId="FollowedHyperlink">
    <w:name w:val="FollowedHyperlink"/>
    <w:basedOn w:val="DefaultParagraphFont"/>
    <w:uiPriority w:val="99"/>
    <w:semiHidden/>
    <w:unhideWhenUsed/>
    <w:rsid w:val="00053DF1"/>
    <w:rPr>
      <w:color w:val="954F72" w:themeColor="followedHyperlink"/>
      <w:u w:val="single"/>
    </w:rPr>
  </w:style>
  <w:style w:type="paragraph" w:customStyle="1" w:styleId="Default">
    <w:name w:val="Default"/>
    <w:rsid w:val="00053DF1"/>
    <w:pPr>
      <w:autoSpaceDE w:val="0"/>
      <w:autoSpaceDN w:val="0"/>
      <w:adjustRightInd w:val="0"/>
      <w:spacing w:after="0" w:line="240" w:lineRule="auto"/>
    </w:pPr>
    <w:rPr>
      <w:rFonts w:ascii="Arial" w:hAnsi="Arial" w:cs="Arial"/>
      <w:color w:val="000000"/>
      <w:sz w:val="24"/>
      <w:szCs w:val="24"/>
    </w:rPr>
  </w:style>
  <w:style w:type="character" w:styleId="CommentReference">
    <w:name w:val="annotation reference"/>
    <w:basedOn w:val="DefaultParagraphFont"/>
    <w:uiPriority w:val="99"/>
    <w:semiHidden/>
    <w:unhideWhenUsed/>
    <w:rsid w:val="00053DF1"/>
    <w:rPr>
      <w:sz w:val="16"/>
      <w:szCs w:val="16"/>
    </w:rPr>
  </w:style>
  <w:style w:type="paragraph" w:styleId="CommentText">
    <w:name w:val="annotation text"/>
    <w:basedOn w:val="Normal"/>
    <w:link w:val="CommentTextChar"/>
    <w:uiPriority w:val="99"/>
    <w:unhideWhenUsed/>
    <w:rsid w:val="00053DF1"/>
    <w:pPr>
      <w:spacing w:line="240" w:lineRule="auto"/>
    </w:pPr>
    <w:rPr>
      <w:sz w:val="20"/>
      <w:szCs w:val="20"/>
    </w:rPr>
  </w:style>
  <w:style w:type="character" w:customStyle="1" w:styleId="CommentTextChar">
    <w:name w:val="Comment Text Char"/>
    <w:basedOn w:val="DefaultParagraphFont"/>
    <w:link w:val="CommentText"/>
    <w:uiPriority w:val="99"/>
    <w:rsid w:val="00053DF1"/>
    <w:rPr>
      <w:sz w:val="20"/>
      <w:szCs w:val="20"/>
    </w:rPr>
  </w:style>
  <w:style w:type="paragraph" w:styleId="CommentSubject">
    <w:name w:val="annotation subject"/>
    <w:basedOn w:val="CommentText"/>
    <w:next w:val="CommentText"/>
    <w:link w:val="CommentSubjectChar"/>
    <w:uiPriority w:val="99"/>
    <w:semiHidden/>
    <w:unhideWhenUsed/>
    <w:rsid w:val="00053DF1"/>
    <w:rPr>
      <w:b/>
      <w:bCs/>
    </w:rPr>
  </w:style>
  <w:style w:type="character" w:customStyle="1" w:styleId="CommentSubjectChar">
    <w:name w:val="Comment Subject Char"/>
    <w:basedOn w:val="CommentTextChar"/>
    <w:link w:val="CommentSubject"/>
    <w:uiPriority w:val="99"/>
    <w:semiHidden/>
    <w:rsid w:val="00053DF1"/>
    <w:rPr>
      <w:b/>
      <w:bCs/>
      <w:sz w:val="20"/>
      <w:szCs w:val="20"/>
    </w:rPr>
  </w:style>
  <w:style w:type="character" w:styleId="UnresolvedMention">
    <w:name w:val="Unresolved Mention"/>
    <w:basedOn w:val="DefaultParagraphFont"/>
    <w:uiPriority w:val="99"/>
    <w:semiHidden/>
    <w:unhideWhenUsed/>
    <w:rsid w:val="00053DF1"/>
    <w:rPr>
      <w:color w:val="605E5C"/>
      <w:shd w:val="clear" w:color="auto" w:fill="E1DFDD"/>
    </w:rPr>
  </w:style>
  <w:style w:type="paragraph" w:customStyle="1" w:styleId="Pa5">
    <w:name w:val="Pa5"/>
    <w:basedOn w:val="Default"/>
    <w:next w:val="Default"/>
    <w:uiPriority w:val="99"/>
    <w:rsid w:val="00053DF1"/>
    <w:pPr>
      <w:spacing w:line="191" w:lineRule="atLeast"/>
    </w:pPr>
    <w:rPr>
      <w:rFonts w:ascii="Myriad Pro Light" w:hAnsi="Myriad Pro Light" w:cstheme="minorBidi"/>
      <w:color w:val="auto"/>
    </w:rPr>
  </w:style>
  <w:style w:type="character" w:customStyle="1" w:styleId="A11">
    <w:name w:val="A11"/>
    <w:uiPriority w:val="99"/>
    <w:rsid w:val="00053DF1"/>
    <w:rPr>
      <w:rFonts w:cs="Myriad Pro Light"/>
      <w:color w:val="211D1E"/>
      <w:sz w:val="28"/>
      <w:szCs w:val="28"/>
    </w:rPr>
  </w:style>
  <w:style w:type="paragraph" w:customStyle="1" w:styleId="Pa3">
    <w:name w:val="Pa3"/>
    <w:basedOn w:val="Default"/>
    <w:next w:val="Default"/>
    <w:uiPriority w:val="99"/>
    <w:rsid w:val="00053DF1"/>
    <w:pPr>
      <w:spacing w:line="191" w:lineRule="atLeast"/>
    </w:pPr>
    <w:rPr>
      <w:rFonts w:ascii="Myriad Pro" w:hAnsi="Myriad Pro" w:cstheme="minorBidi"/>
      <w:color w:val="auto"/>
    </w:rPr>
  </w:style>
  <w:style w:type="table" w:styleId="GridTable4-Accent5">
    <w:name w:val="Grid Table 4 Accent 5"/>
    <w:basedOn w:val="TableNormal"/>
    <w:uiPriority w:val="49"/>
    <w:rsid w:val="00053DF1"/>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paragraph" w:customStyle="1" w:styleId="Pa14">
    <w:name w:val="Pa14"/>
    <w:basedOn w:val="Default"/>
    <w:next w:val="Default"/>
    <w:uiPriority w:val="99"/>
    <w:rsid w:val="00053DF1"/>
    <w:pPr>
      <w:spacing w:line="281" w:lineRule="atLeast"/>
    </w:pPr>
    <w:rPr>
      <w:rFonts w:ascii="Myriad Pro" w:hAnsi="Myriad Pro" w:cstheme="minorBidi"/>
      <w:color w:val="auto"/>
    </w:rPr>
  </w:style>
  <w:style w:type="character" w:customStyle="1" w:styleId="A36">
    <w:name w:val="A36"/>
    <w:uiPriority w:val="99"/>
    <w:rsid w:val="00053DF1"/>
    <w:rPr>
      <w:rFonts w:cs="Myriad Pro"/>
      <w:color w:val="FFFFFF"/>
      <w:sz w:val="17"/>
      <w:szCs w:val="17"/>
    </w:rPr>
  </w:style>
  <w:style w:type="paragraph" w:customStyle="1" w:styleId="Pa12">
    <w:name w:val="Pa12"/>
    <w:basedOn w:val="Normal"/>
    <w:next w:val="Normal"/>
    <w:uiPriority w:val="99"/>
    <w:rsid w:val="00053DF1"/>
    <w:pPr>
      <w:autoSpaceDE w:val="0"/>
      <w:autoSpaceDN w:val="0"/>
      <w:adjustRightInd w:val="0"/>
      <w:spacing w:after="0" w:line="191" w:lineRule="atLeast"/>
    </w:pPr>
    <w:rPr>
      <w:rFonts w:ascii="Myriad Pro" w:hAnsi="Myriad Pro"/>
      <w:sz w:val="24"/>
      <w:szCs w:val="24"/>
    </w:rPr>
  </w:style>
  <w:style w:type="character" w:customStyle="1" w:styleId="A12">
    <w:name w:val="A12"/>
    <w:uiPriority w:val="99"/>
    <w:rsid w:val="00053DF1"/>
    <w:rPr>
      <w:rFonts w:cs="Myriad Pro"/>
      <w:color w:val="211D1E"/>
      <w:sz w:val="20"/>
      <w:szCs w:val="20"/>
    </w:rPr>
  </w:style>
  <w:style w:type="paragraph" w:styleId="Header">
    <w:name w:val="header"/>
    <w:basedOn w:val="Normal"/>
    <w:link w:val="HeaderChar"/>
    <w:uiPriority w:val="99"/>
    <w:unhideWhenUsed/>
    <w:rsid w:val="00053DF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53DF1"/>
  </w:style>
  <w:style w:type="character" w:styleId="Strong">
    <w:name w:val="Strong"/>
    <w:basedOn w:val="DefaultParagraphFont"/>
    <w:uiPriority w:val="22"/>
    <w:qFormat/>
    <w:rsid w:val="00053DF1"/>
    <w:rPr>
      <w:b/>
      <w:bCs/>
    </w:rPr>
  </w:style>
  <w:style w:type="character" w:customStyle="1" w:styleId="ms-rtestyle-definition">
    <w:name w:val="ms-rtestyle-definition"/>
    <w:basedOn w:val="DefaultParagraphFont"/>
    <w:rsid w:val="00053DF1"/>
  </w:style>
  <w:style w:type="paragraph" w:styleId="BodyText">
    <w:name w:val="Body Text"/>
    <w:basedOn w:val="Normal"/>
    <w:link w:val="BodyTextChar"/>
    <w:qFormat/>
    <w:rsid w:val="00053DF1"/>
    <w:pPr>
      <w:spacing w:after="120"/>
    </w:pPr>
    <w:rPr>
      <w:rFonts w:ascii="National 2 Light" w:hAnsi="National 2 Light"/>
      <w:noProof/>
      <w:color w:val="000000" w:themeColor="text1"/>
    </w:rPr>
  </w:style>
  <w:style w:type="character" w:customStyle="1" w:styleId="BodyTextChar">
    <w:name w:val="Body Text Char"/>
    <w:basedOn w:val="DefaultParagraphFont"/>
    <w:link w:val="BodyText"/>
    <w:rsid w:val="00053DF1"/>
    <w:rPr>
      <w:rFonts w:ascii="National 2 Light" w:hAnsi="National 2 Light"/>
      <w:noProof/>
      <w:color w:val="000000" w:themeColor="text1"/>
    </w:rPr>
  </w:style>
  <w:style w:type="paragraph" w:styleId="Revision">
    <w:name w:val="Revision"/>
    <w:hidden/>
    <w:uiPriority w:val="99"/>
    <w:semiHidden/>
    <w:rsid w:val="00053DF1"/>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5.svg"/><Relationship Id="rId21" Type="http://schemas.openxmlformats.org/officeDocument/2006/relationships/hyperlink" Target="https://www.commissioncanada.ca/" TargetMode="External"/><Relationship Id="rId42" Type="http://schemas.openxmlformats.org/officeDocument/2006/relationships/hyperlink" Target="https://www.censusauckland.co.nz/" TargetMode="External"/><Relationship Id="rId63" Type="http://schemas.openxmlformats.org/officeDocument/2006/relationships/image" Target="media/image38.svg"/><Relationship Id="rId84" Type="http://schemas.openxmlformats.org/officeDocument/2006/relationships/image" Target="media/image55.png"/><Relationship Id="rId138" Type="http://schemas.openxmlformats.org/officeDocument/2006/relationships/image" Target="media/image85.png"/><Relationship Id="rId159" Type="http://schemas.openxmlformats.org/officeDocument/2006/relationships/hyperlink" Target="https://www.occ.org.nz/voices/engagement-methods/" TargetMode="External"/><Relationship Id="rId107" Type="http://schemas.openxmlformats.org/officeDocument/2006/relationships/hyperlink" Target="https://aklcouncil.sharepoint.com/sites/Kotahi/Guides/Forms/AllItems.aspx?id=%2Fsites%2FKotahi%2FGuides%2FEngaging%20with%20Rainbow%20Communities%2Epdf&amp;parent=%2Fsites%2FKotahi%2FGuides" TargetMode="External"/><Relationship Id="rId11" Type="http://schemas.openxmlformats.org/officeDocument/2006/relationships/image" Target="media/image5.png"/><Relationship Id="rId32" Type="http://schemas.openxmlformats.org/officeDocument/2006/relationships/hyperlink" Target="https://aklcouncil.sharepoint.com/sites/who-we-are/SitePages/Pacific-Framework.aspx" TargetMode="External"/><Relationship Id="rId53" Type="http://schemas.openxmlformats.org/officeDocument/2006/relationships/image" Target="media/image29.png"/><Relationship Id="rId74" Type="http://schemas.openxmlformats.org/officeDocument/2006/relationships/image" Target="media/image46.svg"/><Relationship Id="rId128" Type="http://schemas.openxmlformats.org/officeDocument/2006/relationships/hyperlink" Target="https://www.privacy.org.nz/assets/New-order/Your-responsibilities/Privacy-resources-for-organisations/2020-A-quick-tour-of-the-privacy-principles-Oct-2020.pdf" TargetMode="External"/><Relationship Id="rId149" Type="http://schemas.openxmlformats.org/officeDocument/2006/relationships/image" Target="media/image93.png"/><Relationship Id="rId5" Type="http://schemas.openxmlformats.org/officeDocument/2006/relationships/image" Target="media/image1.png"/><Relationship Id="rId95" Type="http://schemas.openxmlformats.org/officeDocument/2006/relationships/hyperlink" Target="https://coggle.it/" TargetMode="External"/><Relationship Id="rId160" Type="http://schemas.openxmlformats.org/officeDocument/2006/relationships/hyperlink" Target="https://www.occ.org.nz/publications/resources/child-and-youth-toolkit/" TargetMode="External"/><Relationship Id="rId22" Type="http://schemas.openxmlformats.org/officeDocument/2006/relationships/image" Target="media/image10.png"/><Relationship Id="rId43" Type="http://schemas.openxmlformats.org/officeDocument/2006/relationships/hyperlink" Target="https://www.stats.govt.nz/tools/2018-census-place-summaries/" TargetMode="External"/><Relationship Id="rId64" Type="http://schemas.openxmlformats.org/officeDocument/2006/relationships/image" Target="media/image39.png"/><Relationship Id="rId118" Type="http://schemas.openxmlformats.org/officeDocument/2006/relationships/image" Target="media/image76.png"/><Relationship Id="rId139" Type="http://schemas.openxmlformats.org/officeDocument/2006/relationships/image" Target="media/image86.svg"/><Relationship Id="rId85" Type="http://schemas.openxmlformats.org/officeDocument/2006/relationships/image" Target="media/image56.svg"/><Relationship Id="rId150" Type="http://schemas.openxmlformats.org/officeDocument/2006/relationships/image" Target="media/image94.png"/><Relationship Id="rId12" Type="http://schemas.microsoft.com/office/2007/relationships/hdphoto" Target="media/hdphoto3.wdp"/><Relationship Id="rId17" Type="http://schemas.openxmlformats.org/officeDocument/2006/relationships/image" Target="media/image9.png"/><Relationship Id="rId33" Type="http://schemas.openxmlformats.org/officeDocument/2006/relationships/hyperlink" Target="https://www.msd.govt.nz/about-msd-and-our-work/publications-resources/resources/child-impact-assessment.html" TargetMode="External"/><Relationship Id="rId38" Type="http://schemas.openxmlformats.org/officeDocument/2006/relationships/image" Target="media/image19.png"/><Relationship Id="rId59" Type="http://schemas.openxmlformats.org/officeDocument/2006/relationships/image" Target="media/image35.png"/><Relationship Id="rId103" Type="http://schemas.openxmlformats.org/officeDocument/2006/relationships/image" Target="media/image65.png"/><Relationship Id="rId108" Type="http://schemas.openxmlformats.org/officeDocument/2006/relationships/image" Target="media/image66.png"/><Relationship Id="rId124" Type="http://schemas.openxmlformats.org/officeDocument/2006/relationships/image" Target="media/image80.png"/><Relationship Id="rId129" Type="http://schemas.openxmlformats.org/officeDocument/2006/relationships/image" Target="media/image81.png"/><Relationship Id="rId54" Type="http://schemas.openxmlformats.org/officeDocument/2006/relationships/image" Target="media/image30.svg"/><Relationship Id="rId70" Type="http://schemas.openxmlformats.org/officeDocument/2006/relationships/image" Target="media/image43.png"/><Relationship Id="rId75" Type="http://schemas.openxmlformats.org/officeDocument/2006/relationships/image" Target="media/image47.png"/><Relationship Id="rId91" Type="http://schemas.openxmlformats.org/officeDocument/2006/relationships/hyperlink" Target="https://aklcouncil.sharepoint.com/sites/how-we-work/SitePages/placemaking-with-communities.aspx" TargetMode="External"/><Relationship Id="rId96" Type="http://schemas.openxmlformats.org/officeDocument/2006/relationships/image" Target="media/image61.png"/><Relationship Id="rId140" Type="http://schemas.openxmlformats.org/officeDocument/2006/relationships/hyperlink" Target="https://www.oecd-ilibrary.org/sites/10ccbfcb-en/1/4/3/index.html?itemId=/content/publication/10ccbfcb-en&amp;_csp_=d69eda57e6c10e8b31b6dc1351befc3e&amp;itemIGO=oecd&amp;itemContentType=book" TargetMode="External"/><Relationship Id="rId145" Type="http://schemas.microsoft.com/office/2007/relationships/hdphoto" Target="media/hdphoto12.wdp"/><Relationship Id="rId161" Type="http://schemas.openxmlformats.org/officeDocument/2006/relationships/hyperlink" Target="https://www.newdemocracy.com.au/" TargetMode="External"/><Relationship Id="rId166" Type="http://schemas.openxmlformats.org/officeDocument/2006/relationships/customXml" Target="../customXml/item1.xml"/><Relationship Id="rId1" Type="http://schemas.openxmlformats.org/officeDocument/2006/relationships/numbering" Target="numbering.xml"/><Relationship Id="rId6" Type="http://schemas.microsoft.com/office/2007/relationships/hdphoto" Target="media/hdphoto1.wdp"/><Relationship Id="rId23" Type="http://schemas.openxmlformats.org/officeDocument/2006/relationships/image" Target="media/image11.png"/><Relationship Id="rId28" Type="http://schemas.openxmlformats.org/officeDocument/2006/relationships/image" Target="media/image15.png"/><Relationship Id="rId49" Type="http://schemas.openxmlformats.org/officeDocument/2006/relationships/image" Target="media/image25.png"/><Relationship Id="rId114" Type="http://schemas.openxmlformats.org/officeDocument/2006/relationships/image" Target="media/image72.png"/><Relationship Id="rId119" Type="http://schemas.openxmlformats.org/officeDocument/2006/relationships/image" Target="media/image77.png"/><Relationship Id="rId44" Type="http://schemas.openxmlformats.org/officeDocument/2006/relationships/hyperlink" Target="mailto:census@aucklandcouncil.govt.nz" TargetMode="External"/><Relationship Id="rId60" Type="http://schemas.openxmlformats.org/officeDocument/2006/relationships/image" Target="media/image36.svg"/><Relationship Id="rId65" Type="http://schemas.openxmlformats.org/officeDocument/2006/relationships/image" Target="media/image40.svg"/><Relationship Id="rId81" Type="http://schemas.openxmlformats.org/officeDocument/2006/relationships/image" Target="media/image52.png"/><Relationship Id="rId86" Type="http://schemas.openxmlformats.org/officeDocument/2006/relationships/hyperlink" Target="https://static1.squarespace.com/static/57688da046c3c4f6756fd256/t/58bdffa9d2b857325390cc2d/1488846762559/mosaiclab-CriticalThinkingOverview+A4+FINAL.pdf" TargetMode="External"/><Relationship Id="rId130" Type="http://schemas.openxmlformats.org/officeDocument/2006/relationships/image" Target="media/image82.svg"/><Relationship Id="rId135" Type="http://schemas.microsoft.com/office/2011/relationships/commentsExtended" Target="commentsExtended.xml"/><Relationship Id="rId151" Type="http://schemas.openxmlformats.org/officeDocument/2006/relationships/image" Target="media/image95.png"/><Relationship Id="rId156" Type="http://schemas.openxmlformats.org/officeDocument/2006/relationships/hyperlink" Target="https://www.oecd.org/governance/innovative-citizen-participation/" TargetMode="External"/><Relationship Id="rId13" Type="http://schemas.openxmlformats.org/officeDocument/2006/relationships/image" Target="media/image6.png"/><Relationship Id="rId18" Type="http://schemas.openxmlformats.org/officeDocument/2006/relationships/hyperlink" Target="https://2016-2018.citizensassembly.ie/en/About-the-Citizens-Assembly/" TargetMode="External"/><Relationship Id="rId39" Type="http://schemas.openxmlformats.org/officeDocument/2006/relationships/image" Target="media/image20.svg"/><Relationship Id="rId109" Type="http://schemas.openxmlformats.org/officeDocument/2006/relationships/image" Target="media/image67.svg"/><Relationship Id="rId34" Type="http://schemas.openxmlformats.org/officeDocument/2006/relationships/image" Target="media/image17.png"/><Relationship Id="rId50" Type="http://schemas.openxmlformats.org/officeDocument/2006/relationships/image" Target="media/image26.svg"/><Relationship Id="rId55" Type="http://schemas.openxmlformats.org/officeDocument/2006/relationships/image" Target="media/image31.png"/><Relationship Id="rId76" Type="http://schemas.openxmlformats.org/officeDocument/2006/relationships/image" Target="media/image48.svg"/><Relationship Id="rId97" Type="http://schemas.openxmlformats.org/officeDocument/2006/relationships/image" Target="media/image62.png"/><Relationship Id="rId104" Type="http://schemas.openxmlformats.org/officeDocument/2006/relationships/hyperlink" Target="https://aklcouncil.sharepoint.com/sites/teams-groups/SitePages/maori-outcomes-department.aspx" TargetMode="External"/><Relationship Id="rId120" Type="http://schemas.microsoft.com/office/2007/relationships/hdphoto" Target="media/hdphoto9.wdp"/><Relationship Id="rId125" Type="http://schemas.microsoft.com/office/2007/relationships/hdphoto" Target="media/hdphoto11.wdp"/><Relationship Id="rId141" Type="http://schemas.openxmlformats.org/officeDocument/2006/relationships/image" Target="media/image87.png"/><Relationship Id="rId146" Type="http://schemas.openxmlformats.org/officeDocument/2006/relationships/image" Target="media/image91.png"/><Relationship Id="rId167" Type="http://schemas.openxmlformats.org/officeDocument/2006/relationships/customXml" Target="../customXml/item2.xml"/><Relationship Id="rId7" Type="http://schemas.openxmlformats.org/officeDocument/2006/relationships/image" Target="media/image2.png"/><Relationship Id="rId71" Type="http://schemas.microsoft.com/office/2007/relationships/hdphoto" Target="media/hdphoto7.wdp"/><Relationship Id="rId92" Type="http://schemas.openxmlformats.org/officeDocument/2006/relationships/hyperlink" Target="https://bit.ly/digitalP2tools2020" TargetMode="External"/><Relationship Id="rId162" Type="http://schemas.openxmlformats.org/officeDocument/2006/relationships/hyperlink" Target="https://cop-demos.jrc.ec.europa.eu/festival-2022/live" TargetMode="External"/><Relationship Id="rId2" Type="http://schemas.openxmlformats.org/officeDocument/2006/relationships/styles" Target="styles.xml"/><Relationship Id="rId29" Type="http://schemas.openxmlformats.org/officeDocument/2006/relationships/hyperlink" Target="https://aklcouncil.sharepoint.com/sites/Kotahi/Guides/Forms/AllItems.aspx?id=%2Fsites%2FKotahi%2FGuides%2F20210708%20Master%20Version%20Kia%20Ora%20T%C4%81maki%20Makaurau%2Epdf&amp;parent=%2Fsites%2FKotahi%2FGuides&amp;p=true&amp;ga=1" TargetMode="External"/><Relationship Id="rId24" Type="http://schemas.openxmlformats.org/officeDocument/2006/relationships/image" Target="media/image12.png"/><Relationship Id="rId40" Type="http://schemas.openxmlformats.org/officeDocument/2006/relationships/image" Target="media/image21.png"/><Relationship Id="rId45" Type="http://schemas.openxmlformats.org/officeDocument/2006/relationships/hyperlink" Target="https://www.randomizer.org/" TargetMode="External"/><Relationship Id="rId66" Type="http://schemas.openxmlformats.org/officeDocument/2006/relationships/hyperlink" Target="https://aklcouncil.sharepoint.com/sites/how-we-work/SitePages/research-ethics-advisory-group-reag.aspx" TargetMode="External"/><Relationship Id="rId87" Type="http://schemas.openxmlformats.org/officeDocument/2006/relationships/hyperlink" Target="https://static1.squarespace.com/static/57688da046c3c4f6756fd256/t/59dea73951a58485608e33ae/1507764026763/ML-CriticalThinking-Biases-FINAL.pdf" TargetMode="External"/><Relationship Id="rId110" Type="http://schemas.openxmlformats.org/officeDocument/2006/relationships/image" Target="media/image68.png"/><Relationship Id="rId115" Type="http://schemas.openxmlformats.org/officeDocument/2006/relationships/image" Target="media/image73.svg"/><Relationship Id="rId131" Type="http://schemas.openxmlformats.org/officeDocument/2006/relationships/hyperlink" Target="mailto:Officialinformation@aucklandcouncil.govt.nz" TargetMode="External"/><Relationship Id="rId136" Type="http://schemas.microsoft.com/office/2016/09/relationships/commentsIds" Target="commentsIds.xml"/><Relationship Id="rId157" Type="http://schemas.openxmlformats.org/officeDocument/2006/relationships/hyperlink" Target="https://www.occ.org.nz/publications/" TargetMode="External"/><Relationship Id="rId61" Type="http://schemas.openxmlformats.org/officeDocument/2006/relationships/hyperlink" Target="https://aklcouncil.sharepoint.com/sites/Kotahi/Guides/Forms/AllItems.aspx?id=%2Fsites%2FKotahi%2FGuides%2FEngaging%20with%20Aucklanders%20who%20have%20a%20Disability%2Epdf&amp;parent=%2Fsites%2FKotahi%2FGuides&amp;p=true&amp;ga=1" TargetMode="External"/><Relationship Id="rId82" Type="http://schemas.openxmlformats.org/officeDocument/2006/relationships/image" Target="media/image53.png"/><Relationship Id="rId152" Type="http://schemas.openxmlformats.org/officeDocument/2006/relationships/image" Target="media/image96.png"/><Relationship Id="rId19" Type="http://schemas.openxmlformats.org/officeDocument/2006/relationships/hyperlink" Target="https://www.watercare.co.nz/About-us/News-media/Citizens%E2%80%99-Assembly-recommends-direct-recycled-wate" TargetMode="External"/><Relationship Id="rId14" Type="http://schemas.microsoft.com/office/2007/relationships/hdphoto" Target="media/hdphoto4.wdp"/><Relationship Id="rId30" Type="http://schemas.openxmlformats.org/officeDocument/2006/relationships/image" Target="media/image16.png"/><Relationship Id="rId35" Type="http://schemas.microsoft.com/office/2007/relationships/hdphoto" Target="media/hdphoto6.wdp"/><Relationship Id="rId56" Type="http://schemas.openxmlformats.org/officeDocument/2006/relationships/image" Target="media/image32.svg"/><Relationship Id="rId77" Type="http://schemas.openxmlformats.org/officeDocument/2006/relationships/image" Target="media/image49.png"/><Relationship Id="rId100" Type="http://schemas.openxmlformats.org/officeDocument/2006/relationships/hyperlink" Target="https://www.slido.com/" TargetMode="External"/><Relationship Id="rId105" Type="http://schemas.openxmlformats.org/officeDocument/2006/relationships/hyperlink" Target="https://aklcouncil.sharepoint.com/sites/who-we-are/SiteAssets/Forms/AllItems.aspx?id=%2Fsites%2Fwho%2Dwe%2Dare%2FSiteAssets%2FSitePages%2FEngaging%2Dand%2Denabling%2Dthriving%2DPacific%2Dcommunities%2FBRT%2D029%5FKakalaBooklet%5FFinal%2D%2Decopy%2Dversion%2D%2Epdf&amp;parent=%2Fsites%2Fwho%2Dwe%2Dare%2FSiteAssets%2FSitePages%2FEngaging%2Dand%2Denabling%2Dthriving%2DPacific%2Dcommunities" TargetMode="External"/><Relationship Id="rId126" Type="http://schemas.openxmlformats.org/officeDocument/2006/relationships/hyperlink" Target="https://www.privacy.org.nz/" TargetMode="External"/><Relationship Id="rId147" Type="http://schemas.openxmlformats.org/officeDocument/2006/relationships/image" Target="media/image92.png"/><Relationship Id="rId168" Type="http://schemas.openxmlformats.org/officeDocument/2006/relationships/customXml" Target="../customXml/item3.xml"/><Relationship Id="rId8" Type="http://schemas.openxmlformats.org/officeDocument/2006/relationships/image" Target="media/image3.png"/><Relationship Id="rId51" Type="http://schemas.openxmlformats.org/officeDocument/2006/relationships/image" Target="media/image27.png"/><Relationship Id="rId72" Type="http://schemas.openxmlformats.org/officeDocument/2006/relationships/image" Target="media/image44.jpeg"/><Relationship Id="rId93" Type="http://schemas.openxmlformats.org/officeDocument/2006/relationships/image" Target="media/image59.png"/><Relationship Id="rId98" Type="http://schemas.openxmlformats.org/officeDocument/2006/relationships/image" Target="media/image63.svg"/><Relationship Id="rId121" Type="http://schemas.openxmlformats.org/officeDocument/2006/relationships/image" Target="media/image78.png"/><Relationship Id="rId142" Type="http://schemas.openxmlformats.org/officeDocument/2006/relationships/image" Target="media/image88.png"/><Relationship Id="rId163" Type="http://schemas.openxmlformats.org/officeDocument/2006/relationships/fontTable" Target="fontTable.xml"/><Relationship Id="rId3" Type="http://schemas.openxmlformats.org/officeDocument/2006/relationships/settings" Target="settings.xml"/><Relationship Id="rId25" Type="http://schemas.openxmlformats.org/officeDocument/2006/relationships/image" Target="media/image13.png"/><Relationship Id="rId46" Type="http://schemas.openxmlformats.org/officeDocument/2006/relationships/hyperlink" Target="https://www.occ.org.nz/publications/resources/ethical-considerations/" TargetMode="External"/><Relationship Id="rId67" Type="http://schemas.openxmlformats.org/officeDocument/2006/relationships/image" Target="media/image41.png"/><Relationship Id="rId116" Type="http://schemas.openxmlformats.org/officeDocument/2006/relationships/image" Target="media/image74.png"/><Relationship Id="rId137" Type="http://schemas.microsoft.com/office/2018/08/relationships/commentsExtensible" Target="commentsExtensible.xml"/><Relationship Id="rId158" Type="http://schemas.openxmlformats.org/officeDocument/2006/relationships/hyperlink" Target="https://www.occ.org.nz/documents/122/2018-June-Indepth-Maori-TTRA-case-study2.pdf" TargetMode="External"/><Relationship Id="rId20" Type="http://schemas.openxmlformats.org/officeDocument/2006/relationships/hyperlink" Target="https://www.conventioncitoyennepourleclimat.fr/en/" TargetMode="External"/><Relationship Id="rId41" Type="http://schemas.openxmlformats.org/officeDocument/2006/relationships/image" Target="media/image22.svg"/><Relationship Id="rId62" Type="http://schemas.openxmlformats.org/officeDocument/2006/relationships/image" Target="media/image37.png"/><Relationship Id="rId83" Type="http://schemas.openxmlformats.org/officeDocument/2006/relationships/image" Target="media/image54.svg"/><Relationship Id="rId88" Type="http://schemas.openxmlformats.org/officeDocument/2006/relationships/image" Target="media/image57.png"/><Relationship Id="rId111" Type="http://schemas.openxmlformats.org/officeDocument/2006/relationships/image" Target="media/image69.svg"/><Relationship Id="rId132" Type="http://schemas.openxmlformats.org/officeDocument/2006/relationships/image" Target="media/image83.png"/><Relationship Id="rId153" Type="http://schemas.openxmlformats.org/officeDocument/2006/relationships/image" Target="media/image97.png"/><Relationship Id="rId15" Type="http://schemas.openxmlformats.org/officeDocument/2006/relationships/image" Target="media/image7.png"/><Relationship Id="rId36" Type="http://schemas.openxmlformats.org/officeDocument/2006/relationships/image" Target="media/image18.png"/><Relationship Id="rId57" Type="http://schemas.openxmlformats.org/officeDocument/2006/relationships/image" Target="media/image33.png"/><Relationship Id="rId106" Type="http://schemas.openxmlformats.org/officeDocument/2006/relationships/hyperlink" Target="https://acintranet.aklc.govt.nz/EN/workingatcouncil/engagementnetwork/_layouts/15/WopiFrame.aspx?sourcedoc=/EN/workingatcouncil/engagementnetwork/Documents/Inclusive%20Engagement%20-%20An%20events%20guide%20for%20AC.pdf&amp;action=default" TargetMode="External"/><Relationship Id="rId127" Type="http://schemas.openxmlformats.org/officeDocument/2006/relationships/hyperlink" Target="https://gdpr.eu/what-is-gdpr/" TargetMode="External"/><Relationship Id="rId10" Type="http://schemas.openxmlformats.org/officeDocument/2006/relationships/image" Target="media/image4.png"/><Relationship Id="rId31" Type="http://schemas.openxmlformats.org/officeDocument/2006/relationships/hyperlink" Target="https://aklcouncil.sharepoint.com/sites/policies/SitePages/commitments-to-maori-guide.aspx" TargetMode="External"/><Relationship Id="rId52" Type="http://schemas.openxmlformats.org/officeDocument/2006/relationships/image" Target="media/image28.svg"/><Relationship Id="rId73" Type="http://schemas.openxmlformats.org/officeDocument/2006/relationships/image" Target="media/image45.png"/><Relationship Id="rId78" Type="http://schemas.openxmlformats.org/officeDocument/2006/relationships/image" Target="media/image50.svg"/><Relationship Id="rId94" Type="http://schemas.openxmlformats.org/officeDocument/2006/relationships/image" Target="media/image60.svg"/><Relationship Id="rId99" Type="http://schemas.openxmlformats.org/officeDocument/2006/relationships/hyperlink" Target="https://www.mentimeter.com/" TargetMode="External"/><Relationship Id="rId101" Type="http://schemas.openxmlformats.org/officeDocument/2006/relationships/image" Target="media/image64.png"/><Relationship Id="rId122" Type="http://schemas.microsoft.com/office/2007/relationships/hdphoto" Target="media/hdphoto10.wdp"/><Relationship Id="rId143" Type="http://schemas.openxmlformats.org/officeDocument/2006/relationships/image" Target="media/image89.png"/><Relationship Id="rId148" Type="http://schemas.microsoft.com/office/2007/relationships/hdphoto" Target="media/hdphoto13.wdp"/><Relationship Id="rId164" Type="http://schemas.microsoft.com/office/2011/relationships/people" Target="people.xml"/><Relationship Id="rId4" Type="http://schemas.openxmlformats.org/officeDocument/2006/relationships/webSettings" Target="webSettings.xml"/><Relationship Id="rId9" Type="http://schemas.microsoft.com/office/2007/relationships/hdphoto" Target="media/hdphoto2.wdp"/><Relationship Id="rId26" Type="http://schemas.openxmlformats.org/officeDocument/2006/relationships/image" Target="media/image14.png"/><Relationship Id="rId47" Type="http://schemas.openxmlformats.org/officeDocument/2006/relationships/image" Target="media/image23.png"/><Relationship Id="rId68" Type="http://schemas.openxmlformats.org/officeDocument/2006/relationships/image" Target="media/image42.png"/><Relationship Id="rId89" Type="http://schemas.openxmlformats.org/officeDocument/2006/relationships/image" Target="media/image58.svg"/><Relationship Id="rId112" Type="http://schemas.openxmlformats.org/officeDocument/2006/relationships/image" Target="media/image70.png"/><Relationship Id="rId133" Type="http://schemas.openxmlformats.org/officeDocument/2006/relationships/image" Target="media/image84.svg"/><Relationship Id="rId154" Type="http://schemas.openxmlformats.org/officeDocument/2006/relationships/hyperlink" Target="https://www.mosaiclab.com.au/deliberative-democracy-resource-hub" TargetMode="External"/><Relationship Id="rId16" Type="http://schemas.openxmlformats.org/officeDocument/2006/relationships/image" Target="media/image8.png"/><Relationship Id="rId37" Type="http://schemas.openxmlformats.org/officeDocument/2006/relationships/footer" Target="footer1.xml"/><Relationship Id="rId58" Type="http://schemas.openxmlformats.org/officeDocument/2006/relationships/image" Target="media/image34.svg"/><Relationship Id="rId79" Type="http://schemas.openxmlformats.org/officeDocument/2006/relationships/image" Target="media/image51.png"/><Relationship Id="rId102" Type="http://schemas.openxmlformats.org/officeDocument/2006/relationships/hyperlink" Target="https://ir.canterbury.ac.nz/bitstream/handle/10092/6132/12627719_2011%20Positive%20Youth%20Development%20in%20Aotearoa.pdf?sequence=1&amp;isAllowed=y" TargetMode="External"/><Relationship Id="rId123" Type="http://schemas.openxmlformats.org/officeDocument/2006/relationships/image" Target="media/image79.png"/><Relationship Id="rId144" Type="http://schemas.openxmlformats.org/officeDocument/2006/relationships/image" Target="media/image90.png"/><Relationship Id="rId90" Type="http://schemas.openxmlformats.org/officeDocument/2006/relationships/hyperlink" Target="https://www.slido.com/" TargetMode="External"/><Relationship Id="rId165" Type="http://schemas.openxmlformats.org/officeDocument/2006/relationships/theme" Target="theme/theme1.xml"/><Relationship Id="rId27" Type="http://schemas.microsoft.com/office/2007/relationships/hdphoto" Target="media/hdphoto5.wdp"/><Relationship Id="rId48" Type="http://schemas.openxmlformats.org/officeDocument/2006/relationships/image" Target="media/image24.svg"/><Relationship Id="rId69" Type="http://schemas.openxmlformats.org/officeDocument/2006/relationships/hyperlink" Target="https://myd.govt.nz/documents/engagement/harts-ladder.pdf" TargetMode="External"/><Relationship Id="rId113" Type="http://schemas.openxmlformats.org/officeDocument/2006/relationships/image" Target="media/image71.svg"/><Relationship Id="rId134" Type="http://schemas.openxmlformats.org/officeDocument/2006/relationships/comments" Target="comments.xml"/><Relationship Id="rId80" Type="http://schemas.microsoft.com/office/2007/relationships/hdphoto" Target="media/hdphoto8.wdp"/><Relationship Id="rId155" Type="http://schemas.openxmlformats.org/officeDocument/2006/relationships/hyperlink" Target="https://www.myd.govt.nz/documents/resources-and-reports/publications/keepin-it-real/keepin-it-real.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EF50AAB96FC21244A5E3FDED92ED41CB" ma:contentTypeVersion="22" ma:contentTypeDescription="Create a new document." ma:contentTypeScope="" ma:versionID="90667ea9412cf7a613b270272cb4179b">
  <xsd:schema xmlns:xsd="http://www.w3.org/2001/XMLSchema" xmlns:xs="http://www.w3.org/2001/XMLSchema" xmlns:p="http://schemas.microsoft.com/office/2006/metadata/properties" xmlns:ns2="543ed988-f45d-479e-ae15-cac7b5493f02" xmlns:ns3="1d812440-7dd2-47f3-8893-9605de019429" targetNamespace="http://schemas.microsoft.com/office/2006/metadata/properties" ma:root="true" ma:fieldsID="e76d1f3c90a55f8b95b75fc924ef2f3f" ns2:_="" ns3:_="">
    <xsd:import namespace="543ed988-f45d-479e-ae15-cac7b5493f02"/>
    <xsd:import namespace="1d812440-7dd2-47f3-8893-9605de019429"/>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2:MediaServiceLocation" minOccurs="0"/>
                <xsd:element ref="ns3:SharedWithUsers" minOccurs="0"/>
                <xsd:element ref="ns3:SharedWithDetails" minOccurs="0"/>
                <xsd:element ref="ns2:MediaServiceGenerationTime" minOccurs="0"/>
                <xsd:element ref="ns2:MediaServiceEventHashCode" minOccurs="0"/>
                <xsd:element ref="ns2:MediaServiceAutoKeyPoints" minOccurs="0"/>
                <xsd:element ref="ns2:MediaServiceKeyPoints" minOccurs="0"/>
                <xsd:element ref="ns2:z8p8" minOccurs="0"/>
                <xsd:element ref="ns2:Correspondence" minOccurs="0"/>
                <xsd:element ref="ns2:MediaLengthInSeconds" minOccurs="0"/>
                <xsd:element ref="ns3:TaxCatchAll" minOccurs="0"/>
                <xsd:element ref="ns2:lcf76f155ced4ddcb4097134ff3c332f"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43ed988-f45d-479e-ae15-cac7b5493f0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MediaServiceAutoTags" ma:internalName="MediaServiceAutoTags" ma:readOnly="true">
      <xsd:simpleType>
        <xsd:restriction base="dms:Text"/>
      </xsd:simpleType>
    </xsd:element>
    <xsd:element name="MediaServiceOCR" ma:index="12" nillable="true" ma:displayName="MediaServiceOCR" ma:internalName="MediaServiceOCR" ma:readOnly="true">
      <xsd:simpleType>
        <xsd:restriction base="dms:Note">
          <xsd:maxLength value="255"/>
        </xsd:restriction>
      </xsd:simpleType>
    </xsd:element>
    <xsd:element name="MediaServiceLocation" ma:index="13" nillable="true" ma:displayName="MediaServiceLocation" ma:internalName="MediaServiceLocatio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z8p8" ma:index="20" nillable="true" ma:displayName="Application Documents" ma:internalName="z8p8">
      <xsd:simpleType>
        <xsd:restriction base="dms:Text"/>
      </xsd:simpleType>
    </xsd:element>
    <xsd:element name="Correspondence" ma:index="21" nillable="true" ma:displayName="Correspondence" ma:default="0" ma:format="Dropdown" ma:internalName="Correspondence">
      <xsd:simpleType>
        <xsd:restriction base="dms:Boolean"/>
      </xsd:simpleType>
    </xsd:element>
    <xsd:element name="MediaLengthInSeconds" ma:index="22" nillable="true" ma:displayName="Length (seconds)" ma:internalName="MediaLengthInSeconds" ma:readOnly="true">
      <xsd:simpleType>
        <xsd:restriction base="dms:Unknown"/>
      </xsd:simpleType>
    </xsd:element>
    <xsd:element name="lcf76f155ced4ddcb4097134ff3c332f" ma:index="25" nillable="true" ma:taxonomy="true" ma:internalName="lcf76f155ced4ddcb4097134ff3c332f" ma:taxonomyFieldName="MediaServiceImageTags" ma:displayName="Image Tags" ma:readOnly="false" ma:fieldId="{5cf76f15-5ced-4ddc-b409-7134ff3c332f}" ma:taxonomyMulti="true" ma:sspId="e7102640-6942-4390-9f7f-25ee845ca0f3"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6" nillable="true" ma:displayName="MediaServiceObjectDetectorVersions" ma:description=""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d812440-7dd2-47f3-8893-9605de019429"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6ec3697d-97d0-4be4-9bff-0c0691593c42}" ma:internalName="TaxCatchAll" ma:showField="CatchAllData" ma:web="1d812440-7dd2-47f3-8893-9605de01942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z8p8 xmlns="543ed988-f45d-479e-ae15-cac7b5493f02" xsi:nil="true"/>
    <Correspondence xmlns="543ed988-f45d-479e-ae15-cac7b5493f02">false</Correspondence>
    <TaxCatchAll xmlns="1d812440-7dd2-47f3-8893-9605de019429" xsi:nil="true"/>
    <lcf76f155ced4ddcb4097134ff3c332f xmlns="543ed988-f45d-479e-ae15-cac7b5493f02">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BDC515E1-82AA-41E7-89F8-4123B9304958}"/>
</file>

<file path=customXml/itemProps2.xml><?xml version="1.0" encoding="utf-8"?>
<ds:datastoreItem xmlns:ds="http://schemas.openxmlformats.org/officeDocument/2006/customXml" ds:itemID="{8574D890-B6C7-4B8C-A6A5-5FB64927F5D7}"/>
</file>

<file path=customXml/itemProps3.xml><?xml version="1.0" encoding="utf-8"?>
<ds:datastoreItem xmlns:ds="http://schemas.openxmlformats.org/officeDocument/2006/customXml" ds:itemID="{0C011D09-6A9A-486A-840C-9AFF6004C766}"/>
</file>

<file path=docProps/app.xml><?xml version="1.0" encoding="utf-8"?>
<Properties xmlns="http://schemas.openxmlformats.org/officeDocument/2006/extended-properties" xmlns:vt="http://schemas.openxmlformats.org/officeDocument/2006/docPropsVTypes">
  <Template>Normal</Template>
  <TotalTime>1</TotalTime>
  <Pages>73</Pages>
  <Words>17981</Words>
  <Characters>102497</Characters>
  <Application>Microsoft Office Word</Application>
  <DocSecurity>0</DocSecurity>
  <Lines>854</Lines>
  <Paragraphs>240</Paragraphs>
  <ScaleCrop>false</ScaleCrop>
  <Company/>
  <LinksUpToDate>false</LinksUpToDate>
  <CharactersWithSpaces>120238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Divya Raghubar</dc:creator>
  <cp:keywords/>
  <dc:description/>
  <cp:lastModifiedBy>Divya Raghubar</cp:lastModifiedBy>
  <cp:revision>1</cp:revision>
  <dcterms:created xsi:type="dcterms:W3CDTF">2023-02-14T20:50:00Z</dcterms:created>
  <dcterms:modified xsi:type="dcterms:W3CDTF">2023-02-14T20:51:00Z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0x010100EF50AAB96FC21244A5E3FDED92ED41CB</vt:lpwstr>
  </property>
</Properties>
</file>